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1FB" w:rsidRPr="00814EBD" w:rsidRDefault="00CE71FB">
      <w:pPr>
        <w:rPr>
          <w:rFonts w:ascii="Nexa Light" w:eastAsia="Calibri" w:hAnsi="Nexa Light" w:cs="Calibri"/>
          <w:sz w:val="22"/>
          <w:szCs w:val="22"/>
        </w:rPr>
      </w:pPr>
    </w:p>
    <w:tbl>
      <w:tblPr>
        <w:tblStyle w:val="afff5"/>
        <w:tblW w:w="9774" w:type="dxa"/>
        <w:tblInd w:w="-1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0"/>
        <w:gridCol w:w="2232"/>
        <w:gridCol w:w="20"/>
        <w:gridCol w:w="7002"/>
        <w:gridCol w:w="270"/>
      </w:tblGrid>
      <w:tr w:rsidR="00CE71FB" w:rsidRPr="00814EBD">
        <w:trPr>
          <w:trHeight w:val="832"/>
        </w:trPr>
        <w:tc>
          <w:tcPr>
            <w:tcW w:w="9774" w:type="dxa"/>
            <w:gridSpan w:val="5"/>
            <w:tcBorders>
              <w:top w:val="single" w:sz="24" w:space="0" w:color="000000"/>
              <w:left w:val="single" w:sz="24" w:space="0" w:color="000000"/>
              <w:bottom w:val="single" w:sz="6" w:space="0" w:color="000000"/>
              <w:right w:val="single" w:sz="24" w:space="0" w:color="000000"/>
            </w:tcBorders>
            <w:shd w:val="clear" w:color="auto" w:fill="00C000"/>
            <w:vAlign w:val="center"/>
          </w:tcPr>
          <w:p w:rsidR="00CE71FB" w:rsidRPr="00814EBD" w:rsidRDefault="00814EBD">
            <w:pPr>
              <w:jc w:val="center"/>
              <w:rPr>
                <w:rFonts w:ascii="Nexa Light" w:eastAsia="Calibri" w:hAnsi="Nexa Light" w:cs="Calibri"/>
                <w:b/>
                <w:color w:val="000000"/>
                <w:sz w:val="22"/>
                <w:szCs w:val="22"/>
              </w:rPr>
            </w:pPr>
            <w:r w:rsidRPr="00814EBD">
              <w:rPr>
                <w:rFonts w:ascii="Nexa Light" w:eastAsia="Calibri" w:hAnsi="Nexa Light" w:cs="Calibri"/>
                <w:b/>
                <w:color w:val="000000"/>
                <w:sz w:val="22"/>
                <w:szCs w:val="22"/>
              </w:rPr>
              <w:t>EDI</w:t>
            </w:r>
            <w:r w:rsidR="002C7C92">
              <w:rPr>
                <w:rFonts w:ascii="Nexa Light" w:eastAsia="Calibri" w:hAnsi="Nexa Light" w:cs="Calibri"/>
                <w:b/>
                <w:color w:val="000000"/>
                <w:sz w:val="22"/>
                <w:szCs w:val="22"/>
              </w:rPr>
              <w:t>TAL DE PREGÃO ELETRÔNICO Nº. 016</w:t>
            </w:r>
            <w:r w:rsidRPr="00814EBD">
              <w:rPr>
                <w:rFonts w:ascii="Nexa Light" w:eastAsia="Calibri" w:hAnsi="Nexa Light" w:cs="Calibri"/>
                <w:b/>
                <w:color w:val="000000"/>
                <w:sz w:val="22"/>
                <w:szCs w:val="22"/>
              </w:rPr>
              <w:t>/2021/SEMA/MT</w:t>
            </w:r>
          </w:p>
          <w:p w:rsidR="00CE71FB" w:rsidRPr="00814EBD" w:rsidRDefault="00814EBD">
            <w:pPr>
              <w:jc w:val="center"/>
              <w:rPr>
                <w:rFonts w:ascii="Nexa Light" w:eastAsia="Calibri" w:hAnsi="Nexa Light" w:cs="Calibri"/>
                <w:b/>
                <w:color w:val="000000"/>
                <w:sz w:val="22"/>
                <w:szCs w:val="22"/>
              </w:rPr>
            </w:pPr>
            <w:r w:rsidRPr="00814EBD">
              <w:rPr>
                <w:rFonts w:ascii="Nexa Light" w:eastAsia="Calibri" w:hAnsi="Nexa Light" w:cs="Calibri"/>
                <w:b/>
                <w:color w:val="000000"/>
                <w:sz w:val="22"/>
                <w:szCs w:val="22"/>
              </w:rPr>
              <w:t>LICITAÇÃO AMPLA CONCORRÊNCIA</w:t>
            </w:r>
          </w:p>
        </w:tc>
      </w:tr>
      <w:tr w:rsidR="00CE71FB" w:rsidRPr="00814EBD">
        <w:trPr>
          <w:trHeight w:val="902"/>
        </w:trPr>
        <w:tc>
          <w:tcPr>
            <w:tcW w:w="9774" w:type="dxa"/>
            <w:gridSpan w:val="5"/>
            <w:tcBorders>
              <w:top w:val="single" w:sz="24" w:space="0" w:color="000000"/>
              <w:left w:val="single" w:sz="24" w:space="0" w:color="000000"/>
              <w:bottom w:val="single" w:sz="4" w:space="0" w:color="000000"/>
              <w:right w:val="single" w:sz="24" w:space="0" w:color="000000"/>
            </w:tcBorders>
          </w:tcPr>
          <w:p w:rsidR="00CE71FB" w:rsidRPr="00814EBD" w:rsidRDefault="00814EBD">
            <w:pPr>
              <w:jc w:val="center"/>
              <w:rPr>
                <w:rFonts w:ascii="Nexa Light" w:eastAsia="Calibri" w:hAnsi="Nexa Light" w:cs="Calibri"/>
                <w:b/>
                <w:color w:val="000000"/>
                <w:sz w:val="22"/>
                <w:szCs w:val="22"/>
              </w:rPr>
            </w:pPr>
            <w:r w:rsidRPr="00814EBD">
              <w:rPr>
                <w:rFonts w:ascii="Nexa Light" w:eastAsia="Calibri" w:hAnsi="Nexa Light" w:cs="Calibri"/>
                <w:b/>
                <w:color w:val="000000"/>
                <w:sz w:val="22"/>
                <w:szCs w:val="22"/>
              </w:rPr>
              <w:t>TIPO: MENOR PREÇO GLOBAL</w:t>
            </w:r>
          </w:p>
          <w:p w:rsidR="00CE71FB" w:rsidRPr="00814EBD" w:rsidRDefault="00814EBD">
            <w:pPr>
              <w:pBdr>
                <w:top w:val="nil"/>
                <w:left w:val="none" w:sz="0" w:space="0" w:color="000000"/>
                <w:bottom w:val="none" w:sz="0" w:space="0" w:color="000000"/>
                <w:right w:val="none" w:sz="0" w:space="0" w:color="000000"/>
                <w:between w:val="nil"/>
              </w:pBdr>
              <w:spacing w:before="120"/>
              <w:jc w:val="center"/>
              <w:rPr>
                <w:rFonts w:ascii="Nexa Light" w:eastAsia="Calibri" w:hAnsi="Nexa Light" w:cs="Calibri"/>
                <w:b/>
                <w:color w:val="000000"/>
                <w:sz w:val="22"/>
                <w:szCs w:val="22"/>
              </w:rPr>
            </w:pPr>
            <w:bookmarkStart w:id="0" w:name="_heading=h.1pxezwc" w:colFirst="0" w:colLast="0"/>
            <w:bookmarkEnd w:id="0"/>
            <w:r w:rsidRPr="00814EBD">
              <w:rPr>
                <w:rFonts w:ascii="Nexa Light" w:eastAsia="Calibri" w:hAnsi="Nexa Light" w:cs="Calibri"/>
                <w:b/>
                <w:color w:val="000000"/>
                <w:sz w:val="22"/>
                <w:szCs w:val="22"/>
              </w:rPr>
              <w:t>PROCESSO Nº 102629/2021</w:t>
            </w:r>
          </w:p>
          <w:p w:rsidR="00CE71FB" w:rsidRPr="00814EBD" w:rsidRDefault="00CE71FB">
            <w:pPr>
              <w:rPr>
                <w:rFonts w:ascii="Nexa Light" w:eastAsia="Calibri" w:hAnsi="Nexa Light" w:cs="Calibri"/>
                <w:sz w:val="22"/>
                <w:szCs w:val="22"/>
              </w:rPr>
            </w:pPr>
          </w:p>
        </w:tc>
      </w:tr>
      <w:tr w:rsidR="00CE71FB" w:rsidRPr="00814EBD">
        <w:trPr>
          <w:trHeight w:val="1204"/>
        </w:trPr>
        <w:tc>
          <w:tcPr>
            <w:tcW w:w="9774" w:type="dxa"/>
            <w:gridSpan w:val="5"/>
            <w:tcBorders>
              <w:top w:val="single" w:sz="4" w:space="0" w:color="000000"/>
              <w:left w:val="single" w:sz="24" w:space="0" w:color="000000"/>
              <w:bottom w:val="single" w:sz="6" w:space="0" w:color="000000"/>
              <w:right w:val="single" w:sz="24" w:space="0" w:color="000000"/>
            </w:tcBorders>
          </w:tcPr>
          <w:p w:rsidR="00CE71FB" w:rsidRPr="00814EBD" w:rsidRDefault="00CE71FB">
            <w:pPr>
              <w:pBdr>
                <w:top w:val="nil"/>
                <w:left w:val="nil"/>
                <w:bottom w:val="nil"/>
                <w:right w:val="nil"/>
                <w:between w:val="nil"/>
              </w:pBdr>
              <w:spacing w:line="276" w:lineRule="auto"/>
              <w:rPr>
                <w:rFonts w:ascii="Nexa Light" w:eastAsia="Calibri" w:hAnsi="Nexa Light" w:cs="Calibri"/>
                <w:sz w:val="22"/>
                <w:szCs w:val="22"/>
              </w:rPr>
            </w:pPr>
          </w:p>
          <w:tbl>
            <w:tblPr>
              <w:tblStyle w:val="afff6"/>
              <w:tblW w:w="8789" w:type="dxa"/>
              <w:tblInd w:w="0" w:type="dxa"/>
              <w:tblLayout w:type="fixed"/>
              <w:tblLook w:val="0000" w:firstRow="0" w:lastRow="0" w:firstColumn="0" w:lastColumn="0" w:noHBand="0" w:noVBand="0"/>
            </w:tblPr>
            <w:tblGrid>
              <w:gridCol w:w="8789"/>
            </w:tblGrid>
            <w:tr w:rsidR="00CE71FB" w:rsidRPr="00814EBD">
              <w:trPr>
                <w:trHeight w:val="385"/>
              </w:trPr>
              <w:tc>
                <w:tcPr>
                  <w:tcW w:w="8789" w:type="dxa"/>
                </w:tcPr>
                <w:p w:rsidR="00CE71FB" w:rsidRPr="00814EBD" w:rsidRDefault="00814EBD">
                  <w:pPr>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Regido pelo </w:t>
                  </w:r>
                  <w:hyperlink r:id="rId9">
                    <w:r w:rsidRPr="00814EBD">
                      <w:rPr>
                        <w:rFonts w:ascii="Nexa Light" w:eastAsia="Calibri" w:hAnsi="Nexa Light" w:cs="Calibri"/>
                        <w:color w:val="0000FF"/>
                        <w:sz w:val="22"/>
                        <w:szCs w:val="22"/>
                        <w:u w:val="single"/>
                      </w:rPr>
                      <w:t>Decreto Estadual nº 840/2017</w:t>
                    </w:r>
                  </w:hyperlink>
                  <w:r w:rsidRPr="00814EBD">
                    <w:rPr>
                      <w:rFonts w:ascii="Nexa Light" w:eastAsia="Calibri" w:hAnsi="Nexa Light" w:cs="Calibri"/>
                      <w:color w:val="000000"/>
                      <w:sz w:val="22"/>
                      <w:szCs w:val="22"/>
                    </w:rPr>
                    <w:t xml:space="preserve">, </w:t>
                  </w:r>
                  <w:hyperlink r:id="rId10">
                    <w:r w:rsidRPr="00814EBD">
                      <w:rPr>
                        <w:rFonts w:ascii="Nexa Light" w:eastAsia="Calibri" w:hAnsi="Nexa Light" w:cs="Calibri"/>
                        <w:color w:val="0000FF"/>
                        <w:sz w:val="22"/>
                        <w:szCs w:val="22"/>
                        <w:u w:val="single"/>
                      </w:rPr>
                      <w:t>Lei Federal nº 10.520/2002</w:t>
                    </w:r>
                  </w:hyperlink>
                  <w:r w:rsidRPr="00814EBD">
                    <w:rPr>
                      <w:rFonts w:ascii="Nexa Light" w:eastAsia="Calibri" w:hAnsi="Nexa Light" w:cs="Calibri"/>
                      <w:color w:val="000000"/>
                      <w:sz w:val="22"/>
                      <w:szCs w:val="22"/>
                    </w:rPr>
                    <w:t xml:space="preserve">, </w:t>
                  </w:r>
                  <w:hyperlink r:id="rId11">
                    <w:r w:rsidRPr="00814EBD">
                      <w:rPr>
                        <w:rFonts w:ascii="Nexa Light" w:eastAsia="Calibri" w:hAnsi="Nexa Light" w:cs="Calibri"/>
                        <w:color w:val="0000FF"/>
                        <w:sz w:val="22"/>
                        <w:szCs w:val="22"/>
                        <w:u w:val="single"/>
                      </w:rPr>
                      <w:t>Lei Complementar Federal nº 123/2006</w:t>
                    </w:r>
                  </w:hyperlink>
                  <w:r w:rsidRPr="00814EBD">
                    <w:rPr>
                      <w:rFonts w:ascii="Nexa Light" w:eastAsia="Calibri" w:hAnsi="Nexa Light" w:cs="Calibri"/>
                      <w:color w:val="000000"/>
                      <w:sz w:val="22"/>
                      <w:szCs w:val="22"/>
                    </w:rPr>
                    <w:t xml:space="preserve">, </w:t>
                  </w:r>
                  <w:hyperlink r:id="rId12">
                    <w:r w:rsidRPr="00814EBD">
                      <w:rPr>
                        <w:rFonts w:ascii="Nexa Light" w:eastAsia="Calibri" w:hAnsi="Nexa Light" w:cs="Calibri"/>
                        <w:color w:val="0000FF"/>
                        <w:sz w:val="22"/>
                        <w:szCs w:val="22"/>
                        <w:u w:val="single"/>
                      </w:rPr>
                      <w:t>Lei Estadual nº 10.442/2016</w:t>
                    </w:r>
                  </w:hyperlink>
                  <w:r w:rsidRPr="00814EBD">
                    <w:rPr>
                      <w:rFonts w:ascii="Nexa Light" w:eastAsia="Calibri" w:hAnsi="Nexa Light" w:cs="Calibri"/>
                      <w:color w:val="000000"/>
                      <w:sz w:val="22"/>
                      <w:szCs w:val="22"/>
                    </w:rPr>
                    <w:t xml:space="preserve">, </w:t>
                  </w:r>
                  <w:hyperlink r:id="rId13">
                    <w:r w:rsidRPr="00814EBD">
                      <w:rPr>
                        <w:rFonts w:ascii="Nexa Light" w:eastAsia="Calibri" w:hAnsi="Nexa Light" w:cs="Calibri"/>
                        <w:color w:val="0000FF"/>
                        <w:sz w:val="22"/>
                        <w:szCs w:val="22"/>
                        <w:u w:val="single"/>
                      </w:rPr>
                      <w:t>Lei Complementar Estadual nº 605/2018</w:t>
                    </w:r>
                  </w:hyperlink>
                  <w:r w:rsidRPr="00814EBD">
                    <w:rPr>
                      <w:rFonts w:ascii="Nexa Light" w:eastAsia="Calibri" w:hAnsi="Nexa Light" w:cs="Calibri"/>
                      <w:color w:val="000000"/>
                      <w:sz w:val="22"/>
                      <w:szCs w:val="22"/>
                    </w:rPr>
                    <w:t xml:space="preserve">, com aplicação subsidiária da </w:t>
                  </w:r>
                  <w:hyperlink r:id="rId14">
                    <w:r w:rsidRPr="00814EBD">
                      <w:rPr>
                        <w:rFonts w:ascii="Nexa Light" w:eastAsia="Calibri" w:hAnsi="Nexa Light" w:cs="Calibri"/>
                        <w:color w:val="0000FF"/>
                        <w:sz w:val="22"/>
                        <w:szCs w:val="22"/>
                        <w:u w:val="single"/>
                      </w:rPr>
                      <w:t>Lei Federal nº 8.666/1993</w:t>
                    </w:r>
                  </w:hyperlink>
                  <w:r w:rsidRPr="00814EBD">
                    <w:rPr>
                      <w:rFonts w:ascii="Nexa Light" w:eastAsia="Calibri" w:hAnsi="Nexa Light" w:cs="Calibri"/>
                      <w:color w:val="000000"/>
                      <w:sz w:val="22"/>
                      <w:szCs w:val="22"/>
                    </w:rPr>
                    <w:t xml:space="preserve"> e suas alterações.</w:t>
                  </w:r>
                </w:p>
              </w:tc>
            </w:tr>
          </w:tbl>
          <w:p w:rsidR="00CE71FB" w:rsidRPr="00814EBD" w:rsidRDefault="00CE71FB">
            <w:pPr>
              <w:rPr>
                <w:rFonts w:ascii="Nexa Light" w:eastAsia="Calibri" w:hAnsi="Nexa Light" w:cs="Calibri"/>
                <w:b/>
                <w:color w:val="000000"/>
                <w:sz w:val="22"/>
                <w:szCs w:val="22"/>
              </w:rPr>
            </w:pPr>
          </w:p>
        </w:tc>
      </w:tr>
      <w:tr w:rsidR="00CE71FB" w:rsidRPr="00814EBD">
        <w:tc>
          <w:tcPr>
            <w:tcW w:w="2502" w:type="dxa"/>
            <w:gridSpan w:val="3"/>
            <w:tcBorders>
              <w:top w:val="single" w:sz="24" w:space="0" w:color="000000"/>
              <w:left w:val="single" w:sz="24" w:space="0" w:color="000000"/>
              <w:bottom w:val="single" w:sz="24" w:space="0" w:color="000000"/>
              <w:right w:val="single" w:sz="24" w:space="0" w:color="000000"/>
            </w:tcBorders>
            <w:vAlign w:val="center"/>
          </w:tcPr>
          <w:p w:rsidR="00CE71FB" w:rsidRPr="00814EBD" w:rsidRDefault="00814EBD">
            <w:pPr>
              <w:spacing w:before="120"/>
              <w:rPr>
                <w:rFonts w:ascii="Nexa Light" w:eastAsia="Calibri" w:hAnsi="Nexa Light" w:cs="Calibri"/>
                <w:b/>
                <w:sz w:val="22"/>
                <w:szCs w:val="22"/>
              </w:rPr>
            </w:pPr>
            <w:r w:rsidRPr="00814EBD">
              <w:rPr>
                <w:rFonts w:ascii="Nexa Light" w:eastAsia="Calibri" w:hAnsi="Nexa Light" w:cs="Calibri"/>
                <w:b/>
                <w:sz w:val="22"/>
                <w:szCs w:val="22"/>
              </w:rPr>
              <w:t>OBJETO:</w:t>
            </w:r>
          </w:p>
        </w:tc>
        <w:tc>
          <w:tcPr>
            <w:tcW w:w="7272" w:type="dxa"/>
            <w:gridSpan w:val="2"/>
            <w:tcBorders>
              <w:top w:val="single" w:sz="24" w:space="0" w:color="000000"/>
              <w:left w:val="single" w:sz="24" w:space="0" w:color="000000"/>
              <w:bottom w:val="single" w:sz="24" w:space="0" w:color="000000"/>
              <w:right w:val="single" w:sz="24" w:space="0" w:color="000000"/>
            </w:tcBorders>
          </w:tcPr>
          <w:p w:rsidR="00CE71FB" w:rsidRPr="00814EBD" w:rsidRDefault="00814EBD">
            <w:pPr>
              <w:pBdr>
                <w:top w:val="nil"/>
                <w:left w:val="nil"/>
                <w:bottom w:val="nil"/>
                <w:right w:val="nil"/>
                <w:between w:val="nil"/>
              </w:pBdr>
              <w:ind w:left="-74" w:right="-5"/>
              <w:jc w:val="both"/>
              <w:rPr>
                <w:rFonts w:ascii="Nexa Light" w:eastAsia="Calibri" w:hAnsi="Nexa Light" w:cs="Calibri"/>
                <w:sz w:val="22"/>
                <w:szCs w:val="22"/>
              </w:rPr>
            </w:pPr>
            <w:r w:rsidRPr="00814EBD">
              <w:rPr>
                <w:rFonts w:ascii="Nexa Light" w:eastAsia="Calibri" w:hAnsi="Nexa Light" w:cs="Calibri"/>
                <w:b/>
                <w:sz w:val="22"/>
                <w:szCs w:val="22"/>
              </w:rPr>
              <w:t>Contratação de empresa especializada na locação de veículo tipo Caminhonete, para atender as necessidades da SEMA/MT, especialmente em operações de combate a infrações e crimes ambientais contra a flora no Estado de Mato Grosso.</w:t>
            </w:r>
          </w:p>
        </w:tc>
      </w:tr>
      <w:tr w:rsidR="00CE71FB" w:rsidRPr="00814EBD">
        <w:tc>
          <w:tcPr>
            <w:tcW w:w="2502" w:type="dxa"/>
            <w:gridSpan w:val="3"/>
            <w:tcBorders>
              <w:top w:val="single" w:sz="24" w:space="0" w:color="000000"/>
              <w:left w:val="single" w:sz="24" w:space="0" w:color="000000"/>
              <w:bottom w:val="single" w:sz="24" w:space="0" w:color="000000"/>
              <w:right w:val="single" w:sz="24" w:space="0" w:color="000000"/>
            </w:tcBorders>
            <w:vAlign w:val="center"/>
          </w:tcPr>
          <w:p w:rsidR="00CE71FB" w:rsidRPr="00814EBD" w:rsidRDefault="00814EBD">
            <w:pPr>
              <w:spacing w:before="120"/>
              <w:rPr>
                <w:rFonts w:ascii="Nexa Light" w:eastAsia="Calibri" w:hAnsi="Nexa Light" w:cs="Calibri"/>
                <w:sz w:val="22"/>
                <w:szCs w:val="22"/>
              </w:rPr>
            </w:pPr>
            <w:r w:rsidRPr="00814EBD">
              <w:rPr>
                <w:rFonts w:ascii="Nexa Light" w:eastAsia="Calibri" w:hAnsi="Nexa Light" w:cs="Calibri"/>
                <w:b/>
                <w:color w:val="000000"/>
                <w:sz w:val="22"/>
                <w:szCs w:val="22"/>
              </w:rPr>
              <w:t>UNIDADE DEMANDANTE</w:t>
            </w:r>
          </w:p>
        </w:tc>
        <w:tc>
          <w:tcPr>
            <w:tcW w:w="7272" w:type="dxa"/>
            <w:gridSpan w:val="2"/>
            <w:tcBorders>
              <w:top w:val="single" w:sz="24" w:space="0" w:color="000000"/>
              <w:left w:val="single" w:sz="24" w:space="0" w:color="000000"/>
              <w:bottom w:val="single" w:sz="24" w:space="0" w:color="000000"/>
              <w:right w:val="single" w:sz="24" w:space="0" w:color="000000"/>
            </w:tcBorders>
          </w:tcPr>
          <w:p w:rsidR="00CE71FB" w:rsidRPr="00814EBD" w:rsidRDefault="00814EBD">
            <w:pPr>
              <w:spacing w:before="120"/>
              <w:jc w:val="both"/>
              <w:rPr>
                <w:rFonts w:ascii="Nexa Light" w:eastAsia="Calibri" w:hAnsi="Nexa Light" w:cs="Calibri"/>
                <w:b/>
                <w:sz w:val="22"/>
                <w:szCs w:val="22"/>
              </w:rPr>
            </w:pPr>
            <w:r w:rsidRPr="00814EBD">
              <w:rPr>
                <w:rFonts w:ascii="Nexa Light" w:eastAsia="Calibri" w:hAnsi="Nexa Light" w:cs="Calibri"/>
                <w:b/>
                <w:sz w:val="22"/>
                <w:szCs w:val="22"/>
              </w:rPr>
              <w:t>COMITÊ ESTADUAL DE GESTÃO DO FOGO-CEGF - SEMA MT</w:t>
            </w:r>
          </w:p>
        </w:tc>
      </w:tr>
      <w:tr w:rsidR="00CE71FB" w:rsidRPr="00814EBD">
        <w:trPr>
          <w:trHeight w:val="612"/>
        </w:trPr>
        <w:tc>
          <w:tcPr>
            <w:tcW w:w="2482" w:type="dxa"/>
            <w:gridSpan w:val="2"/>
            <w:tcBorders>
              <w:top w:val="single" w:sz="24" w:space="0" w:color="000000"/>
              <w:left w:val="single" w:sz="24" w:space="0" w:color="000000"/>
              <w:bottom w:val="single" w:sz="12" w:space="0" w:color="000000"/>
              <w:right w:val="single" w:sz="24" w:space="0" w:color="000000"/>
            </w:tcBorders>
            <w:shd w:val="clear" w:color="auto" w:fill="auto"/>
          </w:tcPr>
          <w:p w:rsidR="00CE71FB" w:rsidRPr="00814EBD" w:rsidRDefault="002C7C92">
            <w:pPr>
              <w:spacing w:before="120"/>
              <w:rPr>
                <w:rFonts w:ascii="Nexa Light" w:eastAsia="Calibri" w:hAnsi="Nexa Light" w:cs="Calibri"/>
                <w:b/>
                <w:sz w:val="22"/>
                <w:szCs w:val="22"/>
              </w:rPr>
            </w:pPr>
            <w:r>
              <w:rPr>
                <w:rFonts w:ascii="Nexa Light" w:eastAsia="Calibri" w:hAnsi="Nexa Light" w:cs="Calibri"/>
                <w:b/>
                <w:sz w:val="22"/>
                <w:szCs w:val="22"/>
              </w:rPr>
              <w:t>DATA: 17/05</w:t>
            </w:r>
            <w:r w:rsidR="00814EBD" w:rsidRPr="00814EBD">
              <w:rPr>
                <w:rFonts w:ascii="Nexa Light" w:eastAsia="Calibri" w:hAnsi="Nexa Light" w:cs="Calibri"/>
                <w:b/>
                <w:sz w:val="22"/>
                <w:szCs w:val="22"/>
              </w:rPr>
              <w:t>/2021</w:t>
            </w:r>
          </w:p>
        </w:tc>
        <w:tc>
          <w:tcPr>
            <w:tcW w:w="7292" w:type="dxa"/>
            <w:gridSpan w:val="3"/>
            <w:tcBorders>
              <w:top w:val="single" w:sz="24" w:space="0" w:color="000000"/>
              <w:left w:val="single" w:sz="24" w:space="0" w:color="000000"/>
              <w:bottom w:val="single" w:sz="24" w:space="0" w:color="000000"/>
              <w:right w:val="single" w:sz="24" w:space="0" w:color="000000"/>
            </w:tcBorders>
          </w:tcPr>
          <w:p w:rsidR="00CE71FB" w:rsidRPr="00814EBD" w:rsidRDefault="002C7C92">
            <w:pPr>
              <w:spacing w:before="120"/>
              <w:rPr>
                <w:rFonts w:ascii="Nexa Light" w:eastAsia="Calibri" w:hAnsi="Nexa Light" w:cs="Calibri"/>
                <w:b/>
                <w:sz w:val="22"/>
                <w:szCs w:val="22"/>
              </w:rPr>
            </w:pPr>
            <w:r>
              <w:rPr>
                <w:rFonts w:ascii="Nexa Light" w:eastAsia="Calibri" w:hAnsi="Nexa Light" w:cs="Calibri"/>
                <w:b/>
                <w:sz w:val="22"/>
                <w:szCs w:val="22"/>
              </w:rPr>
              <w:t>Horário: 14h00</w:t>
            </w:r>
            <w:r w:rsidR="00814EBD" w:rsidRPr="00814EBD">
              <w:rPr>
                <w:rFonts w:ascii="Nexa Light" w:eastAsia="Calibri" w:hAnsi="Nexa Light" w:cs="Calibri"/>
                <w:b/>
                <w:sz w:val="22"/>
                <w:szCs w:val="22"/>
              </w:rPr>
              <w:t>min (HORÁRIO LOCAL)</w:t>
            </w:r>
          </w:p>
        </w:tc>
      </w:tr>
      <w:tr w:rsidR="00CE71FB" w:rsidRPr="00814EBD">
        <w:trPr>
          <w:trHeight w:val="1444"/>
        </w:trPr>
        <w:tc>
          <w:tcPr>
            <w:tcW w:w="2482" w:type="dxa"/>
            <w:gridSpan w:val="2"/>
            <w:tcBorders>
              <w:top w:val="single" w:sz="24" w:space="0" w:color="000000"/>
              <w:left w:val="single" w:sz="24" w:space="0" w:color="000000"/>
              <w:bottom w:val="single" w:sz="12" w:space="0" w:color="000000"/>
              <w:right w:val="single" w:sz="24" w:space="0" w:color="000000"/>
            </w:tcBorders>
            <w:vAlign w:val="center"/>
          </w:tcPr>
          <w:p w:rsidR="00CE71FB" w:rsidRPr="00814EBD" w:rsidRDefault="00814EBD">
            <w:pPr>
              <w:spacing w:before="120"/>
              <w:rPr>
                <w:rFonts w:ascii="Nexa Light" w:eastAsia="Calibri" w:hAnsi="Nexa Light" w:cs="Calibri"/>
                <w:b/>
                <w:sz w:val="22"/>
                <w:szCs w:val="22"/>
              </w:rPr>
            </w:pPr>
            <w:r w:rsidRPr="00814EBD">
              <w:rPr>
                <w:rFonts w:ascii="Nexa Light" w:eastAsia="Calibri" w:hAnsi="Nexa Light" w:cs="Calibri"/>
                <w:b/>
                <w:sz w:val="22"/>
                <w:szCs w:val="22"/>
              </w:rPr>
              <w:t>ENDEREÇO PARA RETIRADA DO EDITAL:</w:t>
            </w:r>
          </w:p>
        </w:tc>
        <w:tc>
          <w:tcPr>
            <w:tcW w:w="7292" w:type="dxa"/>
            <w:gridSpan w:val="3"/>
            <w:tcBorders>
              <w:top w:val="single" w:sz="24" w:space="0" w:color="000000"/>
              <w:left w:val="single" w:sz="24" w:space="0" w:color="000000"/>
              <w:bottom w:val="single" w:sz="24" w:space="0" w:color="000000"/>
              <w:right w:val="single" w:sz="24" w:space="0" w:color="000000"/>
            </w:tcBorders>
          </w:tcPr>
          <w:p w:rsidR="00CE71FB" w:rsidRPr="00814EBD" w:rsidRDefault="00CE71FB">
            <w:pPr>
              <w:pBdr>
                <w:top w:val="nil"/>
                <w:left w:val="nil"/>
                <w:bottom w:val="nil"/>
                <w:right w:val="nil"/>
                <w:between w:val="nil"/>
              </w:pBdr>
              <w:spacing w:line="276" w:lineRule="auto"/>
              <w:rPr>
                <w:rFonts w:ascii="Nexa Light" w:eastAsia="Calibri" w:hAnsi="Nexa Light" w:cs="Calibri"/>
                <w:b/>
                <w:sz w:val="22"/>
                <w:szCs w:val="22"/>
              </w:rPr>
            </w:pPr>
          </w:p>
          <w:tbl>
            <w:tblPr>
              <w:tblStyle w:val="afff7"/>
              <w:tblW w:w="7122" w:type="dxa"/>
              <w:tblInd w:w="0" w:type="dxa"/>
              <w:tblBorders>
                <w:top w:val="nil"/>
                <w:left w:val="nil"/>
                <w:bottom w:val="nil"/>
                <w:right w:val="nil"/>
              </w:tblBorders>
              <w:tblLayout w:type="fixed"/>
              <w:tblLook w:val="0000" w:firstRow="0" w:lastRow="0" w:firstColumn="0" w:lastColumn="0" w:noHBand="0" w:noVBand="0"/>
            </w:tblPr>
            <w:tblGrid>
              <w:gridCol w:w="7122"/>
            </w:tblGrid>
            <w:tr w:rsidR="00CE71FB" w:rsidRPr="00814EBD">
              <w:trPr>
                <w:trHeight w:val="553"/>
              </w:trPr>
              <w:tc>
                <w:tcPr>
                  <w:tcW w:w="7122" w:type="dxa"/>
                  <w:tcBorders>
                    <w:top w:val="nil"/>
                    <w:left w:val="nil"/>
                    <w:bottom w:val="nil"/>
                    <w:right w:val="nil"/>
                  </w:tcBorders>
                </w:tcPr>
                <w:p w:rsidR="00CE71FB" w:rsidRPr="00814EBD" w:rsidRDefault="00814EBD">
                  <w:pPr>
                    <w:spacing w:before="120"/>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O Edital completo poderá ser retirado no </w:t>
                  </w:r>
                  <w:r w:rsidRPr="00814EBD">
                    <w:rPr>
                      <w:rFonts w:ascii="Nexa Light" w:eastAsia="Calibri" w:hAnsi="Nexa Light" w:cs="Calibri"/>
                      <w:i/>
                      <w:color w:val="000000"/>
                      <w:sz w:val="22"/>
                      <w:szCs w:val="22"/>
                    </w:rPr>
                    <w:t>site</w:t>
                  </w:r>
                  <w:r w:rsidRPr="00814EBD">
                    <w:rPr>
                      <w:rFonts w:ascii="Nexa Light" w:eastAsia="Calibri" w:hAnsi="Nexa Light" w:cs="Calibri"/>
                      <w:color w:val="000000"/>
                      <w:sz w:val="22"/>
                      <w:szCs w:val="22"/>
                    </w:rPr>
                    <w:t xml:space="preserve"> </w:t>
                  </w:r>
                  <w:hyperlink r:id="rId15">
                    <w:r w:rsidRPr="00814EBD">
                      <w:rPr>
                        <w:rFonts w:ascii="Nexa Light" w:eastAsia="Calibri" w:hAnsi="Nexa Light" w:cs="Calibri"/>
                        <w:color w:val="0000FF"/>
                        <w:sz w:val="22"/>
                        <w:szCs w:val="22"/>
                        <w:u w:val="single"/>
                      </w:rPr>
                      <w:t>https://aquisicoes.seplag.mt.gov.br/</w:t>
                    </w:r>
                  </w:hyperlink>
                  <w:r w:rsidRPr="00814EBD">
                    <w:rPr>
                      <w:rFonts w:ascii="Nexa Light" w:eastAsia="Calibri" w:hAnsi="Nexa Light" w:cs="Calibri"/>
                      <w:color w:val="000000"/>
                      <w:sz w:val="22"/>
                      <w:szCs w:val="22"/>
                    </w:rPr>
                    <w:t xml:space="preserve">, bem como estará disponível para consulta no SEMA-MT – Coordenadoria de Aquisições e Contratos – Rua C, Palácio </w:t>
                  </w:r>
                  <w:proofErr w:type="spellStart"/>
                  <w:r w:rsidRPr="00814EBD">
                    <w:rPr>
                      <w:rFonts w:ascii="Nexa Light" w:eastAsia="Calibri" w:hAnsi="Nexa Light" w:cs="Calibri"/>
                      <w:color w:val="000000"/>
                      <w:sz w:val="22"/>
                      <w:szCs w:val="22"/>
                    </w:rPr>
                    <w:t>Paiaguás</w:t>
                  </w:r>
                  <w:proofErr w:type="spellEnd"/>
                  <w:r w:rsidRPr="00814EBD">
                    <w:rPr>
                      <w:rFonts w:ascii="Nexa Light" w:eastAsia="Calibri" w:hAnsi="Nexa Light" w:cs="Calibri"/>
                      <w:color w:val="000000"/>
                      <w:sz w:val="22"/>
                      <w:szCs w:val="22"/>
                    </w:rPr>
                    <w:t xml:space="preserve">, CEP: 78.049-913 - Cuiabá - Mato Grosso, de segunda a sexta-feira no horário de expediente. </w:t>
                  </w:r>
                </w:p>
              </w:tc>
            </w:tr>
          </w:tbl>
          <w:p w:rsidR="00CE71FB" w:rsidRPr="00814EBD" w:rsidRDefault="00CE71FB">
            <w:pPr>
              <w:spacing w:before="120"/>
              <w:rPr>
                <w:rFonts w:ascii="Nexa Light" w:eastAsia="Calibri" w:hAnsi="Nexa Light" w:cs="Calibri"/>
                <w:sz w:val="22"/>
                <w:szCs w:val="22"/>
              </w:rPr>
            </w:pPr>
          </w:p>
        </w:tc>
      </w:tr>
      <w:tr w:rsidR="00CE71FB" w:rsidRPr="00814EBD">
        <w:tc>
          <w:tcPr>
            <w:tcW w:w="2502" w:type="dxa"/>
            <w:gridSpan w:val="3"/>
            <w:tcBorders>
              <w:top w:val="single" w:sz="24" w:space="0" w:color="000000"/>
              <w:left w:val="single" w:sz="24" w:space="0" w:color="000000"/>
              <w:bottom w:val="single" w:sz="24" w:space="0" w:color="000000"/>
              <w:right w:val="single" w:sz="24" w:space="0" w:color="000000"/>
            </w:tcBorders>
            <w:vAlign w:val="center"/>
          </w:tcPr>
          <w:p w:rsidR="00CE71FB" w:rsidRPr="00814EBD" w:rsidRDefault="00814EBD">
            <w:pPr>
              <w:pBdr>
                <w:top w:val="nil"/>
                <w:left w:val="nil"/>
                <w:bottom w:val="nil"/>
                <w:right w:val="nil"/>
                <w:between w:val="nil"/>
              </w:pBdr>
              <w:spacing w:before="120"/>
              <w:rPr>
                <w:rFonts w:ascii="Nexa Light" w:eastAsia="Calibri" w:hAnsi="Nexa Light" w:cs="Calibri"/>
                <w:b/>
                <w:color w:val="000000"/>
                <w:sz w:val="22"/>
                <w:szCs w:val="22"/>
              </w:rPr>
            </w:pPr>
            <w:r w:rsidRPr="00814EBD">
              <w:rPr>
                <w:rFonts w:ascii="Nexa Light" w:eastAsia="Calibri" w:hAnsi="Nexa Light" w:cs="Calibri"/>
                <w:b/>
                <w:color w:val="000000"/>
                <w:sz w:val="22"/>
                <w:szCs w:val="22"/>
              </w:rPr>
              <w:t>LOCAL:</w:t>
            </w:r>
          </w:p>
        </w:tc>
        <w:tc>
          <w:tcPr>
            <w:tcW w:w="7272" w:type="dxa"/>
            <w:gridSpan w:val="2"/>
            <w:tcBorders>
              <w:top w:val="single" w:sz="24" w:space="0" w:color="000000"/>
              <w:left w:val="single" w:sz="24" w:space="0" w:color="000000"/>
              <w:bottom w:val="single" w:sz="24" w:space="0" w:color="000000"/>
              <w:right w:val="single" w:sz="24" w:space="0" w:color="000000"/>
            </w:tcBorders>
          </w:tcPr>
          <w:p w:rsidR="00CE71FB" w:rsidRPr="00814EBD" w:rsidRDefault="00CE71FB">
            <w:pPr>
              <w:pBdr>
                <w:top w:val="nil"/>
                <w:left w:val="nil"/>
                <w:bottom w:val="nil"/>
                <w:right w:val="nil"/>
                <w:between w:val="nil"/>
              </w:pBdr>
              <w:spacing w:line="276" w:lineRule="auto"/>
              <w:rPr>
                <w:rFonts w:ascii="Nexa Light" w:eastAsia="Calibri" w:hAnsi="Nexa Light" w:cs="Calibri"/>
                <w:b/>
                <w:color w:val="000000"/>
                <w:sz w:val="22"/>
                <w:szCs w:val="22"/>
              </w:rPr>
            </w:pPr>
          </w:p>
          <w:tbl>
            <w:tblPr>
              <w:tblStyle w:val="afff8"/>
              <w:tblW w:w="8208" w:type="dxa"/>
              <w:tblInd w:w="0" w:type="dxa"/>
              <w:tblBorders>
                <w:top w:val="nil"/>
                <w:left w:val="nil"/>
                <w:bottom w:val="nil"/>
                <w:right w:val="nil"/>
              </w:tblBorders>
              <w:tblLayout w:type="fixed"/>
              <w:tblLook w:val="0000" w:firstRow="0" w:lastRow="0" w:firstColumn="0" w:lastColumn="0" w:noHBand="0" w:noVBand="0"/>
            </w:tblPr>
            <w:tblGrid>
              <w:gridCol w:w="8208"/>
            </w:tblGrid>
            <w:tr w:rsidR="00CE71FB" w:rsidRPr="00814EBD">
              <w:trPr>
                <w:trHeight w:val="323"/>
              </w:trPr>
              <w:tc>
                <w:tcPr>
                  <w:tcW w:w="8208" w:type="dxa"/>
                </w:tcPr>
                <w:p w:rsidR="00CE71FB" w:rsidRPr="00814EBD" w:rsidRDefault="00814EBD">
                  <w:pPr>
                    <w:spacing w:before="120"/>
                    <w:ind w:right="601"/>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O Pregão Eletrônico será realizado em sessão pública, por meio da INTERNET, no aplicativo </w:t>
                  </w:r>
                  <w:r w:rsidRPr="00814EBD">
                    <w:rPr>
                      <w:rFonts w:ascii="Nexa Light" w:eastAsia="Calibri" w:hAnsi="Nexa Light" w:cs="Calibri"/>
                      <w:b/>
                      <w:color w:val="000000"/>
                      <w:sz w:val="22"/>
                      <w:szCs w:val="22"/>
                    </w:rPr>
                    <w:t>"Portal de Aquisições”</w:t>
                  </w:r>
                  <w:r w:rsidRPr="00814EBD">
                    <w:rPr>
                      <w:rFonts w:ascii="Nexa Light" w:eastAsia="Calibri" w:hAnsi="Nexa Light" w:cs="Calibri"/>
                      <w:color w:val="000000"/>
                      <w:sz w:val="22"/>
                      <w:szCs w:val="22"/>
                    </w:rPr>
                    <w:t xml:space="preserve">, constante da página eletrônica da Secretaria de Estado de Planejamento e Gestão – SEPLAG – </w:t>
                  </w:r>
                  <w:hyperlink r:id="rId16">
                    <w:r w:rsidRPr="00814EBD">
                      <w:rPr>
                        <w:rFonts w:ascii="Nexa Light" w:eastAsia="Calibri" w:hAnsi="Nexa Light" w:cs="Calibri"/>
                        <w:color w:val="0000FF"/>
                        <w:sz w:val="22"/>
                        <w:szCs w:val="22"/>
                        <w:u w:val="single"/>
                      </w:rPr>
                      <w:t>https://aquisicoes.seplag.mt.gov.br/</w:t>
                    </w:r>
                  </w:hyperlink>
                  <w:r w:rsidRPr="00814EBD">
                    <w:rPr>
                      <w:rFonts w:ascii="Nexa Light" w:eastAsia="Calibri" w:hAnsi="Nexa Light" w:cs="Calibri"/>
                      <w:color w:val="000000"/>
                      <w:sz w:val="22"/>
                      <w:szCs w:val="22"/>
                    </w:rPr>
                    <w:t>;</w:t>
                  </w:r>
                </w:p>
              </w:tc>
            </w:tr>
          </w:tbl>
          <w:p w:rsidR="00CE71FB" w:rsidRPr="00814EBD" w:rsidRDefault="00CE71FB">
            <w:pPr>
              <w:pBdr>
                <w:top w:val="nil"/>
                <w:left w:val="nil"/>
                <w:bottom w:val="nil"/>
                <w:right w:val="nil"/>
                <w:between w:val="nil"/>
              </w:pBdr>
              <w:spacing w:before="120"/>
              <w:jc w:val="both"/>
              <w:rPr>
                <w:rFonts w:ascii="Nexa Light" w:eastAsia="Calibri" w:hAnsi="Nexa Light" w:cs="Calibri"/>
                <w:b/>
                <w:color w:val="000000"/>
                <w:sz w:val="22"/>
                <w:szCs w:val="22"/>
              </w:rPr>
            </w:pPr>
          </w:p>
        </w:tc>
      </w:tr>
      <w:tr w:rsidR="00CE71FB" w:rsidRPr="00814EBD">
        <w:trPr>
          <w:trHeight w:val="1379"/>
        </w:trPr>
        <w:tc>
          <w:tcPr>
            <w:tcW w:w="2502" w:type="dxa"/>
            <w:gridSpan w:val="3"/>
            <w:tcBorders>
              <w:top w:val="single" w:sz="24" w:space="0" w:color="000000"/>
              <w:left w:val="single" w:sz="24" w:space="0" w:color="000000"/>
              <w:bottom w:val="single" w:sz="24" w:space="0" w:color="000000"/>
              <w:right w:val="single" w:sz="24" w:space="0" w:color="000000"/>
            </w:tcBorders>
            <w:vAlign w:val="center"/>
          </w:tcPr>
          <w:p w:rsidR="00CE71FB" w:rsidRPr="00814EBD" w:rsidRDefault="00814EBD">
            <w:pPr>
              <w:spacing w:before="120"/>
              <w:rPr>
                <w:rFonts w:ascii="Nexa Light" w:eastAsia="Calibri" w:hAnsi="Nexa Light" w:cs="Calibri"/>
                <w:sz w:val="22"/>
                <w:szCs w:val="22"/>
              </w:rPr>
            </w:pPr>
            <w:proofErr w:type="gramStart"/>
            <w:r w:rsidRPr="00814EBD">
              <w:rPr>
                <w:rFonts w:ascii="Nexa Light" w:eastAsia="Calibri" w:hAnsi="Nexa Light" w:cs="Calibri"/>
                <w:sz w:val="22"/>
                <w:szCs w:val="22"/>
              </w:rPr>
              <w:t>Pregoeiro(</w:t>
            </w:r>
            <w:proofErr w:type="gramEnd"/>
            <w:r w:rsidRPr="00814EBD">
              <w:rPr>
                <w:rFonts w:ascii="Nexa Light" w:eastAsia="Calibri" w:hAnsi="Nexa Light" w:cs="Calibri"/>
                <w:sz w:val="22"/>
                <w:szCs w:val="22"/>
              </w:rPr>
              <w:t>a) e telefones de contato:</w:t>
            </w:r>
          </w:p>
        </w:tc>
        <w:tc>
          <w:tcPr>
            <w:tcW w:w="7272" w:type="dxa"/>
            <w:gridSpan w:val="2"/>
            <w:tcBorders>
              <w:top w:val="single" w:sz="24" w:space="0" w:color="000000"/>
              <w:left w:val="single" w:sz="24" w:space="0" w:color="000000"/>
              <w:bottom w:val="single" w:sz="24" w:space="0" w:color="000000"/>
              <w:right w:val="single" w:sz="24" w:space="0" w:color="000000"/>
            </w:tcBorders>
          </w:tcPr>
          <w:p w:rsidR="00CE71FB" w:rsidRPr="00814EBD" w:rsidRDefault="00814EBD">
            <w:pPr>
              <w:spacing w:before="120"/>
              <w:rPr>
                <w:rFonts w:ascii="Nexa Light" w:eastAsia="Calibri" w:hAnsi="Nexa Light" w:cs="Calibri"/>
                <w:sz w:val="22"/>
                <w:szCs w:val="22"/>
              </w:rPr>
            </w:pPr>
            <w:proofErr w:type="spellStart"/>
            <w:proofErr w:type="gramStart"/>
            <w:r w:rsidRPr="00814EBD">
              <w:rPr>
                <w:rFonts w:ascii="Nexa Light" w:eastAsia="Calibri" w:hAnsi="Nexa Light" w:cs="Calibri"/>
                <w:sz w:val="22"/>
                <w:szCs w:val="22"/>
              </w:rPr>
              <w:t>Sr</w:t>
            </w:r>
            <w:proofErr w:type="spellEnd"/>
            <w:r w:rsidRPr="00814EBD">
              <w:rPr>
                <w:rFonts w:ascii="Nexa Light" w:eastAsia="Calibri" w:hAnsi="Nexa Light" w:cs="Calibri"/>
                <w:sz w:val="22"/>
                <w:szCs w:val="22"/>
              </w:rPr>
              <w:t>(</w:t>
            </w:r>
            <w:proofErr w:type="gramEnd"/>
            <w:r w:rsidRPr="00814EBD">
              <w:rPr>
                <w:rFonts w:ascii="Nexa Light" w:eastAsia="Calibri" w:hAnsi="Nexa Light" w:cs="Calibri"/>
                <w:sz w:val="22"/>
                <w:szCs w:val="22"/>
              </w:rPr>
              <w:t xml:space="preserve">a). </w:t>
            </w:r>
            <w:r w:rsidRPr="00814EBD">
              <w:rPr>
                <w:rFonts w:ascii="Nexa Light" w:eastAsia="Calibri" w:hAnsi="Nexa Light" w:cs="Calibri"/>
                <w:b/>
                <w:sz w:val="22"/>
                <w:szCs w:val="22"/>
              </w:rPr>
              <w:t>BRUNA CARLA GUARIM DA SILVA</w:t>
            </w:r>
            <w:r w:rsidRPr="00814EBD">
              <w:rPr>
                <w:rFonts w:ascii="Nexa Light" w:eastAsia="Calibri" w:hAnsi="Nexa Light" w:cs="Calibri"/>
                <w:sz w:val="22"/>
                <w:szCs w:val="22"/>
              </w:rPr>
              <w:t>.</w:t>
            </w:r>
          </w:p>
          <w:p w:rsidR="00CE71FB" w:rsidRPr="00814EBD" w:rsidRDefault="00814EBD">
            <w:pPr>
              <w:spacing w:before="120"/>
              <w:rPr>
                <w:rFonts w:ascii="Nexa Light" w:eastAsia="Calibri" w:hAnsi="Nexa Light" w:cs="Calibri"/>
                <w:sz w:val="22"/>
                <w:szCs w:val="22"/>
              </w:rPr>
            </w:pPr>
            <w:r w:rsidRPr="00814EBD">
              <w:rPr>
                <w:rFonts w:ascii="Nexa Light" w:eastAsia="Calibri" w:hAnsi="Nexa Light" w:cs="Calibri"/>
                <w:i/>
                <w:sz w:val="22"/>
                <w:szCs w:val="22"/>
              </w:rPr>
              <w:t>E-mail</w:t>
            </w:r>
            <w:r w:rsidRPr="00814EBD">
              <w:rPr>
                <w:rFonts w:ascii="Nexa Light" w:eastAsia="Calibri" w:hAnsi="Nexa Light" w:cs="Calibri"/>
                <w:sz w:val="22"/>
                <w:szCs w:val="22"/>
              </w:rPr>
              <w:t xml:space="preserve"> </w:t>
            </w:r>
            <w:r w:rsidRPr="00814EBD">
              <w:rPr>
                <w:rFonts w:ascii="Nexa Light" w:eastAsia="Quattrocento Sans" w:hAnsi="Nexa Light" w:cs="Nexa Light"/>
                <w:sz w:val="22"/>
                <w:szCs w:val="22"/>
              </w:rPr>
              <w:t>🖃</w:t>
            </w:r>
            <w:r w:rsidRPr="00814EBD">
              <w:rPr>
                <w:rFonts w:ascii="Nexa Light" w:eastAsia="Calibri" w:hAnsi="Nexa Light" w:cs="Calibri"/>
                <w:sz w:val="22"/>
                <w:szCs w:val="22"/>
              </w:rPr>
              <w:t xml:space="preserve">: </w:t>
            </w:r>
            <w:hyperlink r:id="rId17">
              <w:r w:rsidRPr="00814EBD">
                <w:rPr>
                  <w:rFonts w:ascii="Nexa Light" w:eastAsia="Calibri" w:hAnsi="Nexa Light" w:cs="Calibri"/>
                  <w:color w:val="0000FF"/>
                  <w:sz w:val="22"/>
                  <w:szCs w:val="22"/>
                  <w:u w:val="single"/>
                </w:rPr>
                <w:t>licitacao1@sema.mt.gov.br</w:t>
              </w:r>
            </w:hyperlink>
          </w:p>
          <w:p w:rsidR="00CE71FB" w:rsidRPr="00814EBD" w:rsidRDefault="00814EBD">
            <w:pPr>
              <w:spacing w:before="120"/>
              <w:rPr>
                <w:rFonts w:ascii="Nexa Light" w:eastAsia="Calibri" w:hAnsi="Nexa Light" w:cs="Calibri"/>
                <w:sz w:val="22"/>
                <w:szCs w:val="22"/>
              </w:rPr>
            </w:pPr>
            <w:r w:rsidRPr="00814EBD">
              <w:rPr>
                <w:rFonts w:ascii="Nexa Light" w:eastAsia="Calibri" w:hAnsi="Nexa Light" w:cs="Calibri"/>
                <w:sz w:val="22"/>
                <w:szCs w:val="22"/>
              </w:rPr>
              <w:t xml:space="preserve">Telefone </w:t>
            </w:r>
            <w:r w:rsidRPr="00814EBD">
              <w:rPr>
                <w:rFonts w:ascii="Nexa Light" w:eastAsia="Quattrocento Sans" w:hAnsi="Nexa Light" w:cs="Nexa Light"/>
                <w:color w:val="000000"/>
                <w:sz w:val="22"/>
                <w:szCs w:val="22"/>
              </w:rPr>
              <w:t>🕿</w:t>
            </w:r>
            <w:r w:rsidRPr="00814EBD">
              <w:rPr>
                <w:rFonts w:ascii="Nexa Light" w:eastAsia="Calibri" w:hAnsi="Nexa Light" w:cs="Calibri"/>
                <w:sz w:val="22"/>
                <w:szCs w:val="22"/>
              </w:rPr>
              <w:t>: (65) 3613-7308</w:t>
            </w:r>
          </w:p>
          <w:p w:rsidR="00CE71FB" w:rsidRPr="00814EBD" w:rsidRDefault="00814EBD">
            <w:pPr>
              <w:spacing w:before="120"/>
              <w:rPr>
                <w:rFonts w:ascii="Nexa Light" w:eastAsia="Calibri" w:hAnsi="Nexa Light" w:cs="Calibri"/>
                <w:sz w:val="22"/>
                <w:szCs w:val="22"/>
              </w:rPr>
            </w:pPr>
            <w:r w:rsidRPr="00814EBD">
              <w:rPr>
                <w:rFonts w:ascii="Nexa Light" w:eastAsia="Calibri" w:hAnsi="Nexa Light" w:cs="Calibri"/>
                <w:sz w:val="22"/>
                <w:szCs w:val="22"/>
              </w:rPr>
              <w:t xml:space="preserve">Suporte SIAG </w:t>
            </w:r>
            <w:r w:rsidRPr="00814EBD">
              <w:rPr>
                <w:rFonts w:ascii="Nexa Light" w:eastAsia="Quattrocento Sans" w:hAnsi="Nexa Light" w:cs="Nexa Light"/>
                <w:color w:val="000000"/>
                <w:sz w:val="22"/>
                <w:szCs w:val="22"/>
              </w:rPr>
              <w:t>🕿</w:t>
            </w:r>
            <w:r w:rsidRPr="00814EBD">
              <w:rPr>
                <w:rFonts w:ascii="Nexa Light" w:eastAsia="Calibri" w:hAnsi="Nexa Light" w:cs="Calibri"/>
                <w:sz w:val="22"/>
                <w:szCs w:val="22"/>
              </w:rPr>
              <w:t>: (65) 3613-3606/3718</w:t>
            </w:r>
          </w:p>
        </w:tc>
      </w:tr>
      <w:tr w:rsidR="00CE71FB" w:rsidRPr="00814EBD">
        <w:trPr>
          <w:gridAfter w:val="1"/>
          <w:wAfter w:w="270" w:type="dxa"/>
          <w:trHeight w:val="612"/>
        </w:trPr>
        <w:tc>
          <w:tcPr>
            <w:tcW w:w="250" w:type="dxa"/>
            <w:tcBorders>
              <w:top w:val="nil"/>
              <w:left w:val="nil"/>
              <w:bottom w:val="nil"/>
              <w:right w:val="nil"/>
            </w:tcBorders>
          </w:tcPr>
          <w:p w:rsidR="00CE71FB" w:rsidRPr="00814EBD" w:rsidRDefault="00CE71FB">
            <w:pPr>
              <w:pBdr>
                <w:top w:val="nil"/>
                <w:left w:val="nil"/>
                <w:bottom w:val="nil"/>
                <w:right w:val="nil"/>
                <w:between w:val="nil"/>
              </w:pBdr>
              <w:spacing w:line="276" w:lineRule="auto"/>
              <w:rPr>
                <w:rFonts w:ascii="Nexa Light" w:eastAsia="Calibri" w:hAnsi="Nexa Light" w:cs="Calibri"/>
                <w:sz w:val="22"/>
                <w:szCs w:val="22"/>
              </w:rPr>
            </w:pPr>
          </w:p>
        </w:tc>
        <w:tc>
          <w:tcPr>
            <w:tcW w:w="9254" w:type="dxa"/>
            <w:gridSpan w:val="3"/>
            <w:tcBorders>
              <w:top w:val="single" w:sz="4" w:space="0" w:color="000000"/>
              <w:left w:val="nil"/>
              <w:bottom w:val="nil"/>
              <w:right w:val="nil"/>
            </w:tcBorders>
            <w:shd w:val="clear" w:color="auto" w:fill="auto"/>
          </w:tcPr>
          <w:p w:rsidR="00CE71FB" w:rsidRDefault="00CE71FB">
            <w:pPr>
              <w:rPr>
                <w:rFonts w:ascii="Nexa Light" w:eastAsia="Calibri" w:hAnsi="Nexa Light" w:cs="Calibri"/>
                <w:b/>
                <w:color w:val="000000"/>
                <w:sz w:val="22"/>
                <w:szCs w:val="22"/>
              </w:rPr>
            </w:pPr>
          </w:p>
          <w:p w:rsidR="00814EBD" w:rsidRDefault="00814EBD">
            <w:pPr>
              <w:rPr>
                <w:rFonts w:ascii="Nexa Light" w:eastAsia="Calibri" w:hAnsi="Nexa Light" w:cs="Calibri"/>
                <w:b/>
                <w:color w:val="000000"/>
                <w:sz w:val="22"/>
                <w:szCs w:val="22"/>
              </w:rPr>
            </w:pPr>
          </w:p>
          <w:p w:rsidR="00814EBD" w:rsidRDefault="00814EBD">
            <w:pPr>
              <w:rPr>
                <w:rFonts w:ascii="Nexa Light" w:eastAsia="Calibri" w:hAnsi="Nexa Light" w:cs="Calibri"/>
                <w:b/>
                <w:color w:val="000000"/>
                <w:sz w:val="22"/>
                <w:szCs w:val="22"/>
              </w:rPr>
            </w:pPr>
          </w:p>
          <w:p w:rsidR="00814EBD" w:rsidRPr="00814EBD" w:rsidRDefault="00814EBD">
            <w:pPr>
              <w:rPr>
                <w:rFonts w:ascii="Nexa Light" w:eastAsia="Calibri" w:hAnsi="Nexa Light" w:cs="Calibri"/>
                <w:b/>
                <w:color w:val="000000"/>
                <w:sz w:val="22"/>
                <w:szCs w:val="22"/>
              </w:rPr>
            </w:pPr>
          </w:p>
        </w:tc>
      </w:tr>
    </w:tbl>
    <w:p w:rsidR="00CE71FB" w:rsidRPr="00814EBD" w:rsidRDefault="00814EBD">
      <w:pPr>
        <w:pBdr>
          <w:top w:val="single" w:sz="4" w:space="1" w:color="000000"/>
          <w:left w:val="single" w:sz="4" w:space="0" w:color="000000"/>
          <w:bottom w:val="single" w:sz="4" w:space="1" w:color="000000"/>
          <w:right w:val="single" w:sz="4" w:space="4" w:color="000000"/>
          <w:between w:val="single" w:sz="4" w:space="1" w:color="000000"/>
        </w:pBdr>
        <w:shd w:val="clear" w:color="auto" w:fill="00CC00"/>
        <w:ind w:right="-291"/>
        <w:jc w:val="center"/>
        <w:rPr>
          <w:rFonts w:ascii="Nexa Light" w:eastAsia="Calibri" w:hAnsi="Nexa Light" w:cs="Calibri"/>
          <w:b/>
          <w:sz w:val="22"/>
          <w:szCs w:val="22"/>
        </w:rPr>
      </w:pPr>
      <w:r w:rsidRPr="00814EBD">
        <w:rPr>
          <w:rFonts w:ascii="Nexa Light" w:eastAsia="Calibri" w:hAnsi="Nexa Light" w:cs="Calibri"/>
          <w:b/>
          <w:sz w:val="22"/>
          <w:szCs w:val="22"/>
        </w:rPr>
        <w:t>INDICE</w:t>
      </w:r>
    </w:p>
    <w:sdt>
      <w:sdtPr>
        <w:rPr>
          <w:rFonts w:ascii="Cambria" w:hAnsi="Cambria"/>
          <w:b w:val="0"/>
          <w:sz w:val="22"/>
          <w:szCs w:val="24"/>
        </w:rPr>
        <w:id w:val="-1659221552"/>
        <w:docPartObj>
          <w:docPartGallery w:val="Table of Contents"/>
          <w:docPartUnique/>
        </w:docPartObj>
      </w:sdtPr>
      <w:sdtContent>
        <w:p w:rsidR="004859A1" w:rsidRDefault="00814EBD">
          <w:pPr>
            <w:pStyle w:val="Sumrio1"/>
            <w:rPr>
              <w:rFonts w:asciiTheme="minorHAnsi" w:eastAsiaTheme="minorEastAsia" w:hAnsiTheme="minorHAnsi" w:cstheme="minorBidi"/>
              <w:b w:val="0"/>
              <w:noProof/>
              <w:sz w:val="22"/>
            </w:rPr>
          </w:pPr>
          <w:r w:rsidRPr="00814EBD">
            <w:rPr>
              <w:sz w:val="22"/>
            </w:rPr>
            <w:fldChar w:fldCharType="begin"/>
          </w:r>
          <w:r w:rsidRPr="00814EBD">
            <w:rPr>
              <w:sz w:val="22"/>
            </w:rPr>
            <w:instrText xml:space="preserve"> TOC \h \u \z </w:instrText>
          </w:r>
          <w:r w:rsidRPr="00814EBD">
            <w:rPr>
              <w:sz w:val="22"/>
            </w:rPr>
            <w:fldChar w:fldCharType="separate"/>
          </w:r>
          <w:hyperlink w:anchor="_Toc69202251" w:history="1">
            <w:r w:rsidR="004859A1" w:rsidRPr="00013543">
              <w:rPr>
                <w:rStyle w:val="Hyperlink"/>
                <w:rFonts w:eastAsia="Calibri" w:cs="Calibri"/>
                <w:noProof/>
              </w:rPr>
              <w:t>1. PREÂMBULO</w:t>
            </w:r>
            <w:r w:rsidR="004859A1">
              <w:rPr>
                <w:noProof/>
                <w:webHidden/>
              </w:rPr>
              <w:tab/>
            </w:r>
            <w:r w:rsidR="004859A1">
              <w:rPr>
                <w:noProof/>
                <w:webHidden/>
              </w:rPr>
              <w:fldChar w:fldCharType="begin"/>
            </w:r>
            <w:r w:rsidR="004859A1">
              <w:rPr>
                <w:noProof/>
                <w:webHidden/>
              </w:rPr>
              <w:instrText xml:space="preserve"> PAGEREF _Toc69202251 \h </w:instrText>
            </w:r>
            <w:r w:rsidR="004859A1">
              <w:rPr>
                <w:noProof/>
                <w:webHidden/>
              </w:rPr>
            </w:r>
            <w:r w:rsidR="004859A1">
              <w:rPr>
                <w:noProof/>
                <w:webHidden/>
              </w:rPr>
              <w:fldChar w:fldCharType="separate"/>
            </w:r>
            <w:r w:rsidR="00612643">
              <w:rPr>
                <w:noProof/>
                <w:webHidden/>
              </w:rPr>
              <w:t>2</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52" w:history="1">
            <w:r w:rsidR="004859A1" w:rsidRPr="00013543">
              <w:rPr>
                <w:rStyle w:val="Hyperlink"/>
                <w:rFonts w:eastAsia="Calibri" w:cs="Calibri"/>
                <w:noProof/>
              </w:rPr>
              <w:t>2. DO OBJETO</w:t>
            </w:r>
            <w:r w:rsidR="004859A1">
              <w:rPr>
                <w:noProof/>
                <w:webHidden/>
              </w:rPr>
              <w:tab/>
            </w:r>
            <w:r w:rsidR="004859A1">
              <w:rPr>
                <w:noProof/>
                <w:webHidden/>
              </w:rPr>
              <w:fldChar w:fldCharType="begin"/>
            </w:r>
            <w:r w:rsidR="004859A1">
              <w:rPr>
                <w:noProof/>
                <w:webHidden/>
              </w:rPr>
              <w:instrText xml:space="preserve"> PAGEREF _Toc69202252 \h </w:instrText>
            </w:r>
            <w:r w:rsidR="004859A1">
              <w:rPr>
                <w:noProof/>
                <w:webHidden/>
              </w:rPr>
            </w:r>
            <w:r w:rsidR="004859A1">
              <w:rPr>
                <w:noProof/>
                <w:webHidden/>
              </w:rPr>
              <w:fldChar w:fldCharType="separate"/>
            </w:r>
            <w:r>
              <w:rPr>
                <w:noProof/>
                <w:webHidden/>
              </w:rPr>
              <w:t>3</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53" w:history="1">
            <w:r w:rsidR="004859A1" w:rsidRPr="00013543">
              <w:rPr>
                <w:rStyle w:val="Hyperlink"/>
                <w:rFonts w:eastAsia="Calibri" w:cs="Calibri"/>
                <w:noProof/>
              </w:rPr>
              <w:t>3. DOS PROCEDIMENTOS INICIAIS</w:t>
            </w:r>
            <w:r w:rsidR="004859A1">
              <w:rPr>
                <w:noProof/>
                <w:webHidden/>
              </w:rPr>
              <w:tab/>
            </w:r>
            <w:r w:rsidR="004859A1">
              <w:rPr>
                <w:noProof/>
                <w:webHidden/>
              </w:rPr>
              <w:fldChar w:fldCharType="begin"/>
            </w:r>
            <w:r w:rsidR="004859A1">
              <w:rPr>
                <w:noProof/>
                <w:webHidden/>
              </w:rPr>
              <w:instrText xml:space="preserve"> PAGEREF _Toc69202253 \h </w:instrText>
            </w:r>
            <w:r w:rsidR="004859A1">
              <w:rPr>
                <w:noProof/>
                <w:webHidden/>
              </w:rPr>
            </w:r>
            <w:r w:rsidR="004859A1">
              <w:rPr>
                <w:noProof/>
                <w:webHidden/>
              </w:rPr>
              <w:fldChar w:fldCharType="separate"/>
            </w:r>
            <w:r>
              <w:rPr>
                <w:noProof/>
                <w:webHidden/>
              </w:rPr>
              <w:t>3</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54" w:history="1">
            <w:r w:rsidR="004859A1" w:rsidRPr="00013543">
              <w:rPr>
                <w:rStyle w:val="Hyperlink"/>
                <w:rFonts w:eastAsia="Calibri" w:cs="Calibri"/>
                <w:noProof/>
              </w:rPr>
              <w:t>4. DAS CONDIÇÕES PARA PARTICIPAÇÃO</w:t>
            </w:r>
            <w:r w:rsidR="004859A1">
              <w:rPr>
                <w:noProof/>
                <w:webHidden/>
              </w:rPr>
              <w:tab/>
            </w:r>
            <w:r w:rsidR="004859A1">
              <w:rPr>
                <w:noProof/>
                <w:webHidden/>
              </w:rPr>
              <w:fldChar w:fldCharType="begin"/>
            </w:r>
            <w:r w:rsidR="004859A1">
              <w:rPr>
                <w:noProof/>
                <w:webHidden/>
              </w:rPr>
              <w:instrText xml:space="preserve"> PAGEREF _Toc69202254 \h </w:instrText>
            </w:r>
            <w:r w:rsidR="004859A1">
              <w:rPr>
                <w:noProof/>
                <w:webHidden/>
              </w:rPr>
            </w:r>
            <w:r w:rsidR="004859A1">
              <w:rPr>
                <w:noProof/>
                <w:webHidden/>
              </w:rPr>
              <w:fldChar w:fldCharType="separate"/>
            </w:r>
            <w:r>
              <w:rPr>
                <w:noProof/>
                <w:webHidden/>
              </w:rPr>
              <w:t>4</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55" w:history="1">
            <w:r w:rsidR="004859A1" w:rsidRPr="00013543">
              <w:rPr>
                <w:rStyle w:val="Hyperlink"/>
                <w:rFonts w:eastAsia="Calibri" w:cs="Calibri"/>
                <w:noProof/>
              </w:rPr>
              <w:t>5. DOS ESCLARECIMENTOS E DA IMPUGNAÇÃO DO EDITAL</w:t>
            </w:r>
            <w:r w:rsidR="004859A1">
              <w:rPr>
                <w:noProof/>
                <w:webHidden/>
              </w:rPr>
              <w:tab/>
            </w:r>
            <w:r w:rsidR="004859A1">
              <w:rPr>
                <w:noProof/>
                <w:webHidden/>
              </w:rPr>
              <w:fldChar w:fldCharType="begin"/>
            </w:r>
            <w:r w:rsidR="004859A1">
              <w:rPr>
                <w:noProof/>
                <w:webHidden/>
              </w:rPr>
              <w:instrText xml:space="preserve"> PAGEREF _Toc69202255 \h </w:instrText>
            </w:r>
            <w:r w:rsidR="004859A1">
              <w:rPr>
                <w:noProof/>
                <w:webHidden/>
              </w:rPr>
            </w:r>
            <w:r w:rsidR="004859A1">
              <w:rPr>
                <w:noProof/>
                <w:webHidden/>
              </w:rPr>
              <w:fldChar w:fldCharType="separate"/>
            </w:r>
            <w:r>
              <w:rPr>
                <w:noProof/>
                <w:webHidden/>
              </w:rPr>
              <w:t>5</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56" w:history="1">
            <w:r w:rsidR="004859A1" w:rsidRPr="00013543">
              <w:rPr>
                <w:rStyle w:val="Hyperlink"/>
                <w:rFonts w:eastAsia="Calibri" w:cs="Calibri"/>
                <w:noProof/>
              </w:rPr>
              <w:t>6. DO CREDENCIAMENTO</w:t>
            </w:r>
            <w:r w:rsidR="004859A1">
              <w:rPr>
                <w:noProof/>
                <w:webHidden/>
              </w:rPr>
              <w:tab/>
            </w:r>
            <w:r w:rsidR="004859A1">
              <w:rPr>
                <w:noProof/>
                <w:webHidden/>
              </w:rPr>
              <w:fldChar w:fldCharType="begin"/>
            </w:r>
            <w:r w:rsidR="004859A1">
              <w:rPr>
                <w:noProof/>
                <w:webHidden/>
              </w:rPr>
              <w:instrText xml:space="preserve"> PAGEREF _Toc69202256 \h </w:instrText>
            </w:r>
            <w:r w:rsidR="004859A1">
              <w:rPr>
                <w:noProof/>
                <w:webHidden/>
              </w:rPr>
            </w:r>
            <w:r w:rsidR="004859A1">
              <w:rPr>
                <w:noProof/>
                <w:webHidden/>
              </w:rPr>
              <w:fldChar w:fldCharType="separate"/>
            </w:r>
            <w:r>
              <w:rPr>
                <w:noProof/>
                <w:webHidden/>
              </w:rPr>
              <w:t>6</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57" w:history="1">
            <w:r w:rsidR="004859A1" w:rsidRPr="00013543">
              <w:rPr>
                <w:rStyle w:val="Hyperlink"/>
                <w:rFonts w:eastAsia="Calibri" w:cs="Calibri"/>
                <w:noProof/>
              </w:rPr>
              <w:t>7. DO ENVIO DA PROPOSTA ELETRÔNICA DE PREÇOS</w:t>
            </w:r>
            <w:r w:rsidR="004859A1">
              <w:rPr>
                <w:noProof/>
                <w:webHidden/>
              </w:rPr>
              <w:tab/>
            </w:r>
            <w:r w:rsidR="004859A1">
              <w:rPr>
                <w:noProof/>
                <w:webHidden/>
              </w:rPr>
              <w:fldChar w:fldCharType="begin"/>
            </w:r>
            <w:r w:rsidR="004859A1">
              <w:rPr>
                <w:noProof/>
                <w:webHidden/>
              </w:rPr>
              <w:instrText xml:space="preserve"> PAGEREF _Toc69202257 \h </w:instrText>
            </w:r>
            <w:r w:rsidR="004859A1">
              <w:rPr>
                <w:noProof/>
                <w:webHidden/>
              </w:rPr>
            </w:r>
            <w:r w:rsidR="004859A1">
              <w:rPr>
                <w:noProof/>
                <w:webHidden/>
              </w:rPr>
              <w:fldChar w:fldCharType="separate"/>
            </w:r>
            <w:r>
              <w:rPr>
                <w:noProof/>
                <w:webHidden/>
              </w:rPr>
              <w:t>7</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58" w:history="1">
            <w:r w:rsidR="004859A1" w:rsidRPr="00013543">
              <w:rPr>
                <w:rStyle w:val="Hyperlink"/>
                <w:rFonts w:eastAsia="Calibri" w:cs="Calibri"/>
                <w:noProof/>
              </w:rPr>
              <w:t>8. DO JULGAMENTO DAS PROPOSTAS</w:t>
            </w:r>
            <w:r w:rsidR="004859A1">
              <w:rPr>
                <w:noProof/>
                <w:webHidden/>
              </w:rPr>
              <w:tab/>
            </w:r>
            <w:r w:rsidR="004859A1">
              <w:rPr>
                <w:noProof/>
                <w:webHidden/>
              </w:rPr>
              <w:fldChar w:fldCharType="begin"/>
            </w:r>
            <w:r w:rsidR="004859A1">
              <w:rPr>
                <w:noProof/>
                <w:webHidden/>
              </w:rPr>
              <w:instrText xml:space="preserve"> PAGEREF _Toc69202258 \h </w:instrText>
            </w:r>
            <w:r w:rsidR="004859A1">
              <w:rPr>
                <w:noProof/>
                <w:webHidden/>
              </w:rPr>
            </w:r>
            <w:r w:rsidR="004859A1">
              <w:rPr>
                <w:noProof/>
                <w:webHidden/>
              </w:rPr>
              <w:fldChar w:fldCharType="separate"/>
            </w:r>
            <w:r>
              <w:rPr>
                <w:noProof/>
                <w:webHidden/>
              </w:rPr>
              <w:t>9</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59" w:history="1">
            <w:r w:rsidR="004859A1" w:rsidRPr="00013543">
              <w:rPr>
                <w:rStyle w:val="Hyperlink"/>
                <w:rFonts w:eastAsia="Calibri" w:cs="Calibri"/>
                <w:noProof/>
              </w:rPr>
              <w:t>9. DAS MICRO E PEQUENAS EMPRESAS</w:t>
            </w:r>
            <w:r w:rsidR="004859A1">
              <w:rPr>
                <w:noProof/>
                <w:webHidden/>
              </w:rPr>
              <w:tab/>
            </w:r>
            <w:r w:rsidR="004859A1">
              <w:rPr>
                <w:noProof/>
                <w:webHidden/>
              </w:rPr>
              <w:fldChar w:fldCharType="begin"/>
            </w:r>
            <w:r w:rsidR="004859A1">
              <w:rPr>
                <w:noProof/>
                <w:webHidden/>
              </w:rPr>
              <w:instrText xml:space="preserve"> PAGEREF _Toc69202259 \h </w:instrText>
            </w:r>
            <w:r w:rsidR="004859A1">
              <w:rPr>
                <w:noProof/>
                <w:webHidden/>
              </w:rPr>
            </w:r>
            <w:r w:rsidR="004859A1">
              <w:rPr>
                <w:noProof/>
                <w:webHidden/>
              </w:rPr>
              <w:fldChar w:fldCharType="separate"/>
            </w:r>
            <w:r>
              <w:rPr>
                <w:noProof/>
                <w:webHidden/>
              </w:rPr>
              <w:t>12</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60" w:history="1">
            <w:r w:rsidR="004859A1" w:rsidRPr="00013543">
              <w:rPr>
                <w:rStyle w:val="Hyperlink"/>
                <w:rFonts w:eastAsia="Calibri" w:cs="Calibri"/>
                <w:noProof/>
              </w:rPr>
              <w:t>10. DO ENCAMINHAMENTO DE DOCUMENTOS POR EMAIL</w:t>
            </w:r>
            <w:r w:rsidR="004859A1">
              <w:rPr>
                <w:noProof/>
                <w:webHidden/>
              </w:rPr>
              <w:tab/>
            </w:r>
            <w:r w:rsidR="004859A1">
              <w:rPr>
                <w:noProof/>
                <w:webHidden/>
              </w:rPr>
              <w:fldChar w:fldCharType="begin"/>
            </w:r>
            <w:r w:rsidR="004859A1">
              <w:rPr>
                <w:noProof/>
                <w:webHidden/>
              </w:rPr>
              <w:instrText xml:space="preserve"> PAGEREF _Toc69202260 \h </w:instrText>
            </w:r>
            <w:r w:rsidR="004859A1">
              <w:rPr>
                <w:noProof/>
                <w:webHidden/>
              </w:rPr>
            </w:r>
            <w:r w:rsidR="004859A1">
              <w:rPr>
                <w:noProof/>
                <w:webHidden/>
              </w:rPr>
              <w:fldChar w:fldCharType="separate"/>
            </w:r>
            <w:r>
              <w:rPr>
                <w:noProof/>
                <w:webHidden/>
              </w:rPr>
              <w:t>12</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61" w:history="1">
            <w:r w:rsidR="004859A1" w:rsidRPr="00013543">
              <w:rPr>
                <w:rStyle w:val="Hyperlink"/>
                <w:rFonts w:eastAsia="Calibri" w:cs="Calibri"/>
                <w:noProof/>
              </w:rPr>
              <w:t>11. DA HABILITAÇÃO</w:t>
            </w:r>
            <w:r w:rsidR="004859A1">
              <w:rPr>
                <w:noProof/>
                <w:webHidden/>
              </w:rPr>
              <w:tab/>
            </w:r>
            <w:r w:rsidR="004859A1">
              <w:rPr>
                <w:noProof/>
                <w:webHidden/>
              </w:rPr>
              <w:fldChar w:fldCharType="begin"/>
            </w:r>
            <w:r w:rsidR="004859A1">
              <w:rPr>
                <w:noProof/>
                <w:webHidden/>
              </w:rPr>
              <w:instrText xml:space="preserve"> PAGEREF _Toc69202261 \h </w:instrText>
            </w:r>
            <w:r w:rsidR="004859A1">
              <w:rPr>
                <w:noProof/>
                <w:webHidden/>
              </w:rPr>
            </w:r>
            <w:r w:rsidR="004859A1">
              <w:rPr>
                <w:noProof/>
                <w:webHidden/>
              </w:rPr>
              <w:fldChar w:fldCharType="separate"/>
            </w:r>
            <w:r>
              <w:rPr>
                <w:noProof/>
                <w:webHidden/>
              </w:rPr>
              <w:t>13</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62" w:history="1">
            <w:r w:rsidR="004859A1" w:rsidRPr="00013543">
              <w:rPr>
                <w:rStyle w:val="Hyperlink"/>
                <w:rFonts w:eastAsia="Calibri" w:cs="Calibri"/>
                <w:noProof/>
              </w:rPr>
              <w:t>12. DO ENCAMINHAMENTO DA PROPOSTA DE PREÇOS E DOCUMENTAÇÃO DE HABILITAÇÃO</w:t>
            </w:r>
            <w:r w:rsidR="004859A1">
              <w:rPr>
                <w:noProof/>
                <w:webHidden/>
              </w:rPr>
              <w:tab/>
            </w:r>
            <w:r w:rsidR="004859A1">
              <w:rPr>
                <w:noProof/>
                <w:webHidden/>
              </w:rPr>
              <w:fldChar w:fldCharType="begin"/>
            </w:r>
            <w:r w:rsidR="004859A1">
              <w:rPr>
                <w:noProof/>
                <w:webHidden/>
              </w:rPr>
              <w:instrText xml:space="preserve"> PAGEREF _Toc69202262 \h </w:instrText>
            </w:r>
            <w:r w:rsidR="004859A1">
              <w:rPr>
                <w:noProof/>
                <w:webHidden/>
              </w:rPr>
            </w:r>
            <w:r w:rsidR="004859A1">
              <w:rPr>
                <w:noProof/>
                <w:webHidden/>
              </w:rPr>
              <w:fldChar w:fldCharType="separate"/>
            </w:r>
            <w:r>
              <w:rPr>
                <w:noProof/>
                <w:webHidden/>
              </w:rPr>
              <w:t>19</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63" w:history="1">
            <w:r w:rsidR="004859A1" w:rsidRPr="00013543">
              <w:rPr>
                <w:rStyle w:val="Hyperlink"/>
                <w:rFonts w:eastAsia="Calibri" w:cs="Calibri"/>
                <w:noProof/>
              </w:rPr>
              <w:t>13. DOS RECURSOS</w:t>
            </w:r>
            <w:r w:rsidR="004859A1">
              <w:rPr>
                <w:noProof/>
                <w:webHidden/>
              </w:rPr>
              <w:tab/>
            </w:r>
            <w:r w:rsidR="004859A1">
              <w:rPr>
                <w:noProof/>
                <w:webHidden/>
              </w:rPr>
              <w:fldChar w:fldCharType="begin"/>
            </w:r>
            <w:r w:rsidR="004859A1">
              <w:rPr>
                <w:noProof/>
                <w:webHidden/>
              </w:rPr>
              <w:instrText xml:space="preserve"> PAGEREF _Toc69202263 \h </w:instrText>
            </w:r>
            <w:r w:rsidR="004859A1">
              <w:rPr>
                <w:noProof/>
                <w:webHidden/>
              </w:rPr>
            </w:r>
            <w:r w:rsidR="004859A1">
              <w:rPr>
                <w:noProof/>
                <w:webHidden/>
              </w:rPr>
              <w:fldChar w:fldCharType="separate"/>
            </w:r>
            <w:r>
              <w:rPr>
                <w:noProof/>
                <w:webHidden/>
              </w:rPr>
              <w:t>20</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64" w:history="1">
            <w:r w:rsidR="004859A1" w:rsidRPr="00013543">
              <w:rPr>
                <w:rStyle w:val="Hyperlink"/>
                <w:rFonts w:eastAsia="Calibri" w:cs="Calibri"/>
                <w:noProof/>
              </w:rPr>
              <w:t>14. DA ADJUDICAÇÃO E DA HOMOLOGAÇÃO</w:t>
            </w:r>
            <w:r w:rsidR="004859A1">
              <w:rPr>
                <w:noProof/>
                <w:webHidden/>
              </w:rPr>
              <w:tab/>
            </w:r>
            <w:r w:rsidR="004859A1">
              <w:rPr>
                <w:noProof/>
                <w:webHidden/>
              </w:rPr>
              <w:fldChar w:fldCharType="begin"/>
            </w:r>
            <w:r w:rsidR="004859A1">
              <w:rPr>
                <w:noProof/>
                <w:webHidden/>
              </w:rPr>
              <w:instrText xml:space="preserve"> PAGEREF _Toc69202264 \h </w:instrText>
            </w:r>
            <w:r w:rsidR="004859A1">
              <w:rPr>
                <w:noProof/>
                <w:webHidden/>
              </w:rPr>
            </w:r>
            <w:r w:rsidR="004859A1">
              <w:rPr>
                <w:noProof/>
                <w:webHidden/>
              </w:rPr>
              <w:fldChar w:fldCharType="separate"/>
            </w:r>
            <w:r>
              <w:rPr>
                <w:noProof/>
                <w:webHidden/>
              </w:rPr>
              <w:t>21</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65" w:history="1">
            <w:r w:rsidR="004859A1" w:rsidRPr="00013543">
              <w:rPr>
                <w:rStyle w:val="Hyperlink"/>
                <w:rFonts w:eastAsia="Calibri" w:cs="Calibri"/>
                <w:noProof/>
              </w:rPr>
              <w:t>15. DO CONTRATO</w:t>
            </w:r>
            <w:r w:rsidR="004859A1">
              <w:rPr>
                <w:noProof/>
                <w:webHidden/>
              </w:rPr>
              <w:tab/>
            </w:r>
            <w:r w:rsidR="004859A1">
              <w:rPr>
                <w:noProof/>
                <w:webHidden/>
              </w:rPr>
              <w:fldChar w:fldCharType="begin"/>
            </w:r>
            <w:r w:rsidR="004859A1">
              <w:rPr>
                <w:noProof/>
                <w:webHidden/>
              </w:rPr>
              <w:instrText xml:space="preserve"> PAGEREF _Toc69202265 \h </w:instrText>
            </w:r>
            <w:r w:rsidR="004859A1">
              <w:rPr>
                <w:noProof/>
                <w:webHidden/>
              </w:rPr>
            </w:r>
            <w:r w:rsidR="004859A1">
              <w:rPr>
                <w:noProof/>
                <w:webHidden/>
              </w:rPr>
              <w:fldChar w:fldCharType="separate"/>
            </w:r>
            <w:r>
              <w:rPr>
                <w:noProof/>
                <w:webHidden/>
              </w:rPr>
              <w:t>22</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66" w:history="1">
            <w:r w:rsidR="004859A1" w:rsidRPr="00013543">
              <w:rPr>
                <w:rStyle w:val="Hyperlink"/>
                <w:rFonts w:eastAsia="Calibri" w:cs="Calibri"/>
                <w:noProof/>
              </w:rPr>
              <w:t>16. DO PAGAMENTO</w:t>
            </w:r>
            <w:r w:rsidR="004859A1">
              <w:rPr>
                <w:noProof/>
                <w:webHidden/>
              </w:rPr>
              <w:tab/>
            </w:r>
            <w:r w:rsidR="004859A1">
              <w:rPr>
                <w:noProof/>
                <w:webHidden/>
              </w:rPr>
              <w:fldChar w:fldCharType="begin"/>
            </w:r>
            <w:r w:rsidR="004859A1">
              <w:rPr>
                <w:noProof/>
                <w:webHidden/>
              </w:rPr>
              <w:instrText xml:space="preserve"> PAGEREF _Toc69202266 \h </w:instrText>
            </w:r>
            <w:r w:rsidR="004859A1">
              <w:rPr>
                <w:noProof/>
                <w:webHidden/>
              </w:rPr>
            </w:r>
            <w:r w:rsidR="004859A1">
              <w:rPr>
                <w:noProof/>
                <w:webHidden/>
              </w:rPr>
              <w:fldChar w:fldCharType="separate"/>
            </w:r>
            <w:r>
              <w:rPr>
                <w:noProof/>
                <w:webHidden/>
              </w:rPr>
              <w:t>25</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67" w:history="1">
            <w:r w:rsidR="004859A1" w:rsidRPr="00013543">
              <w:rPr>
                <w:rStyle w:val="Hyperlink"/>
                <w:rFonts w:eastAsia="Calibri" w:cs="Calibri"/>
                <w:noProof/>
              </w:rPr>
              <w:t>17. DAS SANÇÕES ADMINISTRATIVAS</w:t>
            </w:r>
            <w:r w:rsidR="004859A1">
              <w:rPr>
                <w:noProof/>
                <w:webHidden/>
              </w:rPr>
              <w:tab/>
            </w:r>
            <w:r w:rsidR="004859A1">
              <w:rPr>
                <w:noProof/>
                <w:webHidden/>
              </w:rPr>
              <w:fldChar w:fldCharType="begin"/>
            </w:r>
            <w:r w:rsidR="004859A1">
              <w:rPr>
                <w:noProof/>
                <w:webHidden/>
              </w:rPr>
              <w:instrText xml:space="preserve"> PAGEREF _Toc69202267 \h </w:instrText>
            </w:r>
            <w:r w:rsidR="004859A1">
              <w:rPr>
                <w:noProof/>
                <w:webHidden/>
              </w:rPr>
            </w:r>
            <w:r w:rsidR="004859A1">
              <w:rPr>
                <w:noProof/>
                <w:webHidden/>
              </w:rPr>
              <w:fldChar w:fldCharType="separate"/>
            </w:r>
            <w:r>
              <w:rPr>
                <w:noProof/>
                <w:webHidden/>
              </w:rPr>
              <w:t>26</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68" w:history="1">
            <w:r w:rsidR="004859A1" w:rsidRPr="00013543">
              <w:rPr>
                <w:rStyle w:val="Hyperlink"/>
                <w:rFonts w:eastAsia="Calibri" w:cs="Calibri"/>
                <w:noProof/>
              </w:rPr>
              <w:t>18. DA DOTAÇÃO ORÇAMENTÁRIA</w:t>
            </w:r>
            <w:r w:rsidR="004859A1">
              <w:rPr>
                <w:noProof/>
                <w:webHidden/>
              </w:rPr>
              <w:tab/>
            </w:r>
            <w:r w:rsidR="004859A1">
              <w:rPr>
                <w:noProof/>
                <w:webHidden/>
              </w:rPr>
              <w:fldChar w:fldCharType="begin"/>
            </w:r>
            <w:r w:rsidR="004859A1">
              <w:rPr>
                <w:noProof/>
                <w:webHidden/>
              </w:rPr>
              <w:instrText xml:space="preserve"> PAGEREF _Toc69202268 \h </w:instrText>
            </w:r>
            <w:r w:rsidR="004859A1">
              <w:rPr>
                <w:noProof/>
                <w:webHidden/>
              </w:rPr>
            </w:r>
            <w:r w:rsidR="004859A1">
              <w:rPr>
                <w:noProof/>
                <w:webHidden/>
              </w:rPr>
              <w:fldChar w:fldCharType="separate"/>
            </w:r>
            <w:r>
              <w:rPr>
                <w:noProof/>
                <w:webHidden/>
              </w:rPr>
              <w:t>31</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69" w:history="1">
            <w:r w:rsidR="004859A1" w:rsidRPr="00013543">
              <w:rPr>
                <w:rStyle w:val="Hyperlink"/>
                <w:rFonts w:eastAsia="Calibri" w:cs="Calibri"/>
                <w:noProof/>
              </w:rPr>
              <w:t>19. DAS DISPOSIÇÕES GERAIS</w:t>
            </w:r>
            <w:r w:rsidR="004859A1">
              <w:rPr>
                <w:noProof/>
                <w:webHidden/>
              </w:rPr>
              <w:tab/>
            </w:r>
            <w:r w:rsidR="004859A1">
              <w:rPr>
                <w:noProof/>
                <w:webHidden/>
              </w:rPr>
              <w:fldChar w:fldCharType="begin"/>
            </w:r>
            <w:r w:rsidR="004859A1">
              <w:rPr>
                <w:noProof/>
                <w:webHidden/>
              </w:rPr>
              <w:instrText xml:space="preserve"> PAGEREF _Toc69202269 \h </w:instrText>
            </w:r>
            <w:r w:rsidR="004859A1">
              <w:rPr>
                <w:noProof/>
                <w:webHidden/>
              </w:rPr>
            </w:r>
            <w:r w:rsidR="004859A1">
              <w:rPr>
                <w:noProof/>
                <w:webHidden/>
              </w:rPr>
              <w:fldChar w:fldCharType="separate"/>
            </w:r>
            <w:r>
              <w:rPr>
                <w:noProof/>
                <w:webHidden/>
              </w:rPr>
              <w:t>31</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70" w:history="1">
            <w:r w:rsidR="004859A1" w:rsidRPr="00013543">
              <w:rPr>
                <w:rStyle w:val="Hyperlink"/>
                <w:rFonts w:eastAsia="Calibri" w:cs="Calibri"/>
                <w:noProof/>
              </w:rPr>
              <w:t>ANEXO I - FORMULÁRIO PADRÃO DE PROPOSTA</w:t>
            </w:r>
            <w:r w:rsidR="004859A1">
              <w:rPr>
                <w:noProof/>
                <w:webHidden/>
              </w:rPr>
              <w:tab/>
            </w:r>
            <w:r w:rsidR="004859A1">
              <w:rPr>
                <w:noProof/>
                <w:webHidden/>
              </w:rPr>
              <w:fldChar w:fldCharType="begin"/>
            </w:r>
            <w:r w:rsidR="004859A1">
              <w:rPr>
                <w:noProof/>
                <w:webHidden/>
              </w:rPr>
              <w:instrText xml:space="preserve"> PAGEREF _Toc69202270 \h </w:instrText>
            </w:r>
            <w:r w:rsidR="004859A1">
              <w:rPr>
                <w:noProof/>
                <w:webHidden/>
              </w:rPr>
            </w:r>
            <w:r w:rsidR="004859A1">
              <w:rPr>
                <w:noProof/>
                <w:webHidden/>
              </w:rPr>
              <w:fldChar w:fldCharType="separate"/>
            </w:r>
            <w:r>
              <w:rPr>
                <w:noProof/>
                <w:webHidden/>
              </w:rPr>
              <w:t>34</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71" w:history="1">
            <w:r w:rsidR="004859A1" w:rsidRPr="00013543">
              <w:rPr>
                <w:rStyle w:val="Hyperlink"/>
                <w:rFonts w:eastAsia="Calibri" w:cs="Calibri"/>
                <w:noProof/>
              </w:rPr>
              <w:t>ANEXO II - MODELO DE DECLARAÇÃO</w:t>
            </w:r>
            <w:r w:rsidR="004859A1">
              <w:rPr>
                <w:noProof/>
                <w:webHidden/>
              </w:rPr>
              <w:tab/>
            </w:r>
            <w:r w:rsidR="004859A1">
              <w:rPr>
                <w:noProof/>
                <w:webHidden/>
              </w:rPr>
              <w:fldChar w:fldCharType="begin"/>
            </w:r>
            <w:r w:rsidR="004859A1">
              <w:rPr>
                <w:noProof/>
                <w:webHidden/>
              </w:rPr>
              <w:instrText xml:space="preserve"> PAGEREF _Toc69202271 \h </w:instrText>
            </w:r>
            <w:r w:rsidR="004859A1">
              <w:rPr>
                <w:noProof/>
                <w:webHidden/>
              </w:rPr>
            </w:r>
            <w:r w:rsidR="004859A1">
              <w:rPr>
                <w:noProof/>
                <w:webHidden/>
              </w:rPr>
              <w:fldChar w:fldCharType="separate"/>
            </w:r>
            <w:r>
              <w:rPr>
                <w:noProof/>
                <w:webHidden/>
              </w:rPr>
              <w:t>38</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72" w:history="1">
            <w:r w:rsidR="004859A1" w:rsidRPr="00013543">
              <w:rPr>
                <w:rStyle w:val="Hyperlink"/>
                <w:rFonts w:eastAsia="Calibri" w:cs="Calibri"/>
                <w:noProof/>
              </w:rPr>
              <w:t>ANEXO III-MODELO DE REQUERIMENTO DE BENEFÍCIO DE ME E EPP</w:t>
            </w:r>
            <w:r w:rsidR="004859A1">
              <w:rPr>
                <w:noProof/>
                <w:webHidden/>
              </w:rPr>
              <w:tab/>
            </w:r>
            <w:r w:rsidR="004859A1">
              <w:rPr>
                <w:noProof/>
                <w:webHidden/>
              </w:rPr>
              <w:fldChar w:fldCharType="begin"/>
            </w:r>
            <w:r w:rsidR="004859A1">
              <w:rPr>
                <w:noProof/>
                <w:webHidden/>
              </w:rPr>
              <w:instrText xml:space="preserve"> PAGEREF _Toc69202272 \h </w:instrText>
            </w:r>
            <w:r w:rsidR="004859A1">
              <w:rPr>
                <w:noProof/>
                <w:webHidden/>
              </w:rPr>
            </w:r>
            <w:r w:rsidR="004859A1">
              <w:rPr>
                <w:noProof/>
                <w:webHidden/>
              </w:rPr>
              <w:fldChar w:fldCharType="separate"/>
            </w:r>
            <w:r>
              <w:rPr>
                <w:noProof/>
                <w:webHidden/>
              </w:rPr>
              <w:t>39</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73" w:history="1">
            <w:r w:rsidR="004859A1" w:rsidRPr="00013543">
              <w:rPr>
                <w:rStyle w:val="Hyperlink"/>
                <w:rFonts w:eastAsia="Calibri" w:cs="Calibri"/>
                <w:noProof/>
              </w:rPr>
              <w:t>ANEXO IV – TERMO DE REFERÊNCIA</w:t>
            </w:r>
            <w:r w:rsidR="004859A1">
              <w:rPr>
                <w:noProof/>
                <w:webHidden/>
              </w:rPr>
              <w:tab/>
            </w:r>
            <w:r w:rsidR="004859A1">
              <w:rPr>
                <w:noProof/>
                <w:webHidden/>
              </w:rPr>
              <w:fldChar w:fldCharType="begin"/>
            </w:r>
            <w:r w:rsidR="004859A1">
              <w:rPr>
                <w:noProof/>
                <w:webHidden/>
              </w:rPr>
              <w:instrText xml:space="preserve"> PAGEREF _Toc69202273 \h </w:instrText>
            </w:r>
            <w:r w:rsidR="004859A1">
              <w:rPr>
                <w:noProof/>
                <w:webHidden/>
              </w:rPr>
            </w:r>
            <w:r w:rsidR="004859A1">
              <w:rPr>
                <w:noProof/>
                <w:webHidden/>
              </w:rPr>
              <w:fldChar w:fldCharType="separate"/>
            </w:r>
            <w:r>
              <w:rPr>
                <w:noProof/>
                <w:webHidden/>
              </w:rPr>
              <w:t>40</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74" w:history="1">
            <w:r w:rsidR="004859A1" w:rsidRPr="00013543">
              <w:rPr>
                <w:rStyle w:val="Hyperlink"/>
                <w:rFonts w:eastAsia="Calibri" w:cs="Calibri"/>
                <w:noProof/>
              </w:rPr>
              <w:t>ANEXO V - MODELO DE DECLARAÇÃO NEGATIVA DE INIDONEIDADE E AUSÊNCIA</w:t>
            </w:r>
            <w:r w:rsidR="004859A1">
              <w:rPr>
                <w:noProof/>
                <w:webHidden/>
              </w:rPr>
              <w:tab/>
            </w:r>
            <w:r w:rsidR="004859A1">
              <w:rPr>
                <w:noProof/>
                <w:webHidden/>
              </w:rPr>
              <w:fldChar w:fldCharType="begin"/>
            </w:r>
            <w:r w:rsidR="004859A1">
              <w:rPr>
                <w:noProof/>
                <w:webHidden/>
              </w:rPr>
              <w:instrText xml:space="preserve"> PAGEREF _Toc69202274 \h </w:instrText>
            </w:r>
            <w:r w:rsidR="004859A1">
              <w:rPr>
                <w:noProof/>
                <w:webHidden/>
              </w:rPr>
            </w:r>
            <w:r w:rsidR="004859A1">
              <w:rPr>
                <w:noProof/>
                <w:webHidden/>
              </w:rPr>
              <w:fldChar w:fldCharType="separate"/>
            </w:r>
            <w:r>
              <w:rPr>
                <w:noProof/>
                <w:webHidden/>
              </w:rPr>
              <w:t>63</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75" w:history="1">
            <w:r w:rsidR="004859A1" w:rsidRPr="00013543">
              <w:rPr>
                <w:rStyle w:val="Hyperlink"/>
                <w:rFonts w:eastAsia="Calibri" w:cs="Calibri"/>
                <w:noProof/>
              </w:rPr>
              <w:t>DE FATO IMPEDITIVO PARA LICITAR COM O PODER PÚBLICO</w:t>
            </w:r>
            <w:r w:rsidR="004859A1">
              <w:rPr>
                <w:noProof/>
                <w:webHidden/>
              </w:rPr>
              <w:tab/>
            </w:r>
            <w:r w:rsidR="004859A1">
              <w:rPr>
                <w:noProof/>
                <w:webHidden/>
              </w:rPr>
              <w:fldChar w:fldCharType="begin"/>
            </w:r>
            <w:r w:rsidR="004859A1">
              <w:rPr>
                <w:noProof/>
                <w:webHidden/>
              </w:rPr>
              <w:instrText xml:space="preserve"> PAGEREF _Toc69202275 \h </w:instrText>
            </w:r>
            <w:r w:rsidR="004859A1">
              <w:rPr>
                <w:noProof/>
                <w:webHidden/>
              </w:rPr>
            </w:r>
            <w:r w:rsidR="004859A1">
              <w:rPr>
                <w:noProof/>
                <w:webHidden/>
              </w:rPr>
              <w:fldChar w:fldCharType="separate"/>
            </w:r>
            <w:r>
              <w:rPr>
                <w:noProof/>
                <w:webHidden/>
              </w:rPr>
              <w:t>63</w:t>
            </w:r>
            <w:r w:rsidR="004859A1">
              <w:rPr>
                <w:noProof/>
                <w:webHidden/>
              </w:rPr>
              <w:fldChar w:fldCharType="end"/>
            </w:r>
          </w:hyperlink>
        </w:p>
        <w:p w:rsidR="004859A1" w:rsidRDefault="00612643">
          <w:pPr>
            <w:pStyle w:val="Sumrio1"/>
            <w:rPr>
              <w:rFonts w:asciiTheme="minorHAnsi" w:eastAsiaTheme="minorEastAsia" w:hAnsiTheme="minorHAnsi" w:cstheme="minorBidi"/>
              <w:b w:val="0"/>
              <w:noProof/>
              <w:sz w:val="22"/>
            </w:rPr>
          </w:pPr>
          <w:hyperlink w:anchor="_Toc69202276" w:history="1">
            <w:r w:rsidR="004859A1" w:rsidRPr="00013543">
              <w:rPr>
                <w:rStyle w:val="Hyperlink"/>
                <w:rFonts w:eastAsia="Calibri" w:cs="Calibri"/>
                <w:noProof/>
              </w:rPr>
              <w:t>ANEXO VI – MINUTA DE CONTRATO</w:t>
            </w:r>
            <w:r w:rsidR="004859A1">
              <w:rPr>
                <w:noProof/>
                <w:webHidden/>
              </w:rPr>
              <w:tab/>
            </w:r>
            <w:r w:rsidR="004859A1">
              <w:rPr>
                <w:noProof/>
                <w:webHidden/>
              </w:rPr>
              <w:fldChar w:fldCharType="begin"/>
            </w:r>
            <w:r w:rsidR="004859A1">
              <w:rPr>
                <w:noProof/>
                <w:webHidden/>
              </w:rPr>
              <w:instrText xml:space="preserve"> PAGEREF _Toc69202276 \h </w:instrText>
            </w:r>
            <w:r w:rsidR="004859A1">
              <w:rPr>
                <w:noProof/>
                <w:webHidden/>
              </w:rPr>
            </w:r>
            <w:r w:rsidR="004859A1">
              <w:rPr>
                <w:noProof/>
                <w:webHidden/>
              </w:rPr>
              <w:fldChar w:fldCharType="separate"/>
            </w:r>
            <w:r>
              <w:rPr>
                <w:noProof/>
                <w:webHidden/>
              </w:rPr>
              <w:t>64</w:t>
            </w:r>
            <w:r w:rsidR="004859A1">
              <w:rPr>
                <w:noProof/>
                <w:webHidden/>
              </w:rPr>
              <w:fldChar w:fldCharType="end"/>
            </w:r>
          </w:hyperlink>
        </w:p>
        <w:p w:rsidR="00CE71FB" w:rsidRPr="00814EBD" w:rsidRDefault="00814EBD">
          <w:pPr>
            <w:pBdr>
              <w:top w:val="single" w:sz="4" w:space="1" w:color="000000"/>
              <w:left w:val="single" w:sz="4" w:space="0" w:color="000000"/>
              <w:bottom w:val="single" w:sz="4" w:space="0" w:color="000000"/>
              <w:right w:val="single" w:sz="4" w:space="4" w:color="000000"/>
              <w:between w:val="single" w:sz="4" w:space="1" w:color="000000"/>
            </w:pBdr>
            <w:shd w:val="clear" w:color="auto" w:fill="FFFFFF"/>
            <w:tabs>
              <w:tab w:val="right" w:pos="9323"/>
            </w:tabs>
            <w:ind w:right="-291"/>
            <w:jc w:val="both"/>
            <w:rPr>
              <w:rFonts w:ascii="Nexa Light" w:eastAsia="Calibri" w:hAnsi="Nexa Light" w:cs="Calibri"/>
              <w:b/>
              <w:color w:val="000000"/>
              <w:sz w:val="22"/>
              <w:szCs w:val="22"/>
            </w:rPr>
          </w:pPr>
          <w:r w:rsidRPr="00814EBD">
            <w:rPr>
              <w:rFonts w:ascii="Nexa Light" w:hAnsi="Nexa Light"/>
              <w:sz w:val="22"/>
              <w:szCs w:val="22"/>
            </w:rPr>
            <w:fldChar w:fldCharType="end"/>
          </w:r>
        </w:p>
      </w:sdtContent>
    </w:sdt>
    <w:p w:rsidR="00CE71FB" w:rsidRPr="00814EBD" w:rsidRDefault="00CE71FB">
      <w:pPr>
        <w:widowControl w:val="0"/>
        <w:pBdr>
          <w:top w:val="nil"/>
          <w:left w:val="nil"/>
          <w:bottom w:val="nil"/>
          <w:right w:val="nil"/>
          <w:between w:val="nil"/>
        </w:pBdr>
        <w:spacing w:line="276" w:lineRule="auto"/>
        <w:rPr>
          <w:rFonts w:ascii="Nexa Light" w:eastAsia="Calibri" w:hAnsi="Nexa Light" w:cs="Calibri"/>
          <w:b/>
          <w:color w:val="000000"/>
          <w:sz w:val="22"/>
          <w:szCs w:val="22"/>
        </w:rPr>
      </w:pPr>
    </w:p>
    <w:tbl>
      <w:tblPr>
        <w:tblStyle w:val="afff9"/>
        <w:tblW w:w="9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CE71FB" w:rsidRPr="00814EBD">
        <w:tc>
          <w:tcPr>
            <w:tcW w:w="9281" w:type="dxa"/>
            <w:shd w:val="clear" w:color="auto" w:fill="00CC00"/>
          </w:tcPr>
          <w:p w:rsidR="00CE71FB" w:rsidRPr="00814EBD" w:rsidRDefault="00814EBD">
            <w:pPr>
              <w:pStyle w:val="Ttulo1"/>
              <w:outlineLvl w:val="0"/>
              <w:rPr>
                <w:rFonts w:ascii="Nexa Light" w:eastAsia="Calibri" w:hAnsi="Nexa Light" w:cs="Calibri"/>
                <w:szCs w:val="22"/>
              </w:rPr>
            </w:pPr>
            <w:bookmarkStart w:id="1" w:name="_Toc69202251"/>
            <w:r w:rsidRPr="00814EBD">
              <w:rPr>
                <w:rFonts w:ascii="Nexa Light" w:eastAsia="Calibri" w:hAnsi="Nexa Light" w:cs="Calibri"/>
                <w:szCs w:val="22"/>
              </w:rPr>
              <w:t>1. PREÂMBULO</w:t>
            </w:r>
            <w:bookmarkEnd w:id="1"/>
          </w:p>
        </w:tc>
      </w:tr>
    </w:tbl>
    <w:p w:rsidR="00CE71FB" w:rsidRPr="00814EBD" w:rsidRDefault="00CE71FB">
      <w:pPr>
        <w:pBdr>
          <w:top w:val="nil"/>
          <w:left w:val="nil"/>
          <w:bottom w:val="nil"/>
          <w:right w:val="nil"/>
          <w:between w:val="nil"/>
        </w:pBdr>
        <w:ind w:firstLine="1701"/>
        <w:jc w:val="center"/>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ind w:firstLine="1701"/>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O ESTADO DE MATO GROSSO</w:t>
      </w:r>
      <w:r w:rsidRPr="00814EBD">
        <w:rPr>
          <w:rFonts w:ascii="Nexa Light" w:eastAsia="Calibri" w:hAnsi="Nexa Light" w:cs="Calibri"/>
          <w:color w:val="000000"/>
          <w:sz w:val="22"/>
          <w:szCs w:val="22"/>
        </w:rPr>
        <w:t xml:space="preserve">, por meio da </w:t>
      </w:r>
      <w:r w:rsidRPr="00814EBD">
        <w:rPr>
          <w:rFonts w:ascii="Nexa Light" w:eastAsia="Calibri" w:hAnsi="Nexa Light" w:cs="Calibri"/>
          <w:b/>
          <w:color w:val="000000"/>
          <w:sz w:val="22"/>
          <w:szCs w:val="22"/>
        </w:rPr>
        <w:t>SECRETARIA DE ESTADO DE MEIO AMBIENTE - SEMA</w:t>
      </w:r>
      <w:r w:rsidRPr="00814EBD">
        <w:rPr>
          <w:rFonts w:ascii="Nexa Light" w:eastAsia="Calibri" w:hAnsi="Nexa Light" w:cs="Calibri"/>
          <w:color w:val="000000"/>
          <w:sz w:val="22"/>
          <w:szCs w:val="22"/>
        </w:rPr>
        <w:t xml:space="preserve">, criada pela Lei Complementar nº. 214, de 23 de junho de 2005, alterada pela, </w:t>
      </w:r>
      <w:r w:rsidRPr="00814EBD">
        <w:rPr>
          <w:rFonts w:ascii="Nexa Light" w:eastAsia="Arial" w:hAnsi="Nexa Light" w:cs="Arial"/>
          <w:color w:val="000000" w:themeColor="text1"/>
          <w:sz w:val="22"/>
          <w:szCs w:val="22"/>
        </w:rPr>
        <w:t>e competências atribuídas na Lei Complementar nº 612, de 28 de janeiro de 2019, com sede na Rua C, esquina com a Rua F, Centro Político Administrativo - CPA</w:t>
      </w:r>
      <w:r w:rsidRPr="00814EBD">
        <w:rPr>
          <w:rFonts w:ascii="Nexa Light" w:eastAsia="Arial" w:hAnsi="Nexa Light" w:cs="Arial"/>
          <w:color w:val="FF0000"/>
          <w:sz w:val="22"/>
          <w:szCs w:val="22"/>
        </w:rPr>
        <w:t xml:space="preserve">, </w:t>
      </w:r>
      <w:r w:rsidRPr="00814EBD">
        <w:rPr>
          <w:rFonts w:ascii="Nexa Light" w:eastAsia="Calibri" w:hAnsi="Nexa Light" w:cs="Calibri"/>
          <w:color w:val="000000"/>
          <w:sz w:val="22"/>
          <w:szCs w:val="22"/>
        </w:rPr>
        <w:t xml:space="preserve">neste ato representado por seu </w:t>
      </w:r>
      <w:r w:rsidRPr="00814EBD">
        <w:rPr>
          <w:rFonts w:ascii="Nexa Light" w:eastAsia="Calibri" w:hAnsi="Nexa Light" w:cs="Calibri"/>
          <w:b/>
          <w:color w:val="000000"/>
          <w:sz w:val="22"/>
          <w:szCs w:val="22"/>
        </w:rPr>
        <w:t xml:space="preserve">ORDENADOR DE DESPESAS, </w:t>
      </w:r>
      <w:r w:rsidRPr="00814EBD">
        <w:rPr>
          <w:rFonts w:ascii="Nexa Light" w:eastAsia="Calibri" w:hAnsi="Nexa Light" w:cs="Calibri"/>
          <w:color w:val="000000"/>
          <w:sz w:val="22"/>
          <w:szCs w:val="22"/>
        </w:rPr>
        <w:t xml:space="preserve">designado pela Portaria nº 002, publicada no D.O.E. </w:t>
      </w:r>
      <w:proofErr w:type="gramStart"/>
      <w:r w:rsidRPr="00814EBD">
        <w:rPr>
          <w:rFonts w:ascii="Nexa Light" w:eastAsia="Calibri" w:hAnsi="Nexa Light" w:cs="Calibri"/>
          <w:color w:val="000000"/>
          <w:sz w:val="22"/>
          <w:szCs w:val="22"/>
        </w:rPr>
        <w:t>do</w:t>
      </w:r>
      <w:proofErr w:type="gramEnd"/>
      <w:r w:rsidRPr="00814EBD">
        <w:rPr>
          <w:rFonts w:ascii="Nexa Light" w:eastAsia="Calibri" w:hAnsi="Nexa Light" w:cs="Calibri"/>
          <w:color w:val="000000"/>
          <w:sz w:val="22"/>
          <w:szCs w:val="22"/>
        </w:rPr>
        <w:t xml:space="preserve"> dia 04 de janeiro de 2019, torna público, para conhecimento de todos os interessados, que fará realizar licitação na modalidade de </w:t>
      </w:r>
      <w:r w:rsidRPr="00814EBD">
        <w:rPr>
          <w:rFonts w:ascii="Nexa Light" w:eastAsia="Calibri" w:hAnsi="Nexa Light" w:cs="Calibri"/>
          <w:b/>
          <w:color w:val="000000"/>
          <w:sz w:val="22"/>
          <w:szCs w:val="22"/>
        </w:rPr>
        <w:t>PREGÃO ELETRÔNICO</w:t>
      </w:r>
      <w:r w:rsidRPr="00814EBD">
        <w:rPr>
          <w:rFonts w:ascii="Nexa Light" w:eastAsia="Calibri" w:hAnsi="Nexa Light" w:cs="Calibri"/>
          <w:color w:val="000000"/>
          <w:sz w:val="22"/>
          <w:szCs w:val="22"/>
        </w:rPr>
        <w:t xml:space="preserve">, do tipo </w:t>
      </w:r>
      <w:r w:rsidRPr="00814EBD">
        <w:rPr>
          <w:rFonts w:ascii="Nexa Light" w:eastAsia="Calibri" w:hAnsi="Nexa Light" w:cs="Calibri"/>
          <w:b/>
          <w:color w:val="000000"/>
          <w:sz w:val="22"/>
          <w:szCs w:val="22"/>
        </w:rPr>
        <w:t>MENOR PREÇO,</w:t>
      </w:r>
      <w:r w:rsidRPr="00814EBD">
        <w:rPr>
          <w:rFonts w:ascii="Nexa Light" w:eastAsia="Calibri" w:hAnsi="Nexa Light" w:cs="Calibri"/>
          <w:color w:val="000000"/>
          <w:sz w:val="22"/>
          <w:szCs w:val="22"/>
        </w:rPr>
        <w:t xml:space="preserve"> conforme descrito neste Edital e seus Anexos, em conformidade com as Leis Federais n.º 10.520/02, n.º 8.666/93, e com os </w:t>
      </w:r>
      <w:r w:rsidRPr="00814EBD">
        <w:rPr>
          <w:rFonts w:ascii="Nexa Light" w:eastAsia="Calibri" w:hAnsi="Nexa Light" w:cs="Calibri"/>
          <w:color w:val="000000"/>
          <w:sz w:val="22"/>
          <w:szCs w:val="22"/>
          <w:highlight w:val="lightGray"/>
        </w:rPr>
        <w:t>Decretos Estaduais n.º 840/2017</w:t>
      </w:r>
      <w:r w:rsidRPr="00814EBD">
        <w:rPr>
          <w:rFonts w:ascii="Nexa Light" w:eastAsia="Calibri" w:hAnsi="Nexa Light" w:cs="Calibri"/>
          <w:color w:val="000000"/>
          <w:sz w:val="22"/>
          <w:szCs w:val="22"/>
        </w:rPr>
        <w:t xml:space="preserve"> e n.º 7.218/06.</w:t>
      </w:r>
    </w:p>
    <w:p w:rsidR="00CE71FB" w:rsidRPr="00814EBD" w:rsidRDefault="00CE71FB">
      <w:pPr>
        <w:ind w:firstLine="1979"/>
        <w:jc w:val="both"/>
        <w:rPr>
          <w:rFonts w:ascii="Nexa Light" w:eastAsia="Calibri" w:hAnsi="Nexa Light" w:cs="Calibri"/>
          <w:sz w:val="22"/>
          <w:szCs w:val="22"/>
        </w:rPr>
      </w:pPr>
    </w:p>
    <w:p w:rsidR="00CE71FB" w:rsidRPr="00814EBD" w:rsidRDefault="00814EBD">
      <w:pPr>
        <w:tabs>
          <w:tab w:val="left" w:pos="1418"/>
        </w:tabs>
        <w:ind w:firstLine="1701"/>
        <w:jc w:val="both"/>
        <w:rPr>
          <w:rFonts w:ascii="Nexa Light" w:eastAsia="Calibri" w:hAnsi="Nexa Light" w:cs="Calibri"/>
          <w:sz w:val="22"/>
          <w:szCs w:val="22"/>
        </w:rPr>
      </w:pPr>
      <w:r w:rsidRPr="00814EBD">
        <w:rPr>
          <w:rFonts w:ascii="Nexa Light" w:eastAsia="Calibri" w:hAnsi="Nexa Light" w:cs="Calibri"/>
          <w:b/>
          <w:sz w:val="22"/>
          <w:szCs w:val="22"/>
        </w:rPr>
        <w:t xml:space="preserve">A SECRETARIA DE ESTADO DE MEIO AMBIENTE – SEMA </w:t>
      </w:r>
      <w:r w:rsidRPr="00814EBD">
        <w:rPr>
          <w:rFonts w:ascii="Nexa Light" w:eastAsia="Calibri" w:hAnsi="Nexa Light" w:cs="Calibri"/>
          <w:sz w:val="22"/>
          <w:szCs w:val="22"/>
        </w:rPr>
        <w:t xml:space="preserve">por meio de utilização de recursos de tecnologia de informação torna público para conhecimento dos interessados que o recebimento das propostas será a partir </w:t>
      </w:r>
      <w:r w:rsidR="002C7C92">
        <w:rPr>
          <w:rFonts w:ascii="Nexa Light" w:eastAsia="Calibri" w:hAnsi="Nexa Light" w:cs="Calibri"/>
          <w:b/>
          <w:sz w:val="22"/>
          <w:szCs w:val="22"/>
          <w:highlight w:val="lightGray"/>
        </w:rPr>
        <w:t>do dia 04 de maio</w:t>
      </w:r>
      <w:r w:rsidRPr="00814EBD">
        <w:rPr>
          <w:rFonts w:ascii="Nexa Light" w:eastAsia="Calibri" w:hAnsi="Nexa Light" w:cs="Calibri"/>
          <w:b/>
          <w:sz w:val="22"/>
          <w:szCs w:val="22"/>
          <w:highlight w:val="lightGray"/>
        </w:rPr>
        <w:t xml:space="preserve"> de 2021 até às 13h30min do dia </w:t>
      </w:r>
      <w:r w:rsidR="002C7C92">
        <w:rPr>
          <w:rFonts w:ascii="Nexa Light" w:eastAsia="Calibri" w:hAnsi="Nexa Light" w:cs="Calibri"/>
          <w:b/>
          <w:sz w:val="22"/>
          <w:szCs w:val="22"/>
        </w:rPr>
        <w:t>17 de maio</w:t>
      </w:r>
      <w:r w:rsidRPr="00814EBD">
        <w:rPr>
          <w:rFonts w:ascii="Nexa Light" w:eastAsia="Calibri" w:hAnsi="Nexa Light" w:cs="Calibri"/>
          <w:b/>
          <w:sz w:val="22"/>
          <w:szCs w:val="22"/>
        </w:rPr>
        <w:t xml:space="preserve"> de 2021.</w:t>
      </w:r>
      <w:r w:rsidRPr="00814EBD">
        <w:rPr>
          <w:rFonts w:ascii="Nexa Light" w:eastAsia="Calibri" w:hAnsi="Nexa Light" w:cs="Calibri"/>
          <w:sz w:val="22"/>
          <w:szCs w:val="22"/>
        </w:rPr>
        <w:t xml:space="preserve"> A abertura das </w:t>
      </w:r>
      <w:r w:rsidRPr="00814EBD">
        <w:rPr>
          <w:rFonts w:ascii="Nexa Light" w:eastAsia="Calibri" w:hAnsi="Nexa Light" w:cs="Calibri"/>
          <w:sz w:val="22"/>
          <w:szCs w:val="22"/>
          <w:highlight w:val="lightGray"/>
        </w:rPr>
        <w:t xml:space="preserve">propostas será realizada às </w:t>
      </w:r>
      <w:r w:rsidRPr="00814EBD">
        <w:rPr>
          <w:rFonts w:ascii="Nexa Light" w:eastAsia="Calibri" w:hAnsi="Nexa Light" w:cs="Calibri"/>
          <w:b/>
          <w:sz w:val="22"/>
          <w:szCs w:val="22"/>
          <w:highlight w:val="lightGray"/>
        </w:rPr>
        <w:t xml:space="preserve">14h00min do </w:t>
      </w:r>
      <w:r w:rsidR="002C7C92">
        <w:rPr>
          <w:rFonts w:ascii="Nexa Light" w:eastAsia="Calibri" w:hAnsi="Nexa Light" w:cs="Calibri"/>
          <w:b/>
          <w:sz w:val="22"/>
          <w:szCs w:val="22"/>
        </w:rPr>
        <w:t>dia 17 de maio</w:t>
      </w:r>
      <w:r w:rsidRPr="00814EBD">
        <w:rPr>
          <w:rFonts w:ascii="Nexa Light" w:eastAsia="Calibri" w:hAnsi="Nexa Light" w:cs="Calibri"/>
          <w:b/>
          <w:sz w:val="22"/>
          <w:szCs w:val="22"/>
        </w:rPr>
        <w:t xml:space="preserve"> de 2021, </w:t>
      </w:r>
      <w:r w:rsidRPr="00814EBD">
        <w:rPr>
          <w:rFonts w:ascii="Nexa Light" w:eastAsia="Calibri" w:hAnsi="Nexa Light" w:cs="Calibri"/>
          <w:sz w:val="22"/>
          <w:szCs w:val="22"/>
        </w:rPr>
        <w:t xml:space="preserve">tendo </w:t>
      </w:r>
      <w:r w:rsidRPr="00814EBD">
        <w:rPr>
          <w:rFonts w:ascii="Nexa Light" w:eastAsia="Calibri" w:hAnsi="Nexa Light" w:cs="Calibri"/>
          <w:b/>
          <w:sz w:val="22"/>
          <w:szCs w:val="22"/>
        </w:rPr>
        <w:t>como referência o horário de Cuiabá-MT</w:t>
      </w:r>
      <w:r w:rsidRPr="00814EBD">
        <w:rPr>
          <w:rFonts w:ascii="Nexa Light" w:eastAsia="Calibri" w:hAnsi="Nexa Light" w:cs="Calibri"/>
          <w:sz w:val="22"/>
          <w:szCs w:val="22"/>
        </w:rPr>
        <w:t xml:space="preserve">. A licitação será regida pelas Leis nº 10.520/2002, 8.666/93, 123/2006 e pelo </w:t>
      </w:r>
      <w:r w:rsidRPr="00814EBD">
        <w:rPr>
          <w:rFonts w:ascii="Nexa Light" w:eastAsia="Calibri" w:hAnsi="Nexa Light" w:cs="Calibri"/>
          <w:sz w:val="22"/>
          <w:szCs w:val="22"/>
          <w:highlight w:val="lightGray"/>
        </w:rPr>
        <w:t>Decreto nº 840/2017</w:t>
      </w:r>
      <w:r w:rsidRPr="00814EBD">
        <w:rPr>
          <w:rFonts w:ascii="Nexa Light" w:eastAsia="Calibri" w:hAnsi="Nexa Light" w:cs="Calibri"/>
          <w:sz w:val="22"/>
          <w:szCs w:val="22"/>
        </w:rPr>
        <w:t xml:space="preserve"> e legislação pertinente.</w:t>
      </w:r>
    </w:p>
    <w:p w:rsidR="00CE71FB" w:rsidRPr="00814EBD" w:rsidRDefault="00CE71FB">
      <w:pPr>
        <w:tabs>
          <w:tab w:val="left" w:pos="1418"/>
        </w:tabs>
        <w:ind w:firstLine="1701"/>
        <w:jc w:val="both"/>
        <w:rPr>
          <w:rFonts w:ascii="Nexa Light" w:eastAsia="Calibri" w:hAnsi="Nexa Light" w:cs="Calibri"/>
          <w:sz w:val="22"/>
          <w:szCs w:val="22"/>
        </w:rPr>
      </w:pPr>
    </w:p>
    <w:p w:rsidR="00CE71FB" w:rsidRPr="00814EBD" w:rsidRDefault="00814EBD">
      <w:pPr>
        <w:tabs>
          <w:tab w:val="left" w:pos="1418"/>
        </w:tabs>
        <w:ind w:firstLine="1701"/>
        <w:jc w:val="both"/>
        <w:rPr>
          <w:rFonts w:ascii="Nexa Light" w:eastAsia="Calibri" w:hAnsi="Nexa Light" w:cs="Calibri"/>
          <w:sz w:val="22"/>
          <w:szCs w:val="22"/>
        </w:rPr>
      </w:pPr>
      <w:r w:rsidRPr="00814EBD">
        <w:rPr>
          <w:rFonts w:ascii="Nexa Light" w:eastAsia="Calibri" w:hAnsi="Nexa Light" w:cs="Calibri"/>
          <w:sz w:val="22"/>
          <w:szCs w:val="22"/>
        </w:rPr>
        <w:lastRenderedPageBreak/>
        <w:t xml:space="preserve">O Pregão Eletrônico será realizado em sessão pública, via INTERNET, mediante condições de segurança criptografia e autenticação - em todas as suas fases. Os trabalhos serão conduzidos por servidor integrante da SECRETARIA DE ESTADO DE MEIO AMBIENTE, denominada Pregoeira mediante a inserção e monitoramento de dados gerados ou transferidos para o aplicativo de licitações da SEPLAG, constante da página eletrônica do Sistema de Aquisições Governamentais da SEPLAG – </w:t>
      </w:r>
      <w:proofErr w:type="gramStart"/>
      <w:r w:rsidRPr="00814EBD">
        <w:rPr>
          <w:rFonts w:ascii="Nexa Light" w:eastAsia="Calibri" w:hAnsi="Nexa Light" w:cs="Calibri"/>
          <w:sz w:val="22"/>
          <w:szCs w:val="22"/>
        </w:rPr>
        <w:t>https</w:t>
      </w:r>
      <w:proofErr w:type="gramEnd"/>
      <w:r w:rsidRPr="00814EBD">
        <w:rPr>
          <w:rFonts w:ascii="Nexa Light" w:eastAsia="Calibri" w:hAnsi="Nexa Light" w:cs="Calibri"/>
          <w:sz w:val="22"/>
          <w:szCs w:val="22"/>
        </w:rPr>
        <w:t>://aquisicoes.seplag.mt.gov.br/#.</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tbl>
      <w:tblPr>
        <w:tblStyle w:val="afffa"/>
        <w:tblW w:w="9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CE71FB" w:rsidRPr="00814EBD">
        <w:tc>
          <w:tcPr>
            <w:tcW w:w="9281" w:type="dxa"/>
            <w:shd w:val="clear" w:color="auto" w:fill="33CC33"/>
          </w:tcPr>
          <w:p w:rsidR="00CE71FB" w:rsidRPr="00814EBD" w:rsidRDefault="00814EBD">
            <w:pPr>
              <w:pStyle w:val="Ttulo1"/>
              <w:outlineLvl w:val="0"/>
              <w:rPr>
                <w:rFonts w:ascii="Nexa Light" w:eastAsia="Calibri" w:hAnsi="Nexa Light" w:cs="Calibri"/>
                <w:szCs w:val="22"/>
              </w:rPr>
            </w:pPr>
            <w:bookmarkStart w:id="2" w:name="_Toc69202252"/>
            <w:r w:rsidRPr="00814EBD">
              <w:rPr>
                <w:rFonts w:ascii="Nexa Light" w:eastAsia="Calibri" w:hAnsi="Nexa Light" w:cs="Calibri"/>
                <w:szCs w:val="22"/>
              </w:rPr>
              <w:t>2. DO OBJETO</w:t>
            </w:r>
            <w:bookmarkEnd w:id="2"/>
          </w:p>
        </w:tc>
      </w:tr>
    </w:tbl>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b/>
          <w:color w:val="000000"/>
          <w:sz w:val="22"/>
          <w:szCs w:val="22"/>
        </w:rPr>
      </w:pPr>
      <w:r w:rsidRPr="00814EBD">
        <w:rPr>
          <w:rFonts w:ascii="Nexa Light" w:eastAsia="Calibri" w:hAnsi="Nexa Light" w:cs="Calibri"/>
          <w:b/>
          <w:sz w:val="22"/>
          <w:szCs w:val="22"/>
        </w:rPr>
        <w:t xml:space="preserve">2.1. </w:t>
      </w:r>
      <w:r w:rsidRPr="00814EBD">
        <w:rPr>
          <w:rFonts w:ascii="Nexa Light" w:eastAsia="Calibri" w:hAnsi="Nexa Light" w:cs="Calibri"/>
          <w:sz w:val="22"/>
          <w:szCs w:val="22"/>
        </w:rPr>
        <w:t xml:space="preserve">A presente licitação tem por objeto </w:t>
      </w:r>
      <w:r w:rsidRPr="00814EBD">
        <w:rPr>
          <w:rFonts w:ascii="Nexa Light" w:eastAsia="Calibri" w:hAnsi="Nexa Light" w:cs="Calibri"/>
          <w:b/>
          <w:sz w:val="22"/>
          <w:szCs w:val="22"/>
        </w:rPr>
        <w:t>Contratação de empresa especializada na locação de veículo tipo Caminhonete, para atender as necessidades da SEMA/MT, especialmente em operações de combate a infrações e crimes ambientais contra a flora no Estado de Mato Grosso, devendo ser observadas as especificações e quantidades, discriminadas no Anexo I – Formulário Padrão de Proposta</w:t>
      </w:r>
      <w:r w:rsidRPr="00814EBD">
        <w:rPr>
          <w:rFonts w:ascii="Nexa Light" w:eastAsia="Calibri" w:hAnsi="Nexa Light" w:cs="Calibri"/>
          <w:sz w:val="22"/>
          <w:szCs w:val="22"/>
        </w:rPr>
        <w:t>, que faz parte integrante deste Edital.</w:t>
      </w:r>
    </w:p>
    <w:p w:rsidR="00CE71FB" w:rsidRPr="00814EBD" w:rsidRDefault="00CE71FB">
      <w:pPr>
        <w:jc w:val="both"/>
        <w:rPr>
          <w:rFonts w:ascii="Nexa Light" w:eastAsia="Calibri" w:hAnsi="Nexa Light" w:cs="Calibri"/>
          <w:b/>
          <w:sz w:val="22"/>
          <w:szCs w:val="22"/>
        </w:rPr>
      </w:pPr>
    </w:p>
    <w:tbl>
      <w:tblPr>
        <w:tblStyle w:val="afffb"/>
        <w:tblW w:w="9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CE71FB" w:rsidRPr="00814EBD">
        <w:tc>
          <w:tcPr>
            <w:tcW w:w="9281" w:type="dxa"/>
            <w:shd w:val="clear" w:color="auto" w:fill="33CC33"/>
          </w:tcPr>
          <w:p w:rsidR="00CE71FB" w:rsidRPr="00814EBD" w:rsidRDefault="00814EBD">
            <w:pPr>
              <w:pStyle w:val="Ttulo1"/>
              <w:outlineLvl w:val="0"/>
              <w:rPr>
                <w:rFonts w:ascii="Nexa Light" w:eastAsia="Calibri" w:hAnsi="Nexa Light" w:cs="Calibri"/>
                <w:szCs w:val="22"/>
              </w:rPr>
            </w:pPr>
            <w:bookmarkStart w:id="3" w:name="_Toc69202253"/>
            <w:r w:rsidRPr="00814EBD">
              <w:rPr>
                <w:rFonts w:ascii="Nexa Light" w:eastAsia="Calibri" w:hAnsi="Nexa Light" w:cs="Calibri"/>
                <w:szCs w:val="22"/>
              </w:rPr>
              <w:t>3. DOS PROCEDIMENTOS INICIAIS</w:t>
            </w:r>
            <w:bookmarkEnd w:id="3"/>
          </w:p>
        </w:tc>
      </w:tr>
    </w:tbl>
    <w:p w:rsidR="00CE71FB" w:rsidRPr="00814EBD" w:rsidRDefault="00CE71FB">
      <w:pPr>
        <w:jc w:val="both"/>
        <w:rPr>
          <w:rFonts w:ascii="Nexa Light" w:eastAsia="Calibri" w:hAnsi="Nexa Light" w:cs="Calibri"/>
          <w:b/>
          <w:sz w:val="22"/>
          <w:szCs w:val="22"/>
        </w:rPr>
      </w:pPr>
    </w:p>
    <w:p w:rsidR="00CE71FB" w:rsidRPr="00814EBD" w:rsidRDefault="00814EBD">
      <w:pPr>
        <w:pBdr>
          <w:top w:val="nil"/>
          <w:left w:val="nil"/>
          <w:bottom w:val="nil"/>
          <w:right w:val="nil"/>
          <w:between w:val="nil"/>
        </w:pBdr>
        <w:tabs>
          <w:tab w:val="left" w:pos="-70"/>
        </w:tabs>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3.1</w:t>
      </w:r>
      <w:r w:rsidRPr="00814EBD">
        <w:rPr>
          <w:rFonts w:ascii="Nexa Light" w:eastAsia="Calibri" w:hAnsi="Nexa Light" w:cs="Calibri"/>
          <w:color w:val="000000"/>
          <w:sz w:val="22"/>
          <w:szCs w:val="22"/>
        </w:rPr>
        <w:t xml:space="preserve">. Para participação da licitação ou simples acompanhamento da mesma, o interessado deverá acessar, na internet, a página do SIAG – </w:t>
      </w:r>
      <w:hyperlink r:id="rId18">
        <w:r w:rsidRPr="00814EBD">
          <w:rPr>
            <w:rFonts w:ascii="Nexa Light" w:eastAsia="Calibri" w:hAnsi="Nexa Light" w:cs="Calibri"/>
            <w:color w:val="0000FF"/>
            <w:sz w:val="22"/>
            <w:szCs w:val="22"/>
            <w:u w:val="single"/>
          </w:rPr>
          <w:t>https://aquisicoes.seplag.mt.gov.br/#</w:t>
        </w:r>
      </w:hyperlink>
      <w:r w:rsidRPr="00814EBD">
        <w:rPr>
          <w:rFonts w:ascii="Nexa Light" w:eastAsia="Calibri" w:hAnsi="Nexa Light" w:cs="Calibri"/>
          <w:color w:val="000000"/>
          <w:sz w:val="22"/>
          <w:szCs w:val="22"/>
        </w:rPr>
        <w:t>, onde se encontra o link para o “Acesso Identificado”.</w:t>
      </w:r>
    </w:p>
    <w:p w:rsidR="00CE71FB" w:rsidRPr="00814EBD" w:rsidRDefault="00CE71FB">
      <w:pPr>
        <w:pBdr>
          <w:top w:val="nil"/>
          <w:left w:val="nil"/>
          <w:bottom w:val="nil"/>
          <w:right w:val="nil"/>
          <w:between w:val="nil"/>
        </w:pBdr>
        <w:tabs>
          <w:tab w:val="left" w:pos="-70"/>
        </w:tabs>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tabs>
          <w:tab w:val="left" w:pos="-70"/>
        </w:tabs>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3.2.</w:t>
      </w:r>
      <w:r w:rsidRPr="00814EBD">
        <w:rPr>
          <w:rFonts w:ascii="Nexa Light" w:eastAsia="Calibri" w:hAnsi="Nexa Light" w:cs="Calibri"/>
          <w:color w:val="000000"/>
          <w:sz w:val="22"/>
          <w:szCs w:val="22"/>
        </w:rPr>
        <w:t xml:space="preserve"> As empresas que desejarem participar do PREGÃO ELETRÔNICO deverão obrigatoriamente CADASTRAR-SE gratuitamente na plataforma eletrônica</w:t>
      </w:r>
      <w:r w:rsidRPr="00814EBD">
        <w:rPr>
          <w:rFonts w:ascii="Nexa Light" w:eastAsia="Calibri" w:hAnsi="Nexa Light" w:cs="Calibri"/>
          <w:b/>
          <w:color w:val="000000"/>
          <w:sz w:val="22"/>
          <w:szCs w:val="22"/>
        </w:rPr>
        <w:t xml:space="preserve">: </w:t>
      </w:r>
      <w:hyperlink r:id="rId19">
        <w:r w:rsidRPr="00814EBD">
          <w:rPr>
            <w:rFonts w:ascii="Nexa Light" w:eastAsia="Calibri" w:hAnsi="Nexa Light" w:cs="Calibri"/>
            <w:b/>
            <w:color w:val="0000FF"/>
            <w:sz w:val="22"/>
            <w:szCs w:val="22"/>
            <w:u w:val="single"/>
          </w:rPr>
          <w:t>https://aquisicoes.seplag.mt.gov.br/#</w:t>
        </w:r>
      </w:hyperlink>
      <w:r w:rsidRPr="00814EBD">
        <w:rPr>
          <w:rFonts w:ascii="Nexa Light" w:eastAsia="Calibri" w:hAnsi="Nexa Light" w:cs="Calibri"/>
          <w:b/>
          <w:color w:val="000000"/>
          <w:sz w:val="22"/>
          <w:szCs w:val="22"/>
        </w:rPr>
        <w:t xml:space="preserve"> </w:t>
      </w:r>
      <w:r w:rsidRPr="00814EBD">
        <w:rPr>
          <w:rFonts w:ascii="Nexa Light" w:eastAsia="Calibri" w:hAnsi="Nexa Light" w:cs="Calibri"/>
          <w:color w:val="000000"/>
          <w:sz w:val="22"/>
          <w:szCs w:val="22"/>
        </w:rPr>
        <w:t xml:space="preserve">no campo FORNECEDOR, momento em que o representante da empresa deverá escolher </w:t>
      </w:r>
      <w:proofErr w:type="spellStart"/>
      <w:r w:rsidRPr="00814EBD">
        <w:rPr>
          <w:rFonts w:ascii="Nexa Light" w:eastAsia="Calibri" w:hAnsi="Nexa Light" w:cs="Calibri"/>
          <w:color w:val="000000"/>
          <w:sz w:val="22"/>
          <w:szCs w:val="22"/>
        </w:rPr>
        <w:t>login</w:t>
      </w:r>
      <w:proofErr w:type="spellEnd"/>
      <w:r w:rsidRPr="00814EBD">
        <w:rPr>
          <w:rFonts w:ascii="Nexa Light" w:eastAsia="Calibri" w:hAnsi="Nexa Light" w:cs="Calibri"/>
          <w:color w:val="000000"/>
          <w:sz w:val="22"/>
          <w:szCs w:val="22"/>
        </w:rPr>
        <w:t xml:space="preserve"> e senha, pessoal e intransferível. </w:t>
      </w:r>
      <w:r w:rsidRPr="00814EBD">
        <w:rPr>
          <w:rFonts w:ascii="Nexa Light" w:eastAsia="Calibri" w:hAnsi="Nexa Light" w:cs="Calibri"/>
          <w:b/>
          <w:color w:val="000000"/>
          <w:sz w:val="22"/>
          <w:szCs w:val="22"/>
        </w:rPr>
        <w:t>Obs.: Esse cadastro não substitui os documentos de habilitação solicitados no item 10 deste edital.</w:t>
      </w:r>
    </w:p>
    <w:p w:rsidR="00CE71FB" w:rsidRPr="00814EBD" w:rsidRDefault="00CE71FB">
      <w:pPr>
        <w:pBdr>
          <w:top w:val="nil"/>
          <w:left w:val="nil"/>
          <w:bottom w:val="nil"/>
          <w:right w:val="nil"/>
          <w:between w:val="nil"/>
        </w:pBdr>
        <w:tabs>
          <w:tab w:val="left" w:pos="-70"/>
        </w:tabs>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tabs>
          <w:tab w:val="left" w:pos="567"/>
        </w:tabs>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3.2.1. Após o cadastramento, o representante da empresa deverá credenciar-se e preencher no Sistema de Aquisições governamentais – SIAG sua proposta de preços.</w:t>
      </w:r>
    </w:p>
    <w:p w:rsidR="00CE71FB" w:rsidRPr="00814EBD" w:rsidRDefault="00CE71FB">
      <w:pPr>
        <w:pBdr>
          <w:top w:val="nil"/>
          <w:left w:val="nil"/>
          <w:bottom w:val="nil"/>
          <w:right w:val="nil"/>
          <w:between w:val="nil"/>
        </w:pBdr>
        <w:tabs>
          <w:tab w:val="left" w:pos="567"/>
        </w:tabs>
        <w:ind w:left="567"/>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tabs>
          <w:tab w:val="left" w:pos="567"/>
        </w:tabs>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 xml:space="preserve">3.2.2. </w:t>
      </w:r>
      <w:r w:rsidRPr="00814EBD">
        <w:rPr>
          <w:rFonts w:ascii="Nexa Light" w:eastAsia="Calibri" w:hAnsi="Nexa Light" w:cs="Calibri"/>
          <w:color w:val="000000"/>
          <w:sz w:val="22"/>
          <w:szCs w:val="22"/>
        </w:rPr>
        <w:t>Caberá ao proponente acompanhar as operações no sistema eletrônico durante a sessão pública do pregão, ficando responsável pelo ônus decorrente da perda de negócios diante da inobservância de quaisquer mensagens emitidas pelo sistema ou de sua desconexão.</w:t>
      </w:r>
    </w:p>
    <w:p w:rsidR="00CE71FB" w:rsidRPr="00814EBD" w:rsidRDefault="00CE71FB">
      <w:pPr>
        <w:pBdr>
          <w:top w:val="nil"/>
          <w:left w:val="nil"/>
          <w:bottom w:val="nil"/>
          <w:right w:val="nil"/>
          <w:between w:val="nil"/>
        </w:pBdr>
        <w:tabs>
          <w:tab w:val="left" w:pos="-70"/>
        </w:tabs>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tabs>
          <w:tab w:val="left" w:pos="-70"/>
        </w:tabs>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3.3.</w:t>
      </w:r>
      <w:r w:rsidRPr="00814EBD">
        <w:rPr>
          <w:rFonts w:ascii="Nexa Light" w:eastAsia="Calibri" w:hAnsi="Nexa Light" w:cs="Calibri"/>
          <w:color w:val="000000"/>
          <w:sz w:val="22"/>
          <w:szCs w:val="22"/>
        </w:rPr>
        <w:t xml:space="preserve"> Até a data e horário previstos no </w:t>
      </w:r>
      <w:r w:rsidRPr="00814EBD">
        <w:rPr>
          <w:rFonts w:ascii="Nexa Light" w:eastAsia="Calibri" w:hAnsi="Nexa Light" w:cs="Calibri"/>
          <w:b/>
          <w:color w:val="000000"/>
          <w:sz w:val="22"/>
          <w:szCs w:val="22"/>
        </w:rPr>
        <w:t>preâmbulo</w:t>
      </w:r>
      <w:r w:rsidRPr="00814EBD">
        <w:rPr>
          <w:rFonts w:ascii="Nexa Light" w:eastAsia="Calibri" w:hAnsi="Nexa Light" w:cs="Calibri"/>
          <w:color w:val="000000"/>
          <w:sz w:val="22"/>
          <w:szCs w:val="22"/>
        </w:rPr>
        <w:t xml:space="preserve"> os interessados poderão se cadastrar, credenciar, preencher sua proposta de preços e/ou substituir propostas comerciais no sistema eletrônico, após esse prazo as propostas não poderão ser alteradas ou retiradas pelos participantes.</w:t>
      </w:r>
    </w:p>
    <w:p w:rsidR="00CE71FB" w:rsidRPr="00814EBD" w:rsidRDefault="00CE71FB">
      <w:pPr>
        <w:jc w:val="both"/>
        <w:rPr>
          <w:rFonts w:ascii="Nexa Light" w:eastAsia="Calibri" w:hAnsi="Nexa Light" w:cs="Calibri"/>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3.4. </w:t>
      </w:r>
      <w:r w:rsidRPr="00814EBD">
        <w:rPr>
          <w:rFonts w:ascii="Nexa Light" w:eastAsia="Calibri" w:hAnsi="Nexa Light" w:cs="Calibri"/>
          <w:color w:val="000000"/>
          <w:sz w:val="22"/>
          <w:szCs w:val="22"/>
        </w:rPr>
        <w:t xml:space="preserve">O credenciado pela empresa deverá dispor de chave de identificação e de senha pessoal e intransferível, no site: </w:t>
      </w:r>
      <w:hyperlink r:id="rId20">
        <w:r w:rsidRPr="00814EBD">
          <w:rPr>
            <w:rFonts w:ascii="Nexa Light" w:eastAsia="Calibri" w:hAnsi="Nexa Light" w:cs="Calibri"/>
            <w:color w:val="0000FF"/>
            <w:sz w:val="22"/>
            <w:szCs w:val="22"/>
            <w:u w:val="single"/>
          </w:rPr>
          <w:t>https://aquisicoes.seplag.mt.gov.br/#</w:t>
        </w:r>
      </w:hyperlink>
      <w:proofErr w:type="gramStart"/>
      <w:r w:rsidRPr="00814EBD">
        <w:rPr>
          <w:rFonts w:ascii="Nexa Light" w:eastAsia="Calibri" w:hAnsi="Nexa Light" w:cs="Calibri"/>
          <w:color w:val="000000"/>
          <w:sz w:val="22"/>
          <w:szCs w:val="22"/>
        </w:rPr>
        <w:t xml:space="preserve"> .</w:t>
      </w:r>
      <w:proofErr w:type="gramEnd"/>
      <w:r w:rsidRPr="00814EBD">
        <w:rPr>
          <w:rFonts w:ascii="Nexa Light" w:eastAsia="Calibri" w:hAnsi="Nexa Light" w:cs="Calibri"/>
          <w:color w:val="000000"/>
          <w:sz w:val="22"/>
          <w:szCs w:val="22"/>
        </w:rPr>
        <w:t xml:space="preserve"> </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3.5. </w:t>
      </w:r>
      <w:r w:rsidRPr="00814EBD">
        <w:rPr>
          <w:rFonts w:ascii="Nexa Light" w:eastAsia="Calibri" w:hAnsi="Nexa Light" w:cs="Calibri"/>
          <w:color w:val="000000"/>
          <w:sz w:val="22"/>
          <w:szCs w:val="22"/>
        </w:rPr>
        <w:t xml:space="preserve">Para ter acesso ao sistema eletrônico SIAG, os interessados em participar deste pregão deverão dispor de chave de identificação e senha pessoal, obtidas junto ao site </w:t>
      </w:r>
      <w:hyperlink r:id="rId21">
        <w:r w:rsidRPr="00814EBD">
          <w:rPr>
            <w:rFonts w:ascii="Nexa Light" w:eastAsia="Calibri" w:hAnsi="Nexa Light" w:cs="Calibri"/>
            <w:color w:val="0000FF"/>
            <w:sz w:val="22"/>
            <w:szCs w:val="22"/>
            <w:u w:val="single"/>
          </w:rPr>
          <w:t>https://aquisicoes.seplag.mt.gov.br/#</w:t>
        </w:r>
      </w:hyperlink>
      <w:proofErr w:type="gramStart"/>
      <w:r w:rsidRPr="00814EBD">
        <w:rPr>
          <w:rFonts w:ascii="Nexa Light" w:eastAsia="Calibri" w:hAnsi="Nexa Light" w:cs="Calibri"/>
          <w:color w:val="000000"/>
          <w:sz w:val="22"/>
          <w:szCs w:val="22"/>
        </w:rPr>
        <w:t xml:space="preserve"> ,</w:t>
      </w:r>
      <w:proofErr w:type="gramEnd"/>
      <w:r w:rsidRPr="00814EBD">
        <w:rPr>
          <w:rFonts w:ascii="Nexa Light" w:eastAsia="Calibri" w:hAnsi="Nexa Light" w:cs="Calibri"/>
          <w:color w:val="000000"/>
          <w:sz w:val="22"/>
          <w:szCs w:val="22"/>
        </w:rPr>
        <w:t xml:space="preserve"> após clicar no link “Superintendência de Aquisições Governamentais”, clicar “Fornecedores Acesso</w:t>
      </w:r>
      <w:r w:rsidRPr="00814EBD">
        <w:rPr>
          <w:rFonts w:ascii="Nexa Light" w:eastAsia="Calibri" w:hAnsi="Nexa Light" w:cs="Calibri"/>
          <w:color w:val="FF0000"/>
          <w:sz w:val="22"/>
          <w:szCs w:val="22"/>
        </w:rPr>
        <w:t xml:space="preserve"> </w:t>
      </w:r>
      <w:r w:rsidRPr="00814EBD">
        <w:rPr>
          <w:rFonts w:ascii="Nexa Light" w:eastAsia="Calibri" w:hAnsi="Nexa Light" w:cs="Calibri"/>
          <w:color w:val="000000"/>
          <w:sz w:val="22"/>
          <w:szCs w:val="22"/>
        </w:rPr>
        <w:t xml:space="preserve">ao Sistema”, clicar na aba “Fornecedor” após clicar no link “cadastro”. </w:t>
      </w:r>
      <w:r w:rsidRPr="00814EBD">
        <w:rPr>
          <w:rFonts w:ascii="Nexa Light" w:eastAsia="Calibri" w:hAnsi="Nexa Light" w:cs="Calibri"/>
          <w:b/>
          <w:color w:val="000000"/>
          <w:sz w:val="22"/>
          <w:szCs w:val="22"/>
        </w:rPr>
        <w:t xml:space="preserve">Em caso de dúvidas </w:t>
      </w:r>
      <w:proofErr w:type="gramStart"/>
      <w:r w:rsidRPr="00814EBD">
        <w:rPr>
          <w:rFonts w:ascii="Nexa Light" w:eastAsia="Calibri" w:hAnsi="Nexa Light" w:cs="Calibri"/>
          <w:b/>
          <w:color w:val="000000"/>
          <w:sz w:val="22"/>
          <w:szCs w:val="22"/>
        </w:rPr>
        <w:t>ligar</w:t>
      </w:r>
      <w:proofErr w:type="gramEnd"/>
      <w:r w:rsidRPr="00814EBD">
        <w:rPr>
          <w:rFonts w:ascii="Nexa Light" w:eastAsia="Calibri" w:hAnsi="Nexa Light" w:cs="Calibri"/>
          <w:b/>
          <w:color w:val="000000"/>
          <w:sz w:val="22"/>
          <w:szCs w:val="22"/>
        </w:rPr>
        <w:t xml:space="preserve"> para o “Help Desk” – Fone: </w:t>
      </w:r>
      <w:r w:rsidRPr="00814EBD">
        <w:rPr>
          <w:rFonts w:ascii="Nexa Light" w:eastAsia="Calibri" w:hAnsi="Nexa Light" w:cs="Calibri"/>
          <w:color w:val="000000"/>
          <w:sz w:val="22"/>
          <w:szCs w:val="22"/>
        </w:rPr>
        <w:t xml:space="preserve">(65) 3613-3606.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lastRenderedPageBreak/>
        <w:t xml:space="preserve">3.6. </w:t>
      </w:r>
      <w:r w:rsidRPr="00814EBD">
        <w:rPr>
          <w:rFonts w:ascii="Nexa Light" w:eastAsia="Calibri" w:hAnsi="Nexa Light" w:cs="Calibri"/>
          <w:color w:val="000000"/>
          <w:sz w:val="22"/>
          <w:szCs w:val="22"/>
        </w:rPr>
        <w:t>A participação de licitantes em pregões eletrônicos estará vinculada à análise e aprovação do cadastro, tendo como requisito a validade de todas as certidões exigidas para o cadastramento.</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3.7. </w:t>
      </w:r>
      <w:r w:rsidRPr="00814EBD">
        <w:rPr>
          <w:rFonts w:ascii="Nexa Light" w:eastAsia="Calibri" w:hAnsi="Nexa Light" w:cs="Calibri"/>
          <w:color w:val="000000"/>
          <w:sz w:val="22"/>
          <w:szCs w:val="22"/>
        </w:rPr>
        <w:t xml:space="preserve">A chave de identificação e a senha poderão ser utilizadas em qualquer pregão eletrônico, administrado pela Superintendência de Aquisições Governamentais, salvo quando canceladas por solicitação do credenciado, do responsável legal da empresa ou por iniciativa do Cadastro Geral de Fornecedores/MT, devidamente justificado e nas hipóteses previstas no </w:t>
      </w:r>
      <w:r w:rsidRPr="00814EBD">
        <w:rPr>
          <w:rFonts w:ascii="Nexa Light" w:eastAsia="Calibri" w:hAnsi="Nexa Light" w:cs="Calibri"/>
          <w:b/>
          <w:color w:val="000000"/>
          <w:sz w:val="22"/>
          <w:szCs w:val="22"/>
        </w:rPr>
        <w:t>Decreto Estadual n. 840/2017</w:t>
      </w:r>
      <w:r w:rsidRPr="00814EBD">
        <w:rPr>
          <w:rFonts w:ascii="Nexa Light" w:eastAsia="Calibri" w:hAnsi="Nexa Light" w:cs="Calibri"/>
          <w:color w:val="000000"/>
          <w:sz w:val="22"/>
          <w:szCs w:val="22"/>
        </w:rPr>
        <w:t xml:space="preserve">.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3.8. </w:t>
      </w:r>
      <w:r w:rsidRPr="00814EBD">
        <w:rPr>
          <w:rFonts w:ascii="Nexa Light" w:eastAsia="Calibri" w:hAnsi="Nexa Light" w:cs="Calibri"/>
          <w:color w:val="000000"/>
          <w:sz w:val="22"/>
          <w:szCs w:val="22"/>
        </w:rPr>
        <w:t xml:space="preserve">Não poderá participar, direta ou indiretamente, da presente licitação, servidor de qualquer órgão ou entidade vinculado ao órgão promotor da licitação, bem como a empresa da qual tal servidor seja sócio, dirigente ou responsável técnico.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3.9. </w:t>
      </w:r>
      <w:r w:rsidRPr="00814EBD">
        <w:rPr>
          <w:rFonts w:ascii="Nexa Light" w:eastAsia="Calibri" w:hAnsi="Nexa Light" w:cs="Calibri"/>
          <w:color w:val="000000"/>
          <w:sz w:val="22"/>
          <w:szCs w:val="22"/>
        </w:rPr>
        <w:t xml:space="preserve">A participação no certame se dará por meio do sistema eletrônico no site </w:t>
      </w:r>
      <w:hyperlink r:id="rId22">
        <w:r w:rsidRPr="00814EBD">
          <w:rPr>
            <w:rFonts w:ascii="Nexa Light" w:eastAsia="Calibri" w:hAnsi="Nexa Light" w:cs="Calibri"/>
            <w:color w:val="0000FF"/>
            <w:sz w:val="22"/>
            <w:szCs w:val="22"/>
            <w:u w:val="single"/>
          </w:rPr>
          <w:t>https://aquisicoes.seplag.mt.gov.br/#</w:t>
        </w:r>
      </w:hyperlink>
      <w:proofErr w:type="gramStart"/>
      <w:r w:rsidRPr="00814EBD">
        <w:rPr>
          <w:rFonts w:ascii="Nexa Light" w:eastAsia="Calibri" w:hAnsi="Nexa Light" w:cs="Calibri"/>
          <w:color w:val="000000"/>
          <w:sz w:val="22"/>
          <w:szCs w:val="22"/>
        </w:rPr>
        <w:t xml:space="preserve"> ,</w:t>
      </w:r>
      <w:proofErr w:type="gramEnd"/>
      <w:r w:rsidRPr="00814EBD">
        <w:rPr>
          <w:rFonts w:ascii="Nexa Light" w:eastAsia="Calibri" w:hAnsi="Nexa Light" w:cs="Calibri"/>
          <w:color w:val="000000"/>
          <w:sz w:val="22"/>
          <w:szCs w:val="22"/>
        </w:rPr>
        <w:t xml:space="preserve"> no link “Portal de Aquisições no menu Fornecedores – “Área do Licitante”, mediante digitação de </w:t>
      </w:r>
      <w:proofErr w:type="spellStart"/>
      <w:r w:rsidRPr="00814EBD">
        <w:rPr>
          <w:rFonts w:ascii="Nexa Light" w:eastAsia="Calibri" w:hAnsi="Nexa Light" w:cs="Calibri"/>
          <w:color w:val="000000"/>
          <w:sz w:val="22"/>
          <w:szCs w:val="22"/>
        </w:rPr>
        <w:t>login</w:t>
      </w:r>
      <w:proofErr w:type="spellEnd"/>
      <w:r w:rsidRPr="00814EBD">
        <w:rPr>
          <w:rFonts w:ascii="Nexa Light" w:eastAsia="Calibri" w:hAnsi="Nexa Light" w:cs="Calibri"/>
          <w:color w:val="000000"/>
          <w:sz w:val="22"/>
          <w:szCs w:val="22"/>
        </w:rPr>
        <w:t xml:space="preserve"> e senha pessoal e intransferível do representante credenciado e subsequente inclusão de sua proposta de preços e demais documentos solicitados na proposta de preços, </w:t>
      </w:r>
      <w:r w:rsidRPr="00814EBD">
        <w:rPr>
          <w:rFonts w:ascii="Nexa Light" w:eastAsia="Calibri" w:hAnsi="Nexa Light" w:cs="Calibri"/>
          <w:b/>
          <w:color w:val="000000"/>
          <w:sz w:val="22"/>
          <w:szCs w:val="22"/>
        </w:rPr>
        <w:t>até 30 (trinta) minutos</w:t>
      </w:r>
      <w:r w:rsidRPr="00814EBD">
        <w:rPr>
          <w:rFonts w:ascii="Nexa Light" w:eastAsia="Calibri" w:hAnsi="Nexa Light" w:cs="Calibri"/>
          <w:color w:val="000000"/>
          <w:sz w:val="22"/>
          <w:szCs w:val="22"/>
        </w:rPr>
        <w:t xml:space="preserve"> antes do horário estabelecido para o início da sessão. Em caso de dúvidas acesse o site </w:t>
      </w:r>
      <w:hyperlink r:id="rId23">
        <w:r w:rsidRPr="00814EBD">
          <w:rPr>
            <w:rFonts w:ascii="Nexa Light" w:eastAsia="Calibri" w:hAnsi="Nexa Light" w:cs="Calibri"/>
            <w:color w:val="0000FF"/>
            <w:sz w:val="22"/>
            <w:szCs w:val="22"/>
            <w:u w:val="single"/>
          </w:rPr>
          <w:t>https://aquisicoes.seplag.mt.gov.br/#</w:t>
        </w:r>
      </w:hyperlink>
      <w:r w:rsidRPr="00814EBD">
        <w:rPr>
          <w:rFonts w:ascii="Nexa Light" w:eastAsia="Calibri" w:hAnsi="Nexa Light" w:cs="Calibri"/>
          <w:color w:val="000000"/>
          <w:sz w:val="22"/>
          <w:szCs w:val="22"/>
        </w:rPr>
        <w:t xml:space="preserve"> e no menu “Aquisições” clique em download de manuais – acessar manual Pregão Eletrônico. </w:t>
      </w:r>
    </w:p>
    <w:p w:rsidR="00CE71FB" w:rsidRPr="00814EBD" w:rsidRDefault="00CE71FB">
      <w:pPr>
        <w:jc w:val="both"/>
        <w:rPr>
          <w:rFonts w:ascii="Nexa Light" w:eastAsia="Calibri" w:hAnsi="Nexa Light" w:cs="Calibri"/>
          <w:sz w:val="22"/>
          <w:szCs w:val="22"/>
        </w:rPr>
      </w:pPr>
    </w:p>
    <w:tbl>
      <w:tblPr>
        <w:tblStyle w:val="afffc"/>
        <w:tblW w:w="9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CE71FB" w:rsidRPr="00814EBD">
        <w:tc>
          <w:tcPr>
            <w:tcW w:w="9281" w:type="dxa"/>
            <w:shd w:val="clear" w:color="auto" w:fill="33CC33"/>
          </w:tcPr>
          <w:p w:rsidR="00CE71FB" w:rsidRPr="00814EBD" w:rsidRDefault="00814EBD">
            <w:pPr>
              <w:pStyle w:val="Ttulo1"/>
              <w:outlineLvl w:val="0"/>
              <w:rPr>
                <w:rFonts w:ascii="Nexa Light" w:eastAsia="Calibri" w:hAnsi="Nexa Light" w:cs="Calibri"/>
                <w:szCs w:val="22"/>
              </w:rPr>
            </w:pPr>
            <w:bookmarkStart w:id="4" w:name="_Toc69202254"/>
            <w:r w:rsidRPr="00814EBD">
              <w:rPr>
                <w:rFonts w:ascii="Nexa Light" w:eastAsia="Calibri" w:hAnsi="Nexa Light" w:cs="Calibri"/>
                <w:szCs w:val="22"/>
              </w:rPr>
              <w:t>4. DAS CONDIÇÕES PARA PARTICIPAÇÃO</w:t>
            </w:r>
            <w:bookmarkEnd w:id="4"/>
          </w:p>
        </w:tc>
      </w:tr>
    </w:tbl>
    <w:p w:rsidR="00CE71FB" w:rsidRPr="00814EBD" w:rsidRDefault="00CE71FB">
      <w:pPr>
        <w:pBdr>
          <w:top w:val="nil"/>
          <w:left w:val="nil"/>
          <w:bottom w:val="nil"/>
          <w:right w:val="nil"/>
          <w:between w:val="nil"/>
        </w:pBdr>
        <w:tabs>
          <w:tab w:val="left" w:pos="8646"/>
        </w:tabs>
        <w:jc w:val="both"/>
        <w:rPr>
          <w:rFonts w:ascii="Nexa Light" w:eastAsia="Calibri" w:hAnsi="Nexa Light" w:cs="Calibri"/>
          <w:color w:val="000000"/>
          <w:sz w:val="22"/>
          <w:szCs w:val="22"/>
        </w:rPr>
      </w:pPr>
    </w:p>
    <w:p w:rsidR="00CE71FB" w:rsidRPr="00814EBD" w:rsidRDefault="00814EBD">
      <w:pPr>
        <w:widowControl w:val="0"/>
        <w:pBdr>
          <w:top w:val="nil"/>
          <w:left w:val="nil"/>
          <w:bottom w:val="nil"/>
          <w:right w:val="nil"/>
          <w:between w:val="nil"/>
        </w:pBdr>
        <w:tabs>
          <w:tab w:val="left" w:pos="426"/>
        </w:tabs>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4.1.</w:t>
      </w:r>
      <w:r w:rsidRPr="00814EBD">
        <w:rPr>
          <w:rFonts w:ascii="Nexa Light" w:eastAsia="Calibri" w:hAnsi="Nexa Light" w:cs="Calibri"/>
          <w:color w:val="000000"/>
          <w:sz w:val="22"/>
          <w:szCs w:val="22"/>
        </w:rPr>
        <w:t xml:space="preserve"> A Sessão deste Pregão será pública e realizada em conformidade com este Edital na data, horário e local indicado no Preâmbulo.</w:t>
      </w:r>
    </w:p>
    <w:p w:rsidR="00CE71FB" w:rsidRPr="00814EBD" w:rsidRDefault="00CE71FB">
      <w:pPr>
        <w:widowControl w:val="0"/>
        <w:pBdr>
          <w:top w:val="nil"/>
          <w:left w:val="nil"/>
          <w:bottom w:val="nil"/>
          <w:right w:val="nil"/>
          <w:between w:val="nil"/>
        </w:pBdr>
        <w:tabs>
          <w:tab w:val="left" w:pos="426"/>
        </w:tabs>
        <w:jc w:val="both"/>
        <w:rPr>
          <w:rFonts w:ascii="Nexa Light" w:eastAsia="Calibri" w:hAnsi="Nexa Light" w:cs="Calibri"/>
          <w:color w:val="000000"/>
          <w:sz w:val="22"/>
          <w:szCs w:val="22"/>
        </w:rPr>
      </w:pPr>
    </w:p>
    <w:p w:rsidR="00CE71FB" w:rsidRPr="00814EBD" w:rsidRDefault="00814EBD">
      <w:pPr>
        <w:widowControl w:val="0"/>
        <w:pBdr>
          <w:top w:val="nil"/>
          <w:left w:val="nil"/>
          <w:bottom w:val="nil"/>
          <w:right w:val="nil"/>
          <w:between w:val="nil"/>
        </w:pBdr>
        <w:tabs>
          <w:tab w:val="left" w:pos="426"/>
        </w:tabs>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4.2. </w:t>
      </w:r>
      <w:r w:rsidRPr="00814EBD">
        <w:rPr>
          <w:rFonts w:ascii="Nexa Light" w:eastAsia="Calibri" w:hAnsi="Nexa Light" w:cs="Calibri"/>
          <w:color w:val="000000"/>
          <w:sz w:val="22"/>
          <w:szCs w:val="22"/>
        </w:rPr>
        <w:t>Poderão participar deste certame pessoas jurídicas que explorem ramo de atividade compatível e pertinente com o objeto desta licitação e atendam às exigências deste edital e seus anexos, correndo por sua conta todos os custos decorrentes da elaboração e apresentação de suas propostas, não sendo devida nenhuma indenização às licitantes pela realização de tais atos.</w:t>
      </w:r>
    </w:p>
    <w:p w:rsidR="00CE71FB" w:rsidRPr="00814EBD" w:rsidRDefault="00CE71FB">
      <w:pPr>
        <w:widowControl w:val="0"/>
        <w:pBdr>
          <w:top w:val="nil"/>
          <w:left w:val="nil"/>
          <w:bottom w:val="nil"/>
          <w:right w:val="nil"/>
          <w:between w:val="nil"/>
        </w:pBdr>
        <w:tabs>
          <w:tab w:val="left" w:pos="426"/>
        </w:tabs>
        <w:jc w:val="both"/>
        <w:rPr>
          <w:rFonts w:ascii="Nexa Light" w:eastAsia="Calibri" w:hAnsi="Nexa Light" w:cs="Calibri"/>
          <w:color w:val="000000"/>
          <w:sz w:val="22"/>
          <w:szCs w:val="22"/>
        </w:rPr>
      </w:pPr>
    </w:p>
    <w:p w:rsidR="00CE71FB" w:rsidRPr="00814EBD" w:rsidRDefault="00814EBD">
      <w:pPr>
        <w:widowControl w:val="0"/>
        <w:pBdr>
          <w:top w:val="nil"/>
          <w:left w:val="nil"/>
          <w:bottom w:val="nil"/>
          <w:right w:val="nil"/>
          <w:between w:val="nil"/>
        </w:pBdr>
        <w:tabs>
          <w:tab w:val="left" w:pos="426"/>
        </w:tabs>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4.2.1.</w:t>
      </w:r>
      <w:r w:rsidRPr="00814EBD">
        <w:rPr>
          <w:rFonts w:ascii="Nexa Light" w:eastAsia="Calibri" w:hAnsi="Nexa Light" w:cs="Calibri"/>
          <w:color w:val="000000"/>
          <w:sz w:val="22"/>
          <w:szCs w:val="22"/>
        </w:rPr>
        <w:t xml:space="preserve"> Não será admitida nesta licitação a participação de empresas:</w:t>
      </w:r>
    </w:p>
    <w:p w:rsidR="00CE71FB" w:rsidRPr="00814EBD" w:rsidRDefault="00CE71FB">
      <w:pPr>
        <w:widowControl w:val="0"/>
        <w:pBdr>
          <w:top w:val="nil"/>
          <w:left w:val="nil"/>
          <w:bottom w:val="nil"/>
          <w:right w:val="nil"/>
          <w:between w:val="nil"/>
        </w:pBdr>
        <w:tabs>
          <w:tab w:val="left" w:pos="426"/>
        </w:tabs>
        <w:jc w:val="both"/>
        <w:rPr>
          <w:rFonts w:ascii="Nexa Light" w:eastAsia="Calibri" w:hAnsi="Nexa Light" w:cs="Calibri"/>
          <w:color w:val="000000"/>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I - Empresas em estado de falência, de concurso de credores, de dissolução ou liquidação;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II - Empresas cujo objeto social não seja pertinente e compatível com o objeto desta Licitação;</w:t>
      </w:r>
    </w:p>
    <w:p w:rsidR="00CE71FB" w:rsidRPr="00814EBD" w:rsidRDefault="00CE71FB">
      <w:pPr>
        <w:shd w:val="clear" w:color="auto" w:fill="FFFFFF"/>
        <w:jc w:val="both"/>
        <w:rPr>
          <w:rFonts w:ascii="Nexa Light" w:eastAsia="Calibri" w:hAnsi="Nexa Light" w:cs="Calibri"/>
          <w:color w:val="000000"/>
          <w:sz w:val="22"/>
          <w:szCs w:val="22"/>
          <w:highlight w:val="white"/>
        </w:rPr>
      </w:pP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Nexa Light" w:eastAsia="Calibri" w:hAnsi="Nexa Light" w:cs="Calibri"/>
          <w:color w:val="000000"/>
          <w:sz w:val="22"/>
          <w:szCs w:val="22"/>
          <w:highlight w:val="white"/>
        </w:rPr>
        <w:t>III - 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rsidR="00CE71FB" w:rsidRPr="00814EBD" w:rsidRDefault="00CE71FB">
      <w:pPr>
        <w:shd w:val="clear" w:color="auto" w:fill="FFFFFF"/>
        <w:jc w:val="both"/>
        <w:rPr>
          <w:rFonts w:ascii="Nexa Light" w:eastAsia="Calibri" w:hAnsi="Nexa Light" w:cs="Calibri"/>
          <w:color w:val="000000"/>
          <w:sz w:val="22"/>
          <w:szCs w:val="22"/>
          <w:highlight w:val="white"/>
        </w:rPr>
      </w:pP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Nexa Light" w:eastAsia="Calibri" w:hAnsi="Nexa Light" w:cs="Calibri"/>
          <w:color w:val="000000"/>
          <w:sz w:val="22"/>
          <w:szCs w:val="22"/>
          <w:highlight w:val="white"/>
        </w:rPr>
        <w:t>IV - Servidor de qualquer órgão ou entidade vinculada ao órgão promotor da licitação, bem como à empresa da qual o servidor seja gerente, administrador, sócio, dirigente ou responsável técnico;</w:t>
      </w:r>
    </w:p>
    <w:p w:rsidR="00CE71FB" w:rsidRPr="00814EBD" w:rsidRDefault="00CE71FB">
      <w:pPr>
        <w:jc w:val="both"/>
        <w:rPr>
          <w:rFonts w:ascii="Nexa Light" w:eastAsia="Calibri" w:hAnsi="Nexa Light" w:cs="Calibri"/>
          <w:color w:val="000000"/>
          <w:sz w:val="22"/>
          <w:szCs w:val="22"/>
          <w:highlight w:val="white"/>
        </w:rPr>
      </w:pPr>
    </w:p>
    <w:p w:rsidR="00CE71FB" w:rsidRPr="00814EBD" w:rsidRDefault="00814EBD">
      <w:pPr>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V – que não se enquadrem como ME ou EPP, nos termos do Artigo 3º da Lei Complementar nº 123, de 14/12/2006 incluindo as alterações da Lei Complementar 147/2014, ou que, nessa condição, </w:t>
      </w:r>
      <w:r w:rsidRPr="00814EBD">
        <w:rPr>
          <w:rFonts w:ascii="Nexa Light" w:eastAsia="Calibri" w:hAnsi="Nexa Light" w:cs="Calibri"/>
          <w:color w:val="000000"/>
          <w:sz w:val="22"/>
          <w:szCs w:val="22"/>
        </w:rPr>
        <w:lastRenderedPageBreak/>
        <w:t>estejam inclusas em alguma das excludentes hipóteses do parágrafo 4º da mencionada Lei Complementar;</w:t>
      </w:r>
    </w:p>
    <w:p w:rsidR="00CE71FB" w:rsidRPr="00814EBD" w:rsidRDefault="00CE71FB">
      <w:pPr>
        <w:jc w:val="both"/>
        <w:rPr>
          <w:rFonts w:ascii="Nexa Light" w:eastAsia="Calibri" w:hAnsi="Nexa Light" w:cs="Calibri"/>
          <w:color w:val="000000"/>
          <w:sz w:val="22"/>
          <w:szCs w:val="22"/>
        </w:rPr>
      </w:pPr>
    </w:p>
    <w:p w:rsidR="00CE71FB" w:rsidRPr="00814EBD" w:rsidRDefault="00814EBD">
      <w:pPr>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VI - Estrangeiras que não funcionem no País;</w:t>
      </w:r>
    </w:p>
    <w:p w:rsidR="00CE71FB" w:rsidRPr="00814EBD" w:rsidRDefault="00CE71FB">
      <w:pPr>
        <w:jc w:val="both"/>
        <w:rPr>
          <w:rFonts w:ascii="Nexa Light" w:eastAsia="Calibri" w:hAnsi="Nexa Light" w:cs="Calibri"/>
          <w:color w:val="000000"/>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 xml:space="preserve">VII - Reunidas em consórcio, qualquer que seja sua forma e constituição, nos termos do artigo </w:t>
      </w:r>
      <w:proofErr w:type="gramStart"/>
      <w:r w:rsidRPr="00814EBD">
        <w:rPr>
          <w:rFonts w:ascii="Nexa Light" w:eastAsia="Calibri" w:hAnsi="Nexa Light" w:cs="Calibri"/>
          <w:sz w:val="22"/>
          <w:szCs w:val="22"/>
        </w:rPr>
        <w:t>9</w:t>
      </w:r>
      <w:proofErr w:type="gramEnd"/>
      <w:r w:rsidRPr="00814EBD">
        <w:rPr>
          <w:rFonts w:ascii="Nexa Light" w:eastAsia="Calibri" w:hAnsi="Nexa Light" w:cs="Calibri"/>
          <w:sz w:val="22"/>
          <w:szCs w:val="22"/>
        </w:rPr>
        <w:t xml:space="preserve"> da Lei 8.666/93;</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 xml:space="preserve">VIII- Para a participação de Cooperativas em processos licitatórios afins à prestação de serviços, quando, pela natureza do serviço ou pelo modo como é usualmente executado no mercado em geral, </w:t>
      </w:r>
      <w:r w:rsidRPr="00814EBD">
        <w:rPr>
          <w:rFonts w:ascii="Nexa Light" w:eastAsia="Calibri" w:hAnsi="Nexa Light" w:cs="Calibri"/>
          <w:b/>
          <w:sz w:val="22"/>
          <w:szCs w:val="22"/>
        </w:rPr>
        <w:t>houver necessidade de subordinação jurídica entre o obreiro e o contratado, bem como de pessoalidade e habitualidade</w:t>
      </w:r>
      <w:r w:rsidRPr="00814EBD">
        <w:rPr>
          <w:rFonts w:ascii="Nexa Light" w:eastAsia="Calibri" w:hAnsi="Nexa Light" w:cs="Calibri"/>
          <w:sz w:val="22"/>
          <w:szCs w:val="22"/>
        </w:rPr>
        <w:t>, esta deverá apresentar um modelo de gestão operacional, de acordo com o que prescreve o artigo 4º da IN 05/2017.</w:t>
      </w:r>
    </w:p>
    <w:p w:rsidR="00CE71FB" w:rsidRPr="00814EBD" w:rsidRDefault="00CE71FB">
      <w:pPr>
        <w:tabs>
          <w:tab w:val="left" w:pos="1276"/>
        </w:tabs>
        <w:jc w:val="both"/>
        <w:rPr>
          <w:rFonts w:ascii="Nexa Light" w:eastAsia="Calibri" w:hAnsi="Nexa Light" w:cs="Calibri"/>
          <w:color w:val="FF0000"/>
          <w:sz w:val="22"/>
          <w:szCs w:val="22"/>
        </w:rPr>
      </w:pPr>
    </w:p>
    <w:p w:rsidR="00CE71FB" w:rsidRPr="00814EBD" w:rsidRDefault="00814EBD">
      <w:pPr>
        <w:pBdr>
          <w:top w:val="nil"/>
          <w:left w:val="nil"/>
          <w:bottom w:val="nil"/>
          <w:right w:val="nil"/>
          <w:between w:val="nil"/>
        </w:pBdr>
        <w:tabs>
          <w:tab w:val="left" w:pos="0"/>
          <w:tab w:val="left" w:pos="284"/>
          <w:tab w:val="left" w:pos="426"/>
        </w:tabs>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4.3.</w:t>
      </w:r>
      <w:r w:rsidRPr="00814EBD">
        <w:rPr>
          <w:rFonts w:ascii="Nexa Light" w:eastAsia="Calibri" w:hAnsi="Nexa Light" w:cs="Calibri"/>
          <w:color w:val="000000"/>
          <w:sz w:val="22"/>
          <w:szCs w:val="22"/>
        </w:rPr>
        <w:t xml:space="preserve"> </w:t>
      </w:r>
      <w:r w:rsidRPr="00814EBD">
        <w:rPr>
          <w:rFonts w:ascii="Nexa Light" w:eastAsia="Calibri" w:hAnsi="Nexa Light" w:cs="Calibri"/>
          <w:b/>
          <w:color w:val="000000"/>
          <w:sz w:val="22"/>
          <w:szCs w:val="22"/>
        </w:rPr>
        <w:t>A participação no certame como microempresas (ME), empresas de pequeno porte (EPP) e microempreendedor individual (MEI)</w:t>
      </w:r>
      <w:r w:rsidRPr="00814EBD">
        <w:rPr>
          <w:rFonts w:ascii="Nexa Light" w:eastAsia="Calibri" w:hAnsi="Nexa Light" w:cs="Calibri"/>
          <w:color w:val="000000"/>
          <w:sz w:val="22"/>
          <w:szCs w:val="22"/>
        </w:rPr>
        <w:t xml:space="preserve">, por licitante que não se enquadra na definição legal reservada a essas categorias, </w:t>
      </w:r>
      <w:r w:rsidRPr="00814EBD">
        <w:rPr>
          <w:rFonts w:ascii="Nexa Light" w:eastAsia="Calibri" w:hAnsi="Nexa Light" w:cs="Calibri"/>
          <w:b/>
          <w:color w:val="000000"/>
          <w:sz w:val="22"/>
          <w:szCs w:val="22"/>
        </w:rPr>
        <w:t>configura fraude ao certame</w:t>
      </w:r>
      <w:r w:rsidRPr="00814EBD">
        <w:rPr>
          <w:rFonts w:ascii="Nexa Light" w:eastAsia="Calibri" w:hAnsi="Nexa Light" w:cs="Calibri"/>
          <w:color w:val="000000"/>
          <w:sz w:val="22"/>
          <w:szCs w:val="22"/>
        </w:rPr>
        <w:t xml:space="preserve">, sujeitando a mesma à </w:t>
      </w:r>
      <w:r w:rsidRPr="00814EBD">
        <w:rPr>
          <w:rFonts w:ascii="Nexa Light" w:eastAsia="Calibri" w:hAnsi="Nexa Light" w:cs="Calibri"/>
          <w:b/>
          <w:color w:val="000000"/>
          <w:sz w:val="22"/>
          <w:szCs w:val="22"/>
        </w:rPr>
        <w:t>aplicação de penalidade de impedimento de licitar e contratar com a Administração Pública</w:t>
      </w:r>
      <w:r w:rsidRPr="00814EBD">
        <w:rPr>
          <w:rFonts w:ascii="Nexa Light" w:eastAsia="Calibri" w:hAnsi="Nexa Light" w:cs="Calibri"/>
          <w:color w:val="000000"/>
          <w:sz w:val="22"/>
          <w:szCs w:val="22"/>
        </w:rPr>
        <w:t>, sem prejuízo das multas previstas neste Edital e das demais cominações legais;</w:t>
      </w:r>
    </w:p>
    <w:p w:rsidR="00CE71FB" w:rsidRPr="00814EBD" w:rsidRDefault="00CE71FB">
      <w:pPr>
        <w:pBdr>
          <w:top w:val="nil"/>
          <w:left w:val="nil"/>
          <w:bottom w:val="nil"/>
          <w:right w:val="nil"/>
          <w:between w:val="nil"/>
        </w:pBdr>
        <w:shd w:val="clear" w:color="auto" w:fill="FFFFFF"/>
        <w:tabs>
          <w:tab w:val="left" w:pos="8646"/>
        </w:tabs>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tabs>
          <w:tab w:val="left" w:pos="426"/>
        </w:tabs>
        <w:jc w:val="both"/>
        <w:rPr>
          <w:rFonts w:ascii="Nexa Light" w:eastAsia="Calibri" w:hAnsi="Nexa Light" w:cs="Calibri"/>
          <w:b/>
          <w:color w:val="000000"/>
          <w:sz w:val="22"/>
          <w:szCs w:val="22"/>
          <w:u w:val="single"/>
        </w:rPr>
      </w:pPr>
      <w:r w:rsidRPr="00814EBD">
        <w:rPr>
          <w:rFonts w:ascii="Nexa Light" w:eastAsia="Calibri" w:hAnsi="Nexa Light" w:cs="Calibri"/>
          <w:b/>
          <w:color w:val="000000"/>
          <w:sz w:val="22"/>
          <w:szCs w:val="22"/>
        </w:rPr>
        <w:t>4.4.</w:t>
      </w:r>
      <w:r w:rsidRPr="00814EBD">
        <w:rPr>
          <w:rFonts w:ascii="Nexa Light" w:eastAsia="Calibri" w:hAnsi="Nexa Light" w:cs="Calibri"/>
          <w:color w:val="000000"/>
          <w:sz w:val="22"/>
          <w:szCs w:val="22"/>
        </w:rPr>
        <w:t xml:space="preserve"> </w:t>
      </w:r>
      <w:r w:rsidRPr="00814EBD">
        <w:rPr>
          <w:rFonts w:ascii="Nexa Light" w:eastAsia="Calibri" w:hAnsi="Nexa Light" w:cs="Calibri"/>
          <w:b/>
          <w:color w:val="000000"/>
          <w:sz w:val="22"/>
          <w:szCs w:val="22"/>
          <w:u w:val="single"/>
        </w:rPr>
        <w:t>A participação no certame implica aceitar todas as condições estabelecidas neste Edital.</w:t>
      </w:r>
    </w:p>
    <w:p w:rsidR="00CE71FB" w:rsidRPr="00814EBD" w:rsidRDefault="00CE71FB">
      <w:pPr>
        <w:pBdr>
          <w:top w:val="nil"/>
          <w:left w:val="nil"/>
          <w:bottom w:val="nil"/>
          <w:right w:val="nil"/>
          <w:between w:val="nil"/>
        </w:pBdr>
        <w:tabs>
          <w:tab w:val="left" w:pos="426"/>
        </w:tabs>
        <w:jc w:val="both"/>
        <w:rPr>
          <w:rFonts w:ascii="Nexa Light" w:eastAsia="Calibri" w:hAnsi="Nexa Light" w:cs="Calibri"/>
          <w:b/>
          <w:color w:val="000000"/>
          <w:sz w:val="22"/>
          <w:szCs w:val="22"/>
          <w:u w:val="single"/>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4.5</w:t>
      </w:r>
      <w:r w:rsidRPr="00814EBD">
        <w:rPr>
          <w:rFonts w:ascii="Nexa Light" w:eastAsia="Calibri" w:hAnsi="Nexa Light" w:cs="Calibri"/>
          <w:color w:val="000000"/>
          <w:sz w:val="22"/>
          <w:szCs w:val="22"/>
        </w:rPr>
        <w:t xml:space="preserve">. </w:t>
      </w:r>
      <w:proofErr w:type="gramStart"/>
      <w:r w:rsidRPr="00814EBD">
        <w:rPr>
          <w:rFonts w:ascii="Nexa Light" w:eastAsia="Calibri" w:hAnsi="Nexa Light" w:cs="Calibri"/>
          <w:color w:val="000000"/>
          <w:sz w:val="22"/>
          <w:szCs w:val="22"/>
        </w:rPr>
        <w:t>Sob pena</w:t>
      </w:r>
      <w:proofErr w:type="gramEnd"/>
      <w:r w:rsidRPr="00814EBD">
        <w:rPr>
          <w:rFonts w:ascii="Nexa Light" w:eastAsia="Calibri" w:hAnsi="Nexa Light" w:cs="Calibri"/>
          <w:color w:val="000000"/>
          <w:sz w:val="22"/>
          <w:szCs w:val="22"/>
        </w:rPr>
        <w:t xml:space="preserve"> de inabilitação ou desclassificação, todos os documentos apresentados deverão referir-se ao mesmo CNPJ constante na proposta de preços, salvo os permitidos por lei.</w:t>
      </w:r>
    </w:p>
    <w:p w:rsidR="00CE71FB" w:rsidRPr="00814EBD" w:rsidRDefault="00CE71FB">
      <w:pPr>
        <w:pBdr>
          <w:top w:val="nil"/>
          <w:left w:val="nil"/>
          <w:bottom w:val="nil"/>
          <w:right w:val="nil"/>
          <w:between w:val="nil"/>
        </w:pBdr>
        <w:tabs>
          <w:tab w:val="left" w:pos="426"/>
        </w:tabs>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4.6. Os licitantes se responsabilizam pela fidelidade e legitimidade das informações e dos documentos apresentados em qualquer fase da licitação, assumindo todos os ônus pela preparação da proposta assim como da habilitação, não cabendo quaisquer tipos de ressarcimentos, independentemente do resultado do certame.</w:t>
      </w:r>
    </w:p>
    <w:p w:rsidR="00CE71FB" w:rsidRPr="00814EBD" w:rsidRDefault="00CE71FB">
      <w:pPr>
        <w:pBdr>
          <w:top w:val="nil"/>
          <w:left w:val="nil"/>
          <w:bottom w:val="nil"/>
          <w:right w:val="nil"/>
          <w:between w:val="nil"/>
        </w:pBdr>
        <w:tabs>
          <w:tab w:val="left" w:pos="426"/>
        </w:tabs>
        <w:jc w:val="both"/>
        <w:rPr>
          <w:rFonts w:ascii="Nexa Light" w:eastAsia="Calibri" w:hAnsi="Nexa Light" w:cs="Calibri"/>
          <w:color w:val="000000"/>
          <w:sz w:val="22"/>
          <w:szCs w:val="22"/>
        </w:rPr>
      </w:pPr>
    </w:p>
    <w:tbl>
      <w:tblPr>
        <w:tblStyle w:val="afffd"/>
        <w:tblW w:w="9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73"/>
      </w:tblGrid>
      <w:tr w:rsidR="00CE71FB" w:rsidRPr="00814EBD">
        <w:tc>
          <w:tcPr>
            <w:tcW w:w="9173" w:type="dxa"/>
            <w:shd w:val="clear" w:color="auto" w:fill="33CC33"/>
          </w:tcPr>
          <w:p w:rsidR="00CE71FB" w:rsidRPr="00814EBD" w:rsidRDefault="00814EBD">
            <w:pPr>
              <w:pStyle w:val="Ttulo1"/>
              <w:outlineLvl w:val="0"/>
              <w:rPr>
                <w:rFonts w:ascii="Nexa Light" w:eastAsia="Calibri" w:hAnsi="Nexa Light" w:cs="Calibri"/>
                <w:szCs w:val="22"/>
              </w:rPr>
            </w:pPr>
            <w:bookmarkStart w:id="5" w:name="_Toc69202255"/>
            <w:r w:rsidRPr="00814EBD">
              <w:rPr>
                <w:rFonts w:ascii="Nexa Light" w:eastAsia="Calibri" w:hAnsi="Nexa Light" w:cs="Calibri"/>
                <w:szCs w:val="22"/>
              </w:rPr>
              <w:t>5. DOS ESCLARECIMENTOS E DA IMPUGNAÇÃO DO EDITAL</w:t>
            </w:r>
            <w:bookmarkEnd w:id="5"/>
          </w:p>
        </w:tc>
      </w:tr>
    </w:tbl>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5.1. </w:t>
      </w:r>
      <w:r w:rsidRPr="00814EBD">
        <w:rPr>
          <w:rFonts w:ascii="Nexa Light" w:eastAsia="Calibri" w:hAnsi="Nexa Light" w:cs="Calibri"/>
          <w:sz w:val="22"/>
          <w:szCs w:val="22"/>
        </w:rPr>
        <w:t xml:space="preserve">Qualquer pedido de esclarecimento em relação a eventuais dúvidas na interpretação do presente edital ou impugnação deverá ser encaminhado por escrito, mediante </w:t>
      </w:r>
      <w:r w:rsidRPr="00814EBD">
        <w:rPr>
          <w:rFonts w:ascii="Nexa Light" w:eastAsia="Calibri" w:hAnsi="Nexa Light" w:cs="Calibri"/>
          <w:b/>
          <w:sz w:val="22"/>
          <w:szCs w:val="22"/>
        </w:rPr>
        <w:t>endereço eletrônico (licitacao1@sema.mt.gov.br)</w:t>
      </w:r>
      <w:r w:rsidRPr="00814EBD">
        <w:rPr>
          <w:rFonts w:ascii="Nexa Light" w:eastAsia="Calibri" w:hAnsi="Nexa Light" w:cs="Calibri"/>
          <w:sz w:val="22"/>
          <w:szCs w:val="22"/>
        </w:rPr>
        <w:t xml:space="preserve"> ou protocolado na Secretaria de Estado de Meio Ambiente de Mato Grosso.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5.1.1. </w:t>
      </w:r>
      <w:r w:rsidRPr="00814EBD">
        <w:rPr>
          <w:rFonts w:ascii="Nexa Light" w:eastAsia="Calibri" w:hAnsi="Nexa Light" w:cs="Calibri"/>
          <w:sz w:val="22"/>
          <w:szCs w:val="22"/>
        </w:rPr>
        <w:t xml:space="preserve">As petições devem ser redigidas de maneira </w:t>
      </w:r>
      <w:proofErr w:type="gramStart"/>
      <w:r w:rsidRPr="00814EBD">
        <w:rPr>
          <w:rFonts w:ascii="Nexa Light" w:eastAsia="Calibri" w:hAnsi="Nexa Light" w:cs="Calibri"/>
          <w:sz w:val="22"/>
          <w:szCs w:val="22"/>
        </w:rPr>
        <w:t>clara, objetiva e devidamente instruídas com</w:t>
      </w:r>
      <w:r w:rsidRPr="00814EBD">
        <w:rPr>
          <w:rFonts w:ascii="Nexa Light" w:eastAsia="Calibri" w:hAnsi="Nexa Light" w:cs="Calibri"/>
          <w:b/>
          <w:sz w:val="22"/>
          <w:szCs w:val="22"/>
        </w:rPr>
        <w:t xml:space="preserve"> assinatura</w:t>
      </w:r>
      <w:proofErr w:type="gramEnd"/>
      <w:r w:rsidRPr="00814EBD">
        <w:rPr>
          <w:rFonts w:ascii="Nexa Light" w:eastAsia="Calibri" w:hAnsi="Nexa Light" w:cs="Calibri"/>
          <w:b/>
          <w:sz w:val="22"/>
          <w:szCs w:val="22"/>
        </w:rPr>
        <w:t xml:space="preserve">, endereço, razão social, nº. </w:t>
      </w:r>
      <w:proofErr w:type="gramStart"/>
      <w:r w:rsidRPr="00814EBD">
        <w:rPr>
          <w:rFonts w:ascii="Nexa Light" w:eastAsia="Calibri" w:hAnsi="Nexa Light" w:cs="Calibri"/>
          <w:b/>
          <w:sz w:val="22"/>
          <w:szCs w:val="22"/>
        </w:rPr>
        <w:t>do</w:t>
      </w:r>
      <w:proofErr w:type="gramEnd"/>
      <w:r w:rsidRPr="00814EBD">
        <w:rPr>
          <w:rFonts w:ascii="Nexa Light" w:eastAsia="Calibri" w:hAnsi="Nexa Light" w:cs="Calibri"/>
          <w:b/>
          <w:sz w:val="22"/>
          <w:szCs w:val="22"/>
        </w:rPr>
        <w:t xml:space="preserve"> processo, nº. </w:t>
      </w:r>
      <w:proofErr w:type="gramStart"/>
      <w:r w:rsidRPr="00814EBD">
        <w:rPr>
          <w:rFonts w:ascii="Nexa Light" w:eastAsia="Calibri" w:hAnsi="Nexa Light" w:cs="Calibri"/>
          <w:b/>
          <w:sz w:val="22"/>
          <w:szCs w:val="22"/>
        </w:rPr>
        <w:t>do</w:t>
      </w:r>
      <w:proofErr w:type="gramEnd"/>
      <w:r w:rsidRPr="00814EBD">
        <w:rPr>
          <w:rFonts w:ascii="Nexa Light" w:eastAsia="Calibri" w:hAnsi="Nexa Light" w:cs="Calibri"/>
          <w:b/>
          <w:sz w:val="22"/>
          <w:szCs w:val="22"/>
        </w:rPr>
        <w:t xml:space="preserve"> pregão e telefone para contato.</w:t>
      </w:r>
    </w:p>
    <w:p w:rsidR="00CE71FB" w:rsidRPr="00814EBD" w:rsidRDefault="00CE71FB">
      <w:pPr>
        <w:ind w:firstLine="27"/>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5.2.</w:t>
      </w:r>
      <w:r w:rsidRPr="00814EBD">
        <w:rPr>
          <w:rFonts w:ascii="Nexa Light" w:eastAsia="Calibri" w:hAnsi="Nexa Light" w:cs="Calibri"/>
          <w:sz w:val="22"/>
          <w:szCs w:val="22"/>
        </w:rPr>
        <w:t xml:space="preserve"> Decairá do direito de pedir esclarecimentos a respeito do processo licitatório os termos deste Edital aquele que não o fizer em </w:t>
      </w:r>
      <w:r w:rsidRPr="00814EBD">
        <w:rPr>
          <w:rFonts w:ascii="Nexa Light" w:eastAsia="Calibri" w:hAnsi="Nexa Light" w:cs="Calibri"/>
          <w:b/>
          <w:sz w:val="22"/>
          <w:szCs w:val="22"/>
        </w:rPr>
        <w:t>até 03 (três) dias úteis antes da data designada para a realização do pregão</w:t>
      </w:r>
      <w:r w:rsidRPr="00814EBD">
        <w:rPr>
          <w:rFonts w:ascii="Nexa Light" w:eastAsia="Calibri" w:hAnsi="Nexa Light" w:cs="Calibri"/>
          <w:sz w:val="22"/>
          <w:szCs w:val="22"/>
        </w:rPr>
        <w:t>, apontando de forma clara e objetiva as falhas ou irregularidades que entendam viciarem o mesmo, cabendo ao Pregoeiro decidir até o dia anterior à data de abertura da sessão de licitação, nos termos do art. 25 do Decreto Estadual 840/2017.</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lastRenderedPageBreak/>
        <w:t>5.3.</w:t>
      </w:r>
      <w:r w:rsidRPr="00814EBD">
        <w:rPr>
          <w:rFonts w:ascii="Nexa Light" w:eastAsia="Calibri" w:hAnsi="Nexa Light" w:cs="Calibri"/>
          <w:sz w:val="22"/>
          <w:szCs w:val="22"/>
        </w:rPr>
        <w:t xml:space="preserve"> Acolhida a petição de impugnação contra o ato convocatório, será designada nova data para a realização do certame, devendo-se cumprir o devido prazo legal.</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5.4.</w:t>
      </w:r>
      <w:r w:rsidRPr="00814EBD">
        <w:rPr>
          <w:rFonts w:ascii="Nexa Light" w:eastAsia="Calibri" w:hAnsi="Nexa Light" w:cs="Calibri"/>
          <w:sz w:val="22"/>
          <w:szCs w:val="22"/>
        </w:rPr>
        <w:t xml:space="preserve"> Na ocorrência de impugnação de caráter meramente protelatório, ensejando assim o retardamento da execução do certame, a autoridade competente poderá assegurado o contraditório e a ampla defesa, aplicar a pena estabelecida no artigo 7º da Lei nº 10.520/02 e legislação vigente.</w:t>
      </w:r>
    </w:p>
    <w:p w:rsidR="00CE71FB" w:rsidRPr="00814EBD" w:rsidRDefault="00CE71FB">
      <w:pPr>
        <w:jc w:val="both"/>
        <w:rPr>
          <w:rFonts w:ascii="Nexa Light" w:eastAsia="Calibri" w:hAnsi="Nexa Light" w:cs="Calibri"/>
          <w:sz w:val="22"/>
          <w:szCs w:val="22"/>
        </w:rPr>
      </w:pPr>
    </w:p>
    <w:tbl>
      <w:tblPr>
        <w:tblStyle w:val="afffe"/>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5"/>
      </w:tblGrid>
      <w:tr w:rsidR="00CE71FB" w:rsidRPr="00814EBD">
        <w:tc>
          <w:tcPr>
            <w:tcW w:w="9055" w:type="dxa"/>
            <w:shd w:val="clear" w:color="auto" w:fill="33CC33"/>
          </w:tcPr>
          <w:p w:rsidR="00CE71FB" w:rsidRPr="00814EBD" w:rsidRDefault="00814EBD">
            <w:pPr>
              <w:pStyle w:val="Ttulo1"/>
              <w:outlineLvl w:val="0"/>
              <w:rPr>
                <w:rFonts w:ascii="Nexa Light" w:eastAsia="Calibri" w:hAnsi="Nexa Light" w:cs="Calibri"/>
                <w:szCs w:val="22"/>
              </w:rPr>
            </w:pPr>
            <w:bookmarkStart w:id="6" w:name="_Toc69202256"/>
            <w:r w:rsidRPr="00814EBD">
              <w:rPr>
                <w:rFonts w:ascii="Nexa Light" w:eastAsia="Calibri" w:hAnsi="Nexa Light" w:cs="Calibri"/>
                <w:szCs w:val="22"/>
              </w:rPr>
              <w:t>6. DO CREDENCIAMENTO</w:t>
            </w:r>
            <w:bookmarkEnd w:id="6"/>
          </w:p>
        </w:tc>
      </w:tr>
    </w:tbl>
    <w:p w:rsidR="00CE71FB" w:rsidRPr="00814EBD" w:rsidRDefault="00CE71FB">
      <w:pPr>
        <w:jc w:val="both"/>
        <w:rPr>
          <w:rFonts w:ascii="Nexa Light" w:eastAsia="Calibri" w:hAnsi="Nexa Light" w:cs="Calibri"/>
          <w:b/>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6.1. </w:t>
      </w:r>
      <w:r w:rsidRPr="00814EBD">
        <w:rPr>
          <w:rFonts w:ascii="Nexa Light" w:eastAsia="Calibri" w:hAnsi="Nexa Light" w:cs="Calibri"/>
          <w:color w:val="000000"/>
          <w:sz w:val="22"/>
          <w:szCs w:val="22"/>
        </w:rPr>
        <w:t xml:space="preserve">A participação no certame se dará por meio do sistema eletrônico no site </w:t>
      </w:r>
      <w:hyperlink r:id="rId24">
        <w:r w:rsidRPr="00814EBD">
          <w:rPr>
            <w:rFonts w:ascii="Nexa Light" w:eastAsia="Calibri" w:hAnsi="Nexa Light" w:cs="Calibri"/>
            <w:color w:val="0000FF"/>
            <w:sz w:val="22"/>
            <w:szCs w:val="22"/>
            <w:u w:val="single"/>
          </w:rPr>
          <w:t>https://aquisicoes.seplag.mt.gov.br/#</w:t>
        </w:r>
      </w:hyperlink>
      <w:r w:rsidRPr="00814EBD">
        <w:rPr>
          <w:rFonts w:ascii="Nexa Light" w:eastAsia="Calibri" w:hAnsi="Nexa Light" w:cs="Calibri"/>
          <w:color w:val="000000"/>
          <w:sz w:val="22"/>
          <w:szCs w:val="22"/>
        </w:rPr>
        <w:t xml:space="preserve"> sendo acessado pelo link “FORNECEDOR” =&gt; Acesso ao sistema”, localizado no </w:t>
      </w:r>
      <w:proofErr w:type="gramStart"/>
      <w:r w:rsidRPr="00814EBD">
        <w:rPr>
          <w:rFonts w:ascii="Nexa Light" w:eastAsia="Calibri" w:hAnsi="Nexa Light" w:cs="Calibri"/>
          <w:color w:val="000000"/>
          <w:sz w:val="22"/>
          <w:szCs w:val="22"/>
        </w:rPr>
        <w:t>menu</w:t>
      </w:r>
      <w:proofErr w:type="gramEnd"/>
      <w:r w:rsidRPr="00814EBD">
        <w:rPr>
          <w:rFonts w:ascii="Nexa Light" w:eastAsia="Calibri" w:hAnsi="Nexa Light" w:cs="Calibri"/>
          <w:color w:val="000000"/>
          <w:sz w:val="22"/>
          <w:szCs w:val="22"/>
        </w:rPr>
        <w:t xml:space="preserve"> lateral esquerdo do portal, mediante digitação de </w:t>
      </w:r>
      <w:proofErr w:type="spellStart"/>
      <w:r w:rsidRPr="00814EBD">
        <w:rPr>
          <w:rFonts w:ascii="Nexa Light" w:eastAsia="Calibri" w:hAnsi="Nexa Light" w:cs="Calibri"/>
          <w:color w:val="000000"/>
          <w:sz w:val="22"/>
          <w:szCs w:val="22"/>
        </w:rPr>
        <w:t>login</w:t>
      </w:r>
      <w:proofErr w:type="spellEnd"/>
      <w:r w:rsidRPr="00814EBD">
        <w:rPr>
          <w:rFonts w:ascii="Nexa Light" w:eastAsia="Calibri" w:hAnsi="Nexa Light" w:cs="Calibri"/>
          <w:color w:val="000000"/>
          <w:sz w:val="22"/>
          <w:szCs w:val="22"/>
        </w:rPr>
        <w:t xml:space="preserve"> e senha pessoal e intransferível do representante credenciado, informando o nome do credenciado, atribuindo-lhe poderes para formular lances de preços e praticar todos os demais atos e operações no sistema eletrônico. </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6.1.1.</w:t>
      </w:r>
      <w:r w:rsidRPr="00814EBD">
        <w:rPr>
          <w:rFonts w:ascii="Nexa Light" w:eastAsia="Calibri" w:hAnsi="Nexa Light" w:cs="Calibri"/>
          <w:color w:val="000000"/>
          <w:sz w:val="22"/>
          <w:szCs w:val="22"/>
        </w:rPr>
        <w:t xml:space="preserve"> Caso a licitante ainda não possua </w:t>
      </w:r>
      <w:proofErr w:type="spellStart"/>
      <w:r w:rsidRPr="00814EBD">
        <w:rPr>
          <w:rFonts w:ascii="Nexa Light" w:eastAsia="Calibri" w:hAnsi="Nexa Light" w:cs="Calibri"/>
          <w:color w:val="000000"/>
          <w:sz w:val="22"/>
          <w:szCs w:val="22"/>
        </w:rPr>
        <w:t>login</w:t>
      </w:r>
      <w:proofErr w:type="spellEnd"/>
      <w:r w:rsidRPr="00814EBD">
        <w:rPr>
          <w:rFonts w:ascii="Nexa Light" w:eastAsia="Calibri" w:hAnsi="Nexa Light" w:cs="Calibri"/>
          <w:color w:val="000000"/>
          <w:sz w:val="22"/>
          <w:szCs w:val="22"/>
        </w:rPr>
        <w:t xml:space="preserve"> e senha, poderá providenciar o cadastro acessando o </w:t>
      </w:r>
      <w:proofErr w:type="gramStart"/>
      <w:r w:rsidRPr="00814EBD">
        <w:rPr>
          <w:rFonts w:ascii="Nexa Light" w:eastAsia="Calibri" w:hAnsi="Nexa Light" w:cs="Calibri"/>
          <w:color w:val="000000"/>
          <w:sz w:val="22"/>
          <w:szCs w:val="22"/>
        </w:rPr>
        <w:t>menu</w:t>
      </w:r>
      <w:proofErr w:type="gramEnd"/>
      <w:r w:rsidRPr="00814EBD">
        <w:rPr>
          <w:rFonts w:ascii="Nexa Light" w:eastAsia="Calibri" w:hAnsi="Nexa Light" w:cs="Calibri"/>
          <w:color w:val="000000"/>
          <w:sz w:val="22"/>
          <w:szCs w:val="22"/>
        </w:rPr>
        <w:t xml:space="preserve"> superior do Sistema de Aquisições “FORNECEDORES” =&gt; Informações e Serviços aos Fornecedores =&gt; Cadastro. Os procedimentos para o cadastro estão disponibilizados para download através do arquivo denominado “COMO CRIAR LOGIN E SENHA”.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6.1.1.1</w:t>
      </w:r>
      <w:r w:rsidRPr="00814EBD">
        <w:rPr>
          <w:rFonts w:ascii="Nexa Light" w:eastAsia="Calibri" w:hAnsi="Nexa Light" w:cs="Calibri"/>
          <w:color w:val="000000"/>
          <w:sz w:val="22"/>
          <w:szCs w:val="22"/>
        </w:rPr>
        <w:t>. As licitantes ou os seus representantes legais terão o prazo de até 03 (três) dias úteis antes da data de realização do Pregão para estar previamente cadastradas junto ao órgão provedor.</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6.1.2.</w:t>
      </w:r>
      <w:r w:rsidRPr="00814EBD">
        <w:rPr>
          <w:rFonts w:ascii="Nexa Light" w:eastAsia="Calibri" w:hAnsi="Nexa Light" w:cs="Calibri"/>
          <w:color w:val="000000"/>
          <w:sz w:val="22"/>
          <w:szCs w:val="22"/>
        </w:rPr>
        <w:t xml:space="preserve"> O cadastro deverá ser realizado com a utilização CNPJ da empresa que participará do certame, não sendo permitido o uso do CPF do representante legal da licitante.</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6.2.</w:t>
      </w:r>
      <w:r w:rsidRPr="00814EBD">
        <w:rPr>
          <w:rFonts w:ascii="Nexa Light" w:eastAsia="Calibri" w:hAnsi="Nexa Light" w:cs="Calibri"/>
          <w:color w:val="000000"/>
          <w:sz w:val="22"/>
          <w:szCs w:val="22"/>
        </w:rPr>
        <w:t xml:space="preserve"> Ao acessar o sistema, a licitante deverá: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a) Localizar o Pregão de interesse, acessando a opção </w:t>
      </w:r>
      <w:r w:rsidRPr="00814EBD">
        <w:rPr>
          <w:rFonts w:ascii="Nexa Light" w:eastAsia="Calibri" w:hAnsi="Nexa Light" w:cs="Calibri"/>
          <w:b/>
          <w:color w:val="000000"/>
          <w:sz w:val="22"/>
          <w:szCs w:val="22"/>
        </w:rPr>
        <w:t>“PREGÕES” – “LANÇAR PROPOSTA</w:t>
      </w:r>
      <w:r w:rsidRPr="00814EBD">
        <w:rPr>
          <w:rFonts w:ascii="Nexa Light" w:eastAsia="Calibri" w:hAnsi="Nexa Light" w:cs="Calibri"/>
          <w:color w:val="000000"/>
          <w:sz w:val="22"/>
          <w:szCs w:val="22"/>
        </w:rPr>
        <w:t xml:space="preserve">”, no </w:t>
      </w:r>
      <w:proofErr w:type="gramStart"/>
      <w:r w:rsidRPr="00814EBD">
        <w:rPr>
          <w:rFonts w:ascii="Nexa Light" w:eastAsia="Calibri" w:hAnsi="Nexa Light" w:cs="Calibri"/>
          <w:color w:val="000000"/>
          <w:sz w:val="22"/>
          <w:szCs w:val="22"/>
        </w:rPr>
        <w:t>menu</w:t>
      </w:r>
      <w:proofErr w:type="gramEnd"/>
      <w:r w:rsidRPr="00814EBD">
        <w:rPr>
          <w:rFonts w:ascii="Nexa Light" w:eastAsia="Calibri" w:hAnsi="Nexa Light" w:cs="Calibri"/>
          <w:color w:val="000000"/>
          <w:sz w:val="22"/>
          <w:szCs w:val="22"/>
        </w:rPr>
        <w:t xml:space="preserve"> lateral esquerdo do portal;</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b) Após localizar o Pregão pelo número do Edital ou número do Processo Administrativo, clicar em visualizar;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c) Em seguida, deverá optar pela declaração de enquadramento ou não, de microempresa ou empresa de pequeno porte:</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c1) A não identificação no sistema acarretará preclusão consumativa do tratamento diferenciado e favorecido, concedido pela Lei Complementar nº 123/06 - em especial quanto ao seu artigo 3º.</w:t>
      </w: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6.3.</w:t>
      </w:r>
      <w:r w:rsidRPr="00814EBD">
        <w:rPr>
          <w:rFonts w:ascii="Nexa Light" w:eastAsia="Calibri" w:hAnsi="Nexa Light" w:cs="Calibri"/>
          <w:color w:val="000000"/>
          <w:sz w:val="22"/>
          <w:szCs w:val="22"/>
        </w:rPr>
        <w:t xml:space="preserve"> O </w:t>
      </w:r>
      <w:proofErr w:type="spellStart"/>
      <w:r w:rsidRPr="00814EBD">
        <w:rPr>
          <w:rFonts w:ascii="Nexa Light" w:eastAsia="Calibri" w:hAnsi="Nexa Light" w:cs="Calibri"/>
          <w:color w:val="000000"/>
          <w:sz w:val="22"/>
          <w:szCs w:val="22"/>
        </w:rPr>
        <w:t>login</w:t>
      </w:r>
      <w:proofErr w:type="spellEnd"/>
      <w:r w:rsidRPr="00814EBD">
        <w:rPr>
          <w:rFonts w:ascii="Nexa Light" w:eastAsia="Calibri" w:hAnsi="Nexa Light" w:cs="Calibri"/>
          <w:color w:val="000000"/>
          <w:sz w:val="22"/>
          <w:szCs w:val="22"/>
        </w:rPr>
        <w:t xml:space="preserve"> e a senha criados pela licitante poderão ser utilizados em qualquer Pregão Eletrônico administrado por esta Superintendência de Aquisições Governamentais.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6.4.</w:t>
      </w:r>
      <w:r w:rsidRPr="00814EBD">
        <w:rPr>
          <w:rFonts w:ascii="Nexa Light" w:eastAsia="Calibri" w:hAnsi="Nexa Light" w:cs="Calibri"/>
          <w:color w:val="000000"/>
          <w:sz w:val="22"/>
          <w:szCs w:val="22"/>
        </w:rPr>
        <w:t xml:space="preserve"> É vedado a qualquer credenciado representar mais de uma empresa proponente, salvo, nos casos de representação para </w:t>
      </w:r>
      <w:r w:rsidRPr="00814EBD">
        <w:rPr>
          <w:rFonts w:ascii="Nexa Light" w:eastAsia="Calibri" w:hAnsi="Nexa Light" w:cs="Calibri"/>
          <w:color w:val="000000"/>
          <w:sz w:val="22"/>
          <w:szCs w:val="22"/>
          <w:highlight w:val="lightGray"/>
        </w:rPr>
        <w:t>lotes</w:t>
      </w:r>
      <w:r w:rsidRPr="00814EBD">
        <w:rPr>
          <w:rFonts w:ascii="Nexa Light" w:eastAsia="Calibri" w:hAnsi="Nexa Light" w:cs="Calibri"/>
          <w:color w:val="000000"/>
          <w:sz w:val="22"/>
          <w:szCs w:val="22"/>
        </w:rPr>
        <w:t xml:space="preserve"> distintos.</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lastRenderedPageBreak/>
        <w:t>6.5.</w:t>
      </w:r>
      <w:r w:rsidRPr="00814EBD">
        <w:rPr>
          <w:rFonts w:ascii="Nexa Light" w:eastAsia="Calibri" w:hAnsi="Nexa Light" w:cs="Calibri"/>
          <w:color w:val="000000"/>
          <w:sz w:val="22"/>
          <w:szCs w:val="22"/>
        </w:rPr>
        <w:t xml:space="preserve"> A licitante microempresa ou empresa de pequeno porte que desejar usufruir nesta licitação do tratamento diferenciado e favorecido, concedido pela Lei Complementar nº 123/06 - em especial quanto ao seu artigo 3º, </w:t>
      </w:r>
      <w:r w:rsidRPr="00814EBD">
        <w:rPr>
          <w:rFonts w:ascii="Nexa Light" w:eastAsia="Calibri" w:hAnsi="Nexa Light" w:cs="Calibri"/>
          <w:b/>
          <w:color w:val="000000"/>
          <w:sz w:val="22"/>
          <w:szCs w:val="22"/>
          <w:u w:val="single"/>
        </w:rPr>
        <w:t>deverá declarar, no ato do seu credenciamento, em campo próprio do sistema eletrônico</w:t>
      </w:r>
      <w:r w:rsidRPr="00814EBD">
        <w:rPr>
          <w:rFonts w:ascii="Nexa Light" w:eastAsia="Calibri" w:hAnsi="Nexa Light" w:cs="Calibri"/>
          <w:color w:val="000000"/>
          <w:sz w:val="22"/>
          <w:szCs w:val="22"/>
        </w:rPr>
        <w:t xml:space="preserve">, sob as penas da lei, que cumpre os requisitos legais para qualificação como microempresa ou empresa de pequeno porte, estando apta a usufruir o tratamento estabelecido nos arts. 42 a 49 daquela Lei Complementar. </w:t>
      </w:r>
      <w:r w:rsidRPr="00814EBD">
        <w:rPr>
          <w:rFonts w:ascii="Nexa Light" w:eastAsia="Calibri" w:hAnsi="Nexa Light" w:cs="Calibri"/>
          <w:b/>
          <w:color w:val="000000"/>
          <w:sz w:val="22"/>
          <w:szCs w:val="22"/>
        </w:rPr>
        <w:t>A não identificação no sistema acarretará preclusão consumativa de exercer o seu direito.</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6.6. </w:t>
      </w:r>
      <w:r w:rsidRPr="00814EBD">
        <w:rPr>
          <w:rFonts w:ascii="Nexa Light" w:eastAsia="Calibri" w:hAnsi="Nexa Light" w:cs="Calibri"/>
          <w:color w:val="000000"/>
          <w:sz w:val="22"/>
          <w:szCs w:val="22"/>
        </w:rPr>
        <w:t xml:space="preserve">É de exclusiva responsabilidade do usuário o sigilo da senha, bem como seu uso em qualquer transação efetuada diretamente ou por seu credenciado, não cabendo a </w:t>
      </w:r>
      <w:r w:rsidRPr="00814EBD">
        <w:rPr>
          <w:rFonts w:ascii="Nexa Light" w:eastAsia="Calibri" w:hAnsi="Nexa Light" w:cs="Calibri"/>
          <w:b/>
          <w:color w:val="000000"/>
          <w:sz w:val="22"/>
          <w:szCs w:val="22"/>
        </w:rPr>
        <w:t>SEMA</w:t>
      </w:r>
      <w:r w:rsidRPr="00814EBD">
        <w:rPr>
          <w:rFonts w:ascii="Nexa Light" w:eastAsia="Calibri" w:hAnsi="Nexa Light" w:cs="Calibri"/>
          <w:color w:val="000000"/>
          <w:sz w:val="22"/>
          <w:szCs w:val="22"/>
        </w:rPr>
        <w:t xml:space="preserve"> a responsabilidade por eventuais danos decorrentes de uso indevido da senha, ainda que por terceiros.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6.7. </w:t>
      </w:r>
      <w:r w:rsidRPr="00814EBD">
        <w:rPr>
          <w:rFonts w:ascii="Nexa Light" w:eastAsia="Calibri" w:hAnsi="Nexa Light" w:cs="Calibri"/>
          <w:color w:val="000000"/>
          <w:sz w:val="22"/>
          <w:szCs w:val="22"/>
        </w:rPr>
        <w:t xml:space="preserve">A solicitação de credenciamento de responsável para representar os interesses da empresa licitante junto ao sistema eletrônico implica a responsabilidade legal pelos atos praticados e a presunção de capacidade técnica para realização das transações inerentes ao pregão eletrônico.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6.8. </w:t>
      </w:r>
      <w:r w:rsidRPr="00814EBD">
        <w:rPr>
          <w:rFonts w:ascii="Nexa Light" w:eastAsia="Calibri" w:hAnsi="Nexa Light" w:cs="Calibri"/>
          <w:color w:val="000000"/>
          <w:sz w:val="22"/>
          <w:szCs w:val="22"/>
        </w:rPr>
        <w:t xml:space="preserve">A perda da senha ou a quebra de sigilo deverá ser comunicada imediatamente ao provedor do sistema, para imediato bloqueio de acesso.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6.9. </w:t>
      </w:r>
      <w:r w:rsidRPr="00814EBD">
        <w:rPr>
          <w:rFonts w:ascii="Nexa Light" w:eastAsia="Calibri" w:hAnsi="Nexa Light" w:cs="Calibri"/>
          <w:color w:val="000000"/>
          <w:sz w:val="22"/>
          <w:szCs w:val="22"/>
        </w:rPr>
        <w:t xml:space="preserve">Dúvidas e informações pertinentes ao cadastramento poderão ser esclarecidas pelo telefone (65) 3613-3616, dúvidas pertinentes a: </w:t>
      </w:r>
      <w:proofErr w:type="spellStart"/>
      <w:r w:rsidRPr="00814EBD">
        <w:rPr>
          <w:rFonts w:ascii="Nexa Light" w:eastAsia="Calibri" w:hAnsi="Nexa Light" w:cs="Calibri"/>
          <w:color w:val="000000"/>
          <w:sz w:val="22"/>
          <w:szCs w:val="22"/>
        </w:rPr>
        <w:t>login</w:t>
      </w:r>
      <w:proofErr w:type="spellEnd"/>
      <w:r w:rsidRPr="00814EBD">
        <w:rPr>
          <w:rFonts w:ascii="Nexa Light" w:eastAsia="Calibri" w:hAnsi="Nexa Light" w:cs="Calibri"/>
          <w:color w:val="000000"/>
          <w:sz w:val="22"/>
          <w:szCs w:val="22"/>
        </w:rPr>
        <w:t>, senhas e lançamentos de propostas devem ser reportados ao suporte do SIAG pelo fone (65)3613-3606.</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tbl>
      <w:tblPr>
        <w:tblStyle w:val="affff"/>
        <w:tblW w:w="9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CE71FB" w:rsidRPr="00814EBD">
        <w:tc>
          <w:tcPr>
            <w:tcW w:w="9281" w:type="dxa"/>
            <w:tcBorders>
              <w:top w:val="single" w:sz="4" w:space="0" w:color="000000"/>
              <w:left w:val="single" w:sz="4" w:space="0" w:color="000000"/>
              <w:bottom w:val="single" w:sz="4" w:space="0" w:color="000000"/>
              <w:right w:val="single" w:sz="4" w:space="0" w:color="000000"/>
            </w:tcBorders>
            <w:shd w:val="clear" w:color="auto" w:fill="33CC33"/>
          </w:tcPr>
          <w:p w:rsidR="00CE71FB" w:rsidRPr="00814EBD" w:rsidRDefault="00814EBD">
            <w:pPr>
              <w:pStyle w:val="Ttulo1"/>
              <w:outlineLvl w:val="0"/>
              <w:rPr>
                <w:rFonts w:ascii="Nexa Light" w:eastAsia="Calibri" w:hAnsi="Nexa Light" w:cs="Calibri"/>
                <w:szCs w:val="22"/>
              </w:rPr>
            </w:pPr>
            <w:bookmarkStart w:id="7" w:name="_Toc69202257"/>
            <w:r w:rsidRPr="00814EBD">
              <w:rPr>
                <w:rFonts w:ascii="Nexa Light" w:eastAsia="Calibri" w:hAnsi="Nexa Light" w:cs="Calibri"/>
                <w:szCs w:val="22"/>
              </w:rPr>
              <w:t>7. DO ENVIO DA PROPOSTA ELETRÔNICA DE PREÇOS</w:t>
            </w:r>
            <w:bookmarkEnd w:id="7"/>
          </w:p>
        </w:tc>
      </w:tr>
    </w:tbl>
    <w:p w:rsidR="00CE71FB" w:rsidRPr="00814EBD" w:rsidRDefault="00814EBD">
      <w:pPr>
        <w:tabs>
          <w:tab w:val="left" w:pos="3332"/>
        </w:tabs>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ab/>
      </w: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7.1</w:t>
      </w:r>
      <w:r w:rsidRPr="00814EBD">
        <w:rPr>
          <w:rFonts w:ascii="Nexa Light" w:eastAsia="Calibri" w:hAnsi="Nexa Light" w:cs="Calibri"/>
          <w:color w:val="000000"/>
          <w:sz w:val="22"/>
          <w:szCs w:val="22"/>
        </w:rPr>
        <w:t xml:space="preserve">. Após a divulgação do edital no endereço eletrônico, o licitante deverá </w:t>
      </w:r>
      <w:r w:rsidRPr="00814EBD">
        <w:rPr>
          <w:rFonts w:ascii="Nexa Light" w:eastAsia="Calibri" w:hAnsi="Nexa Light" w:cs="Calibri"/>
          <w:b/>
          <w:color w:val="000000"/>
          <w:sz w:val="22"/>
          <w:szCs w:val="22"/>
        </w:rPr>
        <w:t>PREENCHER sua proposta de preços no sistema</w:t>
      </w:r>
      <w:r w:rsidRPr="00814EBD">
        <w:rPr>
          <w:rFonts w:ascii="Nexa Light" w:eastAsia="Calibri" w:hAnsi="Nexa Light" w:cs="Calibri"/>
          <w:color w:val="000000"/>
          <w:sz w:val="22"/>
          <w:szCs w:val="22"/>
        </w:rPr>
        <w:t xml:space="preserve"> com a descrição do objeto ofertado e o preço, apresentando o valor global até a data e hora, descritos no preâmbulo deste Edital, quando, então, encerrar-se-á, automaticamente, a fase de recebimento de propostas.</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 xml:space="preserve">7.1.1. </w:t>
      </w:r>
      <w:r w:rsidRPr="00814EBD">
        <w:rPr>
          <w:rFonts w:ascii="Nexa Light" w:eastAsia="Calibri" w:hAnsi="Nexa Light" w:cs="Calibri"/>
          <w:color w:val="000000"/>
          <w:sz w:val="22"/>
          <w:szCs w:val="22"/>
        </w:rPr>
        <w:t xml:space="preserve">Após salvar a Proposta Eletrônica de Preços, o Licitante </w:t>
      </w:r>
      <w:r w:rsidRPr="00814EBD">
        <w:rPr>
          <w:rFonts w:ascii="Nexa Light" w:eastAsia="Calibri" w:hAnsi="Nexa Light" w:cs="Calibri"/>
          <w:b/>
          <w:color w:val="000000"/>
          <w:sz w:val="22"/>
          <w:szCs w:val="22"/>
        </w:rPr>
        <w:t>deverá</w:t>
      </w:r>
      <w:r w:rsidRPr="00814EBD">
        <w:rPr>
          <w:rFonts w:ascii="Nexa Light" w:eastAsia="Calibri" w:hAnsi="Nexa Light" w:cs="Calibri"/>
          <w:color w:val="000000"/>
          <w:sz w:val="22"/>
          <w:szCs w:val="22"/>
        </w:rPr>
        <w:t xml:space="preserve"> clicar em “</w:t>
      </w:r>
      <w:r w:rsidRPr="00814EBD">
        <w:rPr>
          <w:rFonts w:ascii="Nexa Light" w:eastAsia="Calibri" w:hAnsi="Nexa Light" w:cs="Calibri"/>
          <w:b/>
          <w:color w:val="000000"/>
          <w:sz w:val="22"/>
          <w:szCs w:val="22"/>
        </w:rPr>
        <w:t>ANEXO DA PROPOSTA</w:t>
      </w:r>
      <w:r w:rsidRPr="00814EBD">
        <w:rPr>
          <w:rFonts w:ascii="Nexa Light" w:eastAsia="Calibri" w:hAnsi="Nexa Light" w:cs="Calibri"/>
          <w:color w:val="000000"/>
          <w:sz w:val="22"/>
          <w:szCs w:val="22"/>
        </w:rPr>
        <w:t xml:space="preserve">” para fins de </w:t>
      </w:r>
      <w:r w:rsidRPr="00814EBD">
        <w:rPr>
          <w:rFonts w:ascii="Nexa Light" w:eastAsia="Calibri" w:hAnsi="Nexa Light" w:cs="Calibri"/>
          <w:b/>
          <w:color w:val="000000"/>
          <w:sz w:val="22"/>
          <w:szCs w:val="22"/>
          <w:u w:val="single"/>
        </w:rPr>
        <w:t>anexar e enviar</w:t>
      </w:r>
      <w:r w:rsidRPr="00814EBD">
        <w:rPr>
          <w:rFonts w:ascii="Nexa Light" w:eastAsia="Calibri" w:hAnsi="Nexa Light" w:cs="Calibri"/>
          <w:color w:val="000000"/>
          <w:sz w:val="22"/>
          <w:szCs w:val="22"/>
        </w:rPr>
        <w:t xml:space="preserve"> a </w:t>
      </w:r>
      <w:r w:rsidRPr="00814EBD">
        <w:rPr>
          <w:rFonts w:ascii="Nexa Light" w:eastAsia="Calibri" w:hAnsi="Nexa Light" w:cs="Calibri"/>
          <w:b/>
          <w:color w:val="000000"/>
          <w:sz w:val="22"/>
          <w:szCs w:val="22"/>
        </w:rPr>
        <w:t xml:space="preserve">PROPOSTA DE PREÇO DE FORMA </w:t>
      </w:r>
      <w:r w:rsidRPr="00814EBD">
        <w:rPr>
          <w:rFonts w:ascii="Nexa Light" w:eastAsia="Calibri" w:hAnsi="Nexa Light" w:cs="Calibri"/>
          <w:b/>
          <w:color w:val="000000"/>
          <w:sz w:val="22"/>
          <w:szCs w:val="22"/>
          <w:u w:val="single"/>
        </w:rPr>
        <w:t>ESCRITA</w:t>
      </w:r>
      <w:r w:rsidRPr="00814EBD">
        <w:rPr>
          <w:rFonts w:ascii="Nexa Light" w:eastAsia="Calibri" w:hAnsi="Nexa Light" w:cs="Calibri"/>
          <w:color w:val="000000"/>
          <w:sz w:val="22"/>
          <w:szCs w:val="22"/>
        </w:rPr>
        <w:t xml:space="preserve">, conforme o Formulário Padrão de Proposta (Anexo I), </w:t>
      </w:r>
      <w:r w:rsidRPr="00814EBD">
        <w:rPr>
          <w:rFonts w:ascii="Nexa Light" w:eastAsia="Calibri" w:hAnsi="Nexa Light" w:cs="Calibri"/>
          <w:b/>
          <w:color w:val="000000"/>
          <w:sz w:val="22"/>
          <w:szCs w:val="22"/>
        </w:rPr>
        <w:t xml:space="preserve">redigida com clareza em língua portuguesa, salvo quanto a expressões técnicas de uso corrente, sem alternativas, sem emendas, sem rasuras ou entrelinhas, devidamente datadas e assinadas na última folha e rubricadas nas demais pelo representante legal da licitante, </w:t>
      </w:r>
      <w:proofErr w:type="gramStart"/>
      <w:r w:rsidRPr="00814EBD">
        <w:rPr>
          <w:rFonts w:ascii="Nexa Light" w:eastAsia="Calibri" w:hAnsi="Nexa Light" w:cs="Calibri"/>
          <w:b/>
          <w:color w:val="000000"/>
          <w:sz w:val="22"/>
          <w:szCs w:val="22"/>
        </w:rPr>
        <w:t>sob pena</w:t>
      </w:r>
      <w:proofErr w:type="gramEnd"/>
      <w:r w:rsidRPr="00814EBD">
        <w:rPr>
          <w:rFonts w:ascii="Nexa Light" w:eastAsia="Calibri" w:hAnsi="Nexa Light" w:cs="Calibri"/>
          <w:b/>
          <w:color w:val="000000"/>
          <w:sz w:val="22"/>
          <w:szCs w:val="22"/>
        </w:rPr>
        <w:t xml:space="preserve"> de DESCLASSIFICAÇÃO.</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b/>
          <w:color w:val="000000"/>
          <w:sz w:val="22"/>
          <w:szCs w:val="22"/>
          <w:u w:val="single"/>
        </w:rPr>
      </w:pPr>
      <w:r w:rsidRPr="00814EBD">
        <w:rPr>
          <w:rFonts w:ascii="Nexa Light" w:eastAsia="Calibri" w:hAnsi="Nexa Light" w:cs="Calibri"/>
          <w:b/>
          <w:color w:val="000000"/>
          <w:sz w:val="22"/>
          <w:szCs w:val="22"/>
          <w:highlight w:val="lightGray"/>
        </w:rPr>
        <w:t xml:space="preserve">7.1.1.1 </w:t>
      </w:r>
      <w:r w:rsidRPr="00814EBD">
        <w:rPr>
          <w:rFonts w:ascii="Nexa Light" w:eastAsia="Calibri" w:hAnsi="Nexa Light" w:cs="Calibri"/>
          <w:b/>
          <w:color w:val="000000"/>
          <w:sz w:val="22"/>
          <w:szCs w:val="22"/>
          <w:highlight w:val="lightGray"/>
          <w:u w:val="single"/>
        </w:rPr>
        <w:t>A inclusão dos documentos solicitados na proposta de preços</w:t>
      </w:r>
      <w:proofErr w:type="gramStart"/>
      <w:r w:rsidRPr="00814EBD">
        <w:rPr>
          <w:rFonts w:ascii="Nexa Light" w:eastAsia="Calibri" w:hAnsi="Nexa Light" w:cs="Calibri"/>
          <w:b/>
          <w:color w:val="000000"/>
          <w:sz w:val="22"/>
          <w:szCs w:val="22"/>
          <w:highlight w:val="lightGray"/>
          <w:u w:val="single"/>
        </w:rPr>
        <w:t>, devem</w:t>
      </w:r>
      <w:proofErr w:type="gramEnd"/>
      <w:r w:rsidRPr="00814EBD">
        <w:rPr>
          <w:rFonts w:ascii="Nexa Light" w:eastAsia="Calibri" w:hAnsi="Nexa Light" w:cs="Calibri"/>
          <w:b/>
          <w:color w:val="000000"/>
          <w:sz w:val="22"/>
          <w:szCs w:val="22"/>
          <w:highlight w:val="lightGray"/>
          <w:u w:val="single"/>
        </w:rPr>
        <w:t xml:space="preserve"> ser anexados ao sistema até 30 (trinta) minutos antes do horário estabelecido para o início da sessão. Em caso de dúvidas acesse o site </w:t>
      </w:r>
      <w:hyperlink r:id="rId25">
        <w:r w:rsidRPr="00814EBD">
          <w:rPr>
            <w:rFonts w:ascii="Nexa Light" w:eastAsia="Calibri" w:hAnsi="Nexa Light" w:cs="Calibri"/>
            <w:b/>
            <w:color w:val="0000FF"/>
            <w:sz w:val="22"/>
            <w:szCs w:val="22"/>
            <w:u w:val="single"/>
          </w:rPr>
          <w:t>https://aquisicoes.seplag.mt.gov.br/#</w:t>
        </w:r>
      </w:hyperlink>
      <w:r w:rsidRPr="00814EBD">
        <w:rPr>
          <w:rFonts w:ascii="Nexa Light" w:eastAsia="Calibri" w:hAnsi="Nexa Light" w:cs="Calibri"/>
          <w:b/>
          <w:color w:val="000000"/>
          <w:sz w:val="22"/>
          <w:szCs w:val="22"/>
          <w:highlight w:val="lightGray"/>
          <w:u w:val="single"/>
        </w:rPr>
        <w:t xml:space="preserve"> e no </w:t>
      </w:r>
      <w:proofErr w:type="gramStart"/>
      <w:r w:rsidRPr="00814EBD">
        <w:rPr>
          <w:rFonts w:ascii="Nexa Light" w:eastAsia="Calibri" w:hAnsi="Nexa Light" w:cs="Calibri"/>
          <w:b/>
          <w:color w:val="000000"/>
          <w:sz w:val="22"/>
          <w:szCs w:val="22"/>
          <w:highlight w:val="lightGray"/>
          <w:u w:val="single"/>
        </w:rPr>
        <w:t>menu</w:t>
      </w:r>
      <w:proofErr w:type="gramEnd"/>
      <w:r w:rsidRPr="00814EBD">
        <w:rPr>
          <w:rFonts w:ascii="Nexa Light" w:eastAsia="Calibri" w:hAnsi="Nexa Light" w:cs="Calibri"/>
          <w:b/>
          <w:color w:val="000000"/>
          <w:sz w:val="22"/>
          <w:szCs w:val="22"/>
          <w:highlight w:val="lightGray"/>
          <w:u w:val="single"/>
        </w:rPr>
        <w:t xml:space="preserve"> “Aquisições” clique em download de manuais – acessar manual Pregão Eletrônico.</w:t>
      </w:r>
      <w:r w:rsidRPr="00814EBD">
        <w:rPr>
          <w:rFonts w:ascii="Nexa Light" w:eastAsia="Calibri" w:hAnsi="Nexa Light" w:cs="Calibri"/>
          <w:b/>
          <w:color w:val="000000"/>
          <w:sz w:val="22"/>
          <w:szCs w:val="22"/>
          <w:u w:val="single"/>
        </w:rPr>
        <w:t xml:space="preserve"> </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noProof/>
          <w:color w:val="000000"/>
          <w:sz w:val="22"/>
          <w:szCs w:val="22"/>
        </w:rPr>
        <w:lastRenderedPageBreak/>
        <w:drawing>
          <wp:inline distT="0" distB="0" distL="0" distR="0" wp14:anchorId="2C2CB265" wp14:editId="49C4A987">
            <wp:extent cx="5752465" cy="2163445"/>
            <wp:effectExtent l="0" t="0" r="0" b="0"/>
            <wp:docPr id="3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5752465" cy="2163445"/>
                    </a:xfrm>
                    <a:prstGeom prst="rect">
                      <a:avLst/>
                    </a:prstGeom>
                    <a:ln/>
                  </pic:spPr>
                </pic:pic>
              </a:graphicData>
            </a:graphic>
          </wp:inline>
        </w:drawing>
      </w:r>
    </w:p>
    <w:p w:rsidR="00CE71FB" w:rsidRPr="00814EBD" w:rsidRDefault="00CE71FB">
      <w:pPr>
        <w:pBdr>
          <w:top w:val="nil"/>
          <w:left w:val="nil"/>
          <w:bottom w:val="nil"/>
          <w:right w:val="nil"/>
          <w:between w:val="nil"/>
        </w:pBdr>
        <w:ind w:left="567"/>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7.1.2. </w:t>
      </w:r>
      <w:r w:rsidRPr="00814EBD">
        <w:rPr>
          <w:rFonts w:ascii="Nexa Light" w:eastAsia="Calibri" w:hAnsi="Nexa Light" w:cs="Calibri"/>
          <w:color w:val="000000"/>
          <w:sz w:val="22"/>
          <w:szCs w:val="22"/>
        </w:rPr>
        <w:t xml:space="preserve">O pregão eletrônico será conduzido pelo órgão ou entidade promotor da licitação, com apoio técnico e operacional da Secretaria de Estado de Planejamento e Gestão - SEPLAG/MT.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7.2. Na Proposta</w:t>
      </w:r>
      <w:r w:rsidRPr="00814EBD">
        <w:rPr>
          <w:rFonts w:ascii="Nexa Light" w:eastAsia="Calibri" w:hAnsi="Nexa Light" w:cs="Calibri"/>
          <w:color w:val="000000"/>
          <w:sz w:val="22"/>
          <w:szCs w:val="22"/>
        </w:rPr>
        <w:t xml:space="preserve"> serão consignados: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a) </w:t>
      </w:r>
      <w:r w:rsidRPr="00814EBD">
        <w:rPr>
          <w:rFonts w:ascii="Nexa Light" w:eastAsia="Calibri" w:hAnsi="Nexa Light" w:cs="Calibri"/>
          <w:color w:val="000000"/>
          <w:sz w:val="22"/>
          <w:szCs w:val="22"/>
        </w:rPr>
        <w:t xml:space="preserve">Identificação da proponente, endereço completo (rua, número, bairro, cidade, estado), números de telefone, fax, e-mail, Banco, Agência, Conta Corrente, CNPJ e Inscrição Estadual ou Municipal, ou no caso de pessoa física, CPF, e menção do número do Edital, nome do Órgão e número para o Lote;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b) </w:t>
      </w:r>
      <w:r w:rsidRPr="00814EBD">
        <w:rPr>
          <w:rFonts w:ascii="Nexa Light" w:eastAsia="Calibri" w:hAnsi="Nexa Light" w:cs="Calibri"/>
          <w:color w:val="000000"/>
          <w:sz w:val="22"/>
          <w:szCs w:val="22"/>
        </w:rPr>
        <w:t xml:space="preserve">Todas as despesas com transportes, instalação, impostos, taxas ou quaisquer outros encargos, inclusive carga e descarga dos materiais/serviços;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c) </w:t>
      </w:r>
      <w:r w:rsidRPr="00814EBD">
        <w:rPr>
          <w:rFonts w:ascii="Nexa Light" w:eastAsia="Calibri" w:hAnsi="Nexa Light" w:cs="Calibri"/>
          <w:color w:val="000000"/>
          <w:sz w:val="22"/>
          <w:szCs w:val="22"/>
        </w:rPr>
        <w:t xml:space="preserve">Valor total do lote também deverá estar expresso por extenso; </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d) </w:t>
      </w:r>
      <w:r w:rsidRPr="00814EBD">
        <w:rPr>
          <w:rFonts w:ascii="Nexa Light" w:eastAsia="Calibri" w:hAnsi="Nexa Light" w:cs="Calibri"/>
          <w:color w:val="000000"/>
          <w:sz w:val="22"/>
          <w:szCs w:val="22"/>
        </w:rPr>
        <w:t xml:space="preserve">Conter uma única cotação, com preço unitário e total em moeda corrente nacional, sendo o total expresso em algarismos e, também, por extenso, sem previsão inflacionária;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proofErr w:type="gramStart"/>
      <w:r w:rsidRPr="00814EBD">
        <w:rPr>
          <w:rFonts w:ascii="Nexa Light" w:eastAsia="Calibri" w:hAnsi="Nexa Light" w:cs="Calibri"/>
          <w:b/>
          <w:color w:val="000000"/>
          <w:sz w:val="22"/>
          <w:szCs w:val="22"/>
        </w:rPr>
        <w:t>e</w:t>
      </w:r>
      <w:proofErr w:type="gramEnd"/>
      <w:r w:rsidRPr="00814EBD">
        <w:rPr>
          <w:rFonts w:ascii="Nexa Light" w:eastAsia="Calibri" w:hAnsi="Nexa Light" w:cs="Calibri"/>
          <w:b/>
          <w:color w:val="000000"/>
          <w:sz w:val="22"/>
          <w:szCs w:val="22"/>
        </w:rPr>
        <w:t xml:space="preserve">). </w:t>
      </w:r>
      <w:r w:rsidRPr="00814EBD">
        <w:rPr>
          <w:rFonts w:ascii="Nexa Light" w:eastAsia="Calibri" w:hAnsi="Nexa Light" w:cs="Calibri"/>
          <w:color w:val="000000"/>
          <w:sz w:val="22"/>
          <w:szCs w:val="22"/>
        </w:rPr>
        <w:t xml:space="preserve">Em caso de divergência entre os valores unitários e totais, serão considerados os primeiros, e entre os valores expressos em algarismo e por extenso, será considerado este último;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f) </w:t>
      </w:r>
      <w:r w:rsidRPr="00814EBD">
        <w:rPr>
          <w:rFonts w:ascii="Nexa Light" w:eastAsia="Calibri" w:hAnsi="Nexa Light" w:cs="Calibri"/>
          <w:color w:val="000000"/>
          <w:sz w:val="22"/>
          <w:szCs w:val="22"/>
        </w:rPr>
        <w:t xml:space="preserve">Especificação com detalhamento claro e preciso para cada item, indicando todos os elementos que identifiquem perfeitamente o produto, inclusive sua marca e modelo;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g) </w:t>
      </w:r>
      <w:r w:rsidRPr="00814EBD">
        <w:rPr>
          <w:rFonts w:ascii="Nexa Light" w:eastAsia="Calibri" w:hAnsi="Nexa Light" w:cs="Calibri"/>
          <w:color w:val="000000"/>
          <w:sz w:val="22"/>
          <w:szCs w:val="22"/>
        </w:rPr>
        <w:t xml:space="preserve">Prazo mínimo de validade da proposta </w:t>
      </w:r>
      <w:r w:rsidRPr="00814EBD">
        <w:rPr>
          <w:rFonts w:ascii="Nexa Light" w:eastAsia="Calibri" w:hAnsi="Nexa Light" w:cs="Calibri"/>
          <w:b/>
          <w:color w:val="000000"/>
          <w:sz w:val="22"/>
          <w:szCs w:val="22"/>
          <w:highlight w:val="lightGray"/>
        </w:rPr>
        <w:t>90 (noventa) dias</w:t>
      </w:r>
      <w:r w:rsidRPr="00814EBD">
        <w:rPr>
          <w:rFonts w:ascii="Nexa Light" w:eastAsia="Calibri" w:hAnsi="Nexa Light" w:cs="Calibri"/>
          <w:color w:val="000000"/>
          <w:sz w:val="22"/>
          <w:szCs w:val="22"/>
        </w:rPr>
        <w:t xml:space="preserve">, a contar da data da realização do certame, podendo ser prorrogado por igual período;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h) </w:t>
      </w:r>
      <w:r w:rsidRPr="00814EBD">
        <w:rPr>
          <w:rFonts w:ascii="Nexa Light" w:eastAsia="Calibri" w:hAnsi="Nexa Light" w:cs="Calibri"/>
          <w:color w:val="000000"/>
          <w:sz w:val="22"/>
          <w:szCs w:val="22"/>
        </w:rPr>
        <w:t>Oferta firme e precisa, sem alternativas de preços ou qualquer outra condição que induza o julgamento a ter mais de um resultado;</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7.3. </w:t>
      </w:r>
      <w:r w:rsidRPr="00814EBD">
        <w:rPr>
          <w:rFonts w:ascii="Nexa Light" w:eastAsia="Calibri" w:hAnsi="Nexa Light" w:cs="Calibri"/>
          <w:color w:val="000000"/>
          <w:sz w:val="22"/>
          <w:szCs w:val="22"/>
        </w:rPr>
        <w:t xml:space="preserve">A proponente deverá apresentar proposta da totalidade do lote.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7.4. </w:t>
      </w:r>
      <w:r w:rsidRPr="00814EBD">
        <w:rPr>
          <w:rFonts w:ascii="Nexa Light" w:eastAsia="Calibri" w:hAnsi="Nexa Light" w:cs="Calibri"/>
          <w:color w:val="000000"/>
          <w:sz w:val="22"/>
          <w:szCs w:val="22"/>
        </w:rPr>
        <w:t xml:space="preserve">Para efeito de julgamento das propostas, nenhuma oferta de vantagem não prevista neste Edital e seus anexos serão considerados.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lastRenderedPageBreak/>
        <w:t xml:space="preserve">7.5. </w:t>
      </w:r>
      <w:r w:rsidRPr="00814EBD">
        <w:rPr>
          <w:rFonts w:ascii="Nexa Light" w:eastAsia="Calibri" w:hAnsi="Nexa Light" w:cs="Calibri"/>
          <w:color w:val="000000"/>
          <w:sz w:val="22"/>
          <w:szCs w:val="22"/>
        </w:rPr>
        <w:t xml:space="preserve">Os preços propostos serão de exclusiva responsabilidade da Licitante, não lhe assistindo o direito de pleitear qualquer alteração dos mesmos, </w:t>
      </w:r>
      <w:proofErr w:type="gramStart"/>
      <w:r w:rsidRPr="00814EBD">
        <w:rPr>
          <w:rFonts w:ascii="Nexa Light" w:eastAsia="Calibri" w:hAnsi="Nexa Light" w:cs="Calibri"/>
          <w:color w:val="000000"/>
          <w:sz w:val="22"/>
          <w:szCs w:val="22"/>
        </w:rPr>
        <w:t>sob alegação</w:t>
      </w:r>
      <w:proofErr w:type="gramEnd"/>
      <w:r w:rsidRPr="00814EBD">
        <w:rPr>
          <w:rFonts w:ascii="Nexa Light" w:eastAsia="Calibri" w:hAnsi="Nexa Light" w:cs="Calibri"/>
          <w:color w:val="000000"/>
          <w:sz w:val="22"/>
          <w:szCs w:val="22"/>
        </w:rPr>
        <w:t xml:space="preserve"> de erro, omissão ou qualquer outro pretexto</w:t>
      </w:r>
      <w:r w:rsidRPr="00814EBD">
        <w:rPr>
          <w:rFonts w:ascii="Nexa Light" w:eastAsia="Calibri" w:hAnsi="Nexa Light" w:cs="Calibri"/>
          <w:b/>
          <w:color w:val="000000"/>
          <w:sz w:val="22"/>
          <w:szCs w:val="22"/>
        </w:rPr>
        <w:t xml:space="preserve">. </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7.6. </w:t>
      </w:r>
      <w:r w:rsidRPr="00814EBD">
        <w:rPr>
          <w:rFonts w:ascii="Nexa Light" w:eastAsia="Calibri" w:hAnsi="Nexa Light" w:cs="Calibri"/>
          <w:color w:val="000000"/>
          <w:sz w:val="22"/>
          <w:szCs w:val="22"/>
        </w:rPr>
        <w:t>O (a) Pregoeiro (a) poderá, no interesse da SEMA/MT, relevar excesso de formalismo nas propostas apresentadas pelos licitantes, desde que não comprometam a lisura e o caráter competitivo da licitação.</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7.7. </w:t>
      </w:r>
      <w:r w:rsidRPr="00814EBD">
        <w:rPr>
          <w:rFonts w:ascii="Nexa Light" w:eastAsia="Calibri" w:hAnsi="Nexa Light" w:cs="Calibri"/>
          <w:color w:val="000000"/>
          <w:sz w:val="22"/>
          <w:szCs w:val="22"/>
        </w:rPr>
        <w:t>Até a data e hora estipulada no preâmbulo deste Edital, o licitante poderá retirar ou substituir a proposta anteriormente apresentada.</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7.8. </w:t>
      </w:r>
      <w:r w:rsidRPr="00814EBD">
        <w:rPr>
          <w:rFonts w:ascii="Nexa Light" w:eastAsia="Calibri" w:hAnsi="Nexa Light" w:cs="Calibri"/>
          <w:color w:val="000000"/>
          <w:sz w:val="22"/>
          <w:szCs w:val="22"/>
        </w:rPr>
        <w:t xml:space="preserve">O licitante responsabilizar-se-á inteiramente por todas as transações que forem efetuadas em seu nome no sistema eletrônico, assumindo como verdadeiras e firmes as propostas, assim como os lances inseridos durante a sessão pública. </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7.8.1. </w:t>
      </w:r>
      <w:r w:rsidRPr="00814EBD">
        <w:rPr>
          <w:rFonts w:ascii="Nexa Light" w:eastAsia="Calibri" w:hAnsi="Nexa Light" w:cs="Calibri"/>
          <w:color w:val="000000"/>
          <w:sz w:val="22"/>
          <w:szCs w:val="22"/>
        </w:rPr>
        <w:t xml:space="preserve">O licitante deverá acompanhar as operações no sistema eletrônico durante a sessão pública do pregão, ficando responsável pelo ônus decorrente da perda de negócios diante da inobservância de quaisquer mensagens emitidas pelo sistema ou de sua desconexão.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7.9. </w:t>
      </w:r>
      <w:r w:rsidRPr="00814EBD">
        <w:rPr>
          <w:rFonts w:ascii="Nexa Light" w:eastAsia="Calibri" w:hAnsi="Nexa Light" w:cs="Calibri"/>
          <w:color w:val="000000"/>
          <w:sz w:val="22"/>
          <w:szCs w:val="22"/>
        </w:rPr>
        <w:t xml:space="preserve">Os licitantes convocados pelo </w:t>
      </w:r>
      <w:proofErr w:type="gramStart"/>
      <w:r w:rsidRPr="00814EBD">
        <w:rPr>
          <w:rFonts w:ascii="Nexa Light" w:eastAsia="Calibri" w:hAnsi="Nexa Light" w:cs="Calibri"/>
          <w:color w:val="000000"/>
          <w:sz w:val="22"/>
          <w:szCs w:val="22"/>
        </w:rPr>
        <w:t>Sr.</w:t>
      </w:r>
      <w:proofErr w:type="gramEnd"/>
      <w:r w:rsidRPr="00814EBD">
        <w:rPr>
          <w:rFonts w:ascii="Nexa Light" w:eastAsia="Calibri" w:hAnsi="Nexa Light" w:cs="Calibri"/>
          <w:color w:val="000000"/>
          <w:sz w:val="22"/>
          <w:szCs w:val="22"/>
        </w:rPr>
        <w:t xml:space="preserve"> (a) Pregoeiro (a) deverão enviar a Proposta de Preços atualizada e os documentos em original ou cópia autenticada.</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7.10. </w:t>
      </w:r>
      <w:r w:rsidRPr="00814EBD">
        <w:rPr>
          <w:rFonts w:ascii="Nexa Light" w:eastAsia="Calibri" w:hAnsi="Nexa Light" w:cs="Calibri"/>
          <w:color w:val="000000"/>
          <w:sz w:val="22"/>
          <w:szCs w:val="22"/>
        </w:rPr>
        <w:t>A apresentação das propostas implicará na plena aceitação, por parte do licitante, das condições estabelecidas neste Edital e seus Anexos.</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7.11. </w:t>
      </w:r>
      <w:r w:rsidRPr="00814EBD">
        <w:rPr>
          <w:rFonts w:ascii="Nexa Light" w:eastAsia="Calibri" w:hAnsi="Nexa Light" w:cs="Calibri"/>
          <w:color w:val="000000"/>
          <w:sz w:val="22"/>
          <w:szCs w:val="22"/>
        </w:rPr>
        <w:t xml:space="preserve">Todas as declarações exigidas na proposta de preços deverão estar devidamente assinadas pelo responsável legal da empresa, </w:t>
      </w:r>
      <w:proofErr w:type="gramStart"/>
      <w:r w:rsidRPr="00814EBD">
        <w:rPr>
          <w:rFonts w:ascii="Nexa Light" w:eastAsia="Calibri" w:hAnsi="Nexa Light" w:cs="Calibri"/>
          <w:color w:val="000000"/>
          <w:sz w:val="22"/>
          <w:szCs w:val="22"/>
        </w:rPr>
        <w:t>sob pena</w:t>
      </w:r>
      <w:proofErr w:type="gramEnd"/>
      <w:r w:rsidRPr="00814EBD">
        <w:rPr>
          <w:rFonts w:ascii="Nexa Light" w:eastAsia="Calibri" w:hAnsi="Nexa Light" w:cs="Calibri"/>
          <w:color w:val="000000"/>
          <w:sz w:val="22"/>
          <w:szCs w:val="22"/>
        </w:rPr>
        <w:t xml:space="preserve"> de desclassificação do certame.</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7.12. </w:t>
      </w:r>
      <w:r w:rsidRPr="00814EBD">
        <w:rPr>
          <w:rFonts w:ascii="Nexa Light" w:eastAsia="Calibri" w:hAnsi="Nexa Light" w:cs="Calibri"/>
          <w:sz w:val="22"/>
          <w:szCs w:val="22"/>
        </w:rPr>
        <w:t>O licitante que for beneficiado pela Isenção do ICMS, conforme Regulamento do ICMS do Estado de Mato Grosso editado em conformidade com o Convênio ICMS nº 73/04, aprovado pelo CONFAZ – Conselho Nacional de Política Fazendária DEVERÁ considerar no preço proposto o desconto equivalente ao imposto dispensado, conforme modelo constante na PROPOSTA DE PREÇOS.</w:t>
      </w:r>
    </w:p>
    <w:p w:rsidR="00CE71FB" w:rsidRPr="00814EBD" w:rsidRDefault="00CE71FB">
      <w:pPr>
        <w:jc w:val="both"/>
        <w:rPr>
          <w:rFonts w:ascii="Nexa Light" w:eastAsia="Calibri" w:hAnsi="Nexa Light" w:cs="Calibri"/>
          <w:b/>
          <w:sz w:val="22"/>
          <w:szCs w:val="22"/>
        </w:rPr>
      </w:pPr>
    </w:p>
    <w:tbl>
      <w:tblPr>
        <w:tblStyle w:val="affff0"/>
        <w:tblW w:w="9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CE71FB" w:rsidRPr="00814EBD">
        <w:tc>
          <w:tcPr>
            <w:tcW w:w="9281" w:type="dxa"/>
            <w:tcBorders>
              <w:top w:val="single" w:sz="4" w:space="0" w:color="000000"/>
              <w:left w:val="single" w:sz="4" w:space="0" w:color="000000"/>
              <w:bottom w:val="single" w:sz="4" w:space="0" w:color="000000"/>
              <w:right w:val="single" w:sz="4" w:space="0" w:color="000000"/>
            </w:tcBorders>
            <w:shd w:val="clear" w:color="auto" w:fill="33CC33"/>
          </w:tcPr>
          <w:p w:rsidR="00CE71FB" w:rsidRPr="00814EBD" w:rsidRDefault="00814EBD">
            <w:pPr>
              <w:pStyle w:val="Ttulo1"/>
              <w:outlineLvl w:val="0"/>
              <w:rPr>
                <w:rFonts w:ascii="Nexa Light" w:eastAsia="Calibri" w:hAnsi="Nexa Light" w:cs="Calibri"/>
                <w:szCs w:val="22"/>
              </w:rPr>
            </w:pPr>
            <w:bookmarkStart w:id="8" w:name="_Toc69202258"/>
            <w:r w:rsidRPr="00814EBD">
              <w:rPr>
                <w:rFonts w:ascii="Nexa Light" w:eastAsia="Calibri" w:hAnsi="Nexa Light" w:cs="Calibri"/>
                <w:szCs w:val="22"/>
              </w:rPr>
              <w:t>8. DO JULGAMENTO DAS PROPOSTAS</w:t>
            </w:r>
            <w:bookmarkEnd w:id="8"/>
          </w:p>
        </w:tc>
      </w:tr>
    </w:tbl>
    <w:p w:rsidR="00CE71FB" w:rsidRPr="00814EBD" w:rsidRDefault="00CE71FB">
      <w:pP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8.1. </w:t>
      </w:r>
      <w:r w:rsidRPr="00814EBD">
        <w:rPr>
          <w:rFonts w:ascii="Nexa Light" w:eastAsia="Calibri" w:hAnsi="Nexa Light" w:cs="Calibri"/>
          <w:color w:val="000000"/>
          <w:sz w:val="22"/>
          <w:szCs w:val="22"/>
        </w:rPr>
        <w:t>Como requisito para a participação no pregão, o licitante deverá manifestar, em campo próprio do sistema eletrônico, o pleno conhecimento e atendimento às exigências de habilitação previstas no edital.</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8.2. </w:t>
      </w:r>
      <w:r w:rsidRPr="00814EBD">
        <w:rPr>
          <w:rFonts w:ascii="Nexa Light" w:eastAsia="Calibri" w:hAnsi="Nexa Light" w:cs="Calibri"/>
          <w:color w:val="000000"/>
          <w:sz w:val="22"/>
          <w:szCs w:val="22"/>
        </w:rPr>
        <w:t>A partir do horário previsto no edital terá início à sessão pública do pregão eletrônico, com a divulgação das propostas de preço recebidas.</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highlight w:val="lightGray"/>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8.3.</w:t>
      </w:r>
      <w:r w:rsidRPr="00814EBD">
        <w:rPr>
          <w:rFonts w:ascii="Nexa Light" w:eastAsia="Calibri" w:hAnsi="Nexa Light" w:cs="Calibri"/>
          <w:color w:val="000000"/>
          <w:sz w:val="22"/>
          <w:szCs w:val="22"/>
        </w:rPr>
        <w:t xml:space="preserve"> As propostas de Preços deverão estar em perfeita consonância com as especificações e condições de serviços detalhadas</w:t>
      </w:r>
      <w:r w:rsidRPr="00814EBD">
        <w:rPr>
          <w:rFonts w:ascii="Nexa Light" w:eastAsia="Calibri" w:hAnsi="Nexa Light" w:cs="Calibri"/>
          <w:color w:val="000000"/>
          <w:sz w:val="22"/>
          <w:szCs w:val="22"/>
          <w:shd w:val="clear" w:color="auto" w:fill="D9D9D9"/>
        </w:rPr>
        <w:t xml:space="preserve">, </w:t>
      </w:r>
      <w:proofErr w:type="gramStart"/>
      <w:r w:rsidRPr="00814EBD">
        <w:rPr>
          <w:rFonts w:ascii="Nexa Light" w:eastAsia="Calibri" w:hAnsi="Nexa Light" w:cs="Calibri"/>
          <w:color w:val="000000"/>
          <w:sz w:val="22"/>
          <w:szCs w:val="22"/>
          <w:shd w:val="clear" w:color="auto" w:fill="D9D9D9"/>
        </w:rPr>
        <w:t>sob pena</w:t>
      </w:r>
      <w:proofErr w:type="gramEnd"/>
      <w:r w:rsidRPr="00814EBD">
        <w:rPr>
          <w:rFonts w:ascii="Nexa Light" w:eastAsia="Calibri" w:hAnsi="Nexa Light" w:cs="Calibri"/>
          <w:color w:val="000000"/>
          <w:sz w:val="22"/>
          <w:szCs w:val="22"/>
          <w:shd w:val="clear" w:color="auto" w:fill="D9D9D9"/>
        </w:rPr>
        <w:t xml:space="preserve"> de desclassificação,</w:t>
      </w:r>
      <w:r w:rsidRPr="00814EBD">
        <w:rPr>
          <w:rFonts w:ascii="Nexa Light" w:eastAsia="Calibri" w:hAnsi="Nexa Light" w:cs="Calibri"/>
          <w:color w:val="000000"/>
          <w:sz w:val="22"/>
          <w:szCs w:val="22"/>
        </w:rPr>
        <w:t xml:space="preserve"> sendo acolhidas as propostas que estiverem em conformidade com o Edital.</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lastRenderedPageBreak/>
        <w:t xml:space="preserve">8.4. </w:t>
      </w:r>
      <w:r w:rsidRPr="00814EBD">
        <w:rPr>
          <w:rFonts w:ascii="Nexa Light" w:eastAsia="Calibri" w:hAnsi="Nexa Light" w:cs="Calibri"/>
          <w:sz w:val="22"/>
          <w:szCs w:val="22"/>
        </w:rPr>
        <w:t>A</w:t>
      </w:r>
      <w:r w:rsidRPr="00814EBD">
        <w:rPr>
          <w:rFonts w:ascii="Nexa Light" w:eastAsia="Calibri" w:hAnsi="Nexa Light" w:cs="Calibri"/>
          <w:sz w:val="22"/>
          <w:szCs w:val="22"/>
          <w:highlight w:val="white"/>
        </w:rPr>
        <w:t>berta a etapa competitiva, os licitantes poderão encaminhar lances sucessivos exclusivamente por meio do sistema eletrônico, sendo o licitante imediatamente informado do seu recebimento e respectivo horário de registro e valor, observando o horário fixado e as regras de aceitação dos mesmos:</w:t>
      </w:r>
    </w:p>
    <w:p w:rsidR="00CE71FB" w:rsidRPr="00814EBD" w:rsidRDefault="00814EBD">
      <w:pPr>
        <w:shd w:val="clear" w:color="auto" w:fill="FFFFFF"/>
        <w:jc w:val="both"/>
        <w:rPr>
          <w:rFonts w:ascii="Nexa Light" w:eastAsia="Calibri" w:hAnsi="Nexa Light" w:cs="Calibri"/>
          <w:sz w:val="22"/>
          <w:szCs w:val="22"/>
        </w:rPr>
      </w:pPr>
      <w:r w:rsidRPr="00814EBD">
        <w:rPr>
          <w:rFonts w:ascii="Courier New" w:eastAsia="Calibri" w:hAnsi="Courier New" w:cs="Courier New"/>
          <w:sz w:val="22"/>
          <w:szCs w:val="22"/>
          <w:highlight w:val="white"/>
        </w:rPr>
        <w:t> </w:t>
      </w:r>
    </w:p>
    <w:p w:rsidR="00CE71FB" w:rsidRPr="00814EBD" w:rsidRDefault="00814EBD">
      <w:pPr>
        <w:shd w:val="clear" w:color="auto" w:fill="FFFFFF"/>
        <w:jc w:val="both"/>
        <w:rPr>
          <w:rFonts w:ascii="Nexa Light" w:eastAsia="Calibri" w:hAnsi="Nexa Light" w:cs="Calibri"/>
          <w:sz w:val="22"/>
          <w:szCs w:val="22"/>
          <w:highlight w:val="white"/>
        </w:rPr>
      </w:pPr>
      <w:r w:rsidRPr="00814EBD">
        <w:rPr>
          <w:rFonts w:ascii="Nexa Light" w:eastAsia="Calibri" w:hAnsi="Nexa Light" w:cs="Calibri"/>
          <w:sz w:val="22"/>
          <w:szCs w:val="22"/>
          <w:highlight w:val="white"/>
        </w:rPr>
        <w:t>a) o licitante somente poderá oferecer lance inferior ao último por ele ofertado;</w:t>
      </w:r>
    </w:p>
    <w:p w:rsidR="00CE71FB" w:rsidRPr="00814EBD" w:rsidRDefault="00CE71FB">
      <w:pPr>
        <w:shd w:val="clear" w:color="auto" w:fill="FFFFFF"/>
        <w:jc w:val="both"/>
        <w:rPr>
          <w:rFonts w:ascii="Nexa Light" w:eastAsia="Calibri" w:hAnsi="Nexa Light" w:cs="Calibri"/>
          <w:sz w:val="22"/>
          <w:szCs w:val="22"/>
        </w:rPr>
      </w:pPr>
    </w:p>
    <w:p w:rsidR="00CE71FB" w:rsidRPr="00814EBD" w:rsidRDefault="00814EBD">
      <w:pPr>
        <w:shd w:val="clear" w:color="auto" w:fill="FFFFFF"/>
        <w:jc w:val="both"/>
        <w:rPr>
          <w:rFonts w:ascii="Nexa Light" w:eastAsia="Calibri" w:hAnsi="Nexa Light" w:cs="Calibri"/>
          <w:sz w:val="22"/>
          <w:szCs w:val="22"/>
          <w:highlight w:val="white"/>
        </w:rPr>
      </w:pPr>
      <w:r w:rsidRPr="00814EBD">
        <w:rPr>
          <w:rFonts w:ascii="Nexa Light" w:eastAsia="Calibri" w:hAnsi="Nexa Light" w:cs="Calibri"/>
          <w:sz w:val="22"/>
          <w:szCs w:val="22"/>
          <w:highlight w:val="white"/>
        </w:rPr>
        <w:t>b) não serão aceitos 02 (dois) ou mais lances de mesmo valor, prevalecendo aquele que for recebido e registrado em primeiro lugar;</w:t>
      </w:r>
    </w:p>
    <w:p w:rsidR="00CE71FB" w:rsidRPr="00814EBD" w:rsidRDefault="00CE71FB">
      <w:pPr>
        <w:shd w:val="clear" w:color="auto" w:fill="FFFFFF"/>
        <w:jc w:val="both"/>
        <w:rPr>
          <w:rFonts w:ascii="Nexa Light" w:eastAsia="Calibri" w:hAnsi="Nexa Light" w:cs="Calibri"/>
          <w:sz w:val="22"/>
          <w:szCs w:val="22"/>
        </w:rPr>
      </w:pPr>
    </w:p>
    <w:p w:rsidR="00CE71FB" w:rsidRPr="00814EBD" w:rsidRDefault="00814EBD">
      <w:pPr>
        <w:shd w:val="clear" w:color="auto" w:fill="FFFFFF"/>
        <w:jc w:val="both"/>
        <w:rPr>
          <w:rFonts w:ascii="Nexa Light" w:eastAsia="Calibri" w:hAnsi="Nexa Light" w:cs="Calibri"/>
          <w:sz w:val="22"/>
          <w:szCs w:val="22"/>
        </w:rPr>
      </w:pPr>
      <w:r w:rsidRPr="00814EBD">
        <w:rPr>
          <w:rFonts w:ascii="Nexa Light" w:eastAsia="Calibri" w:hAnsi="Nexa Light" w:cs="Calibri"/>
          <w:sz w:val="22"/>
          <w:szCs w:val="22"/>
          <w:highlight w:val="white"/>
        </w:rPr>
        <w:t>c) durante o transcurso da sessão pública, os licitantes serão informados, em tempo real, do valor do menor lance registrado que tenha sido apresentado pelos demais licitantes, vedada a identificação do detentor do lance.</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8.5.</w:t>
      </w:r>
      <w:r w:rsidRPr="00814EBD">
        <w:rPr>
          <w:rFonts w:ascii="Nexa Light" w:eastAsia="Calibri" w:hAnsi="Nexa Light" w:cs="Calibri"/>
          <w:sz w:val="22"/>
          <w:szCs w:val="22"/>
        </w:rPr>
        <w:t xml:space="preserve"> Não serão aceitas cotações com valores unitários com mais de duas casas decimais. Caso ocorra, o valor deverá ser arredondado para menor.</w:t>
      </w:r>
    </w:p>
    <w:p w:rsidR="00CE71FB" w:rsidRPr="00814EBD" w:rsidRDefault="00CE71FB">
      <w:pPr>
        <w:ind w:left="1134"/>
        <w:jc w:val="both"/>
        <w:rPr>
          <w:rFonts w:ascii="Nexa Light" w:eastAsia="Calibri" w:hAnsi="Nexa Light" w:cs="Calibri"/>
          <w:color w:val="FF3399"/>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8.6.</w:t>
      </w:r>
      <w:r w:rsidRPr="00814EBD">
        <w:rPr>
          <w:rFonts w:ascii="Nexa Light" w:eastAsia="Calibri" w:hAnsi="Nexa Light" w:cs="Calibri"/>
          <w:sz w:val="22"/>
          <w:szCs w:val="22"/>
        </w:rPr>
        <w:t xml:space="preserve"> A cada lance ofertado, o participante conectado será imediatamente informado de seu recebimento com seu respectivo horário de registro e valor. O lance vencedor será identificado pela cor verde.</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8.7.</w:t>
      </w:r>
      <w:r w:rsidRPr="00814EBD">
        <w:rPr>
          <w:rFonts w:ascii="Nexa Light" w:eastAsia="Calibri" w:hAnsi="Nexa Light" w:cs="Calibri"/>
          <w:sz w:val="22"/>
          <w:szCs w:val="22"/>
        </w:rPr>
        <w:t xml:space="preserve"> Quando houver um único licitante ou uma única proposta válida, caberá ao Pregoeiro verificar a aceitabilidade do valor ofertado.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8.8.</w:t>
      </w:r>
      <w:r w:rsidRPr="00814EBD">
        <w:rPr>
          <w:rFonts w:ascii="Nexa Light" w:eastAsia="Calibri" w:hAnsi="Nexa Light" w:cs="Calibri"/>
          <w:sz w:val="22"/>
          <w:szCs w:val="22"/>
        </w:rPr>
        <w:t xml:space="preserve"> Na hipótese de haver lances ou propostas iguais prevalecerá como de menor valor o lance que tiver sido primeiramente registrado.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8.8.1.</w:t>
      </w:r>
      <w:r w:rsidRPr="00814EBD">
        <w:rPr>
          <w:rFonts w:ascii="Nexa Light" w:eastAsia="Calibri" w:hAnsi="Nexa Light" w:cs="Calibri"/>
          <w:sz w:val="22"/>
          <w:szCs w:val="22"/>
        </w:rPr>
        <w:t xml:space="preserve"> Em caso de não haver lances prevalecerá o descrito no item anterior.</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8.9.</w:t>
      </w:r>
      <w:r w:rsidRPr="00814EBD">
        <w:rPr>
          <w:rFonts w:ascii="Nexa Light" w:eastAsia="Calibri" w:hAnsi="Nexa Light" w:cs="Calibri"/>
          <w:sz w:val="22"/>
          <w:szCs w:val="22"/>
        </w:rPr>
        <w:t xml:space="preserve"> O sistema não identificará os autores dos lances aos demais participantes.</w:t>
      </w:r>
    </w:p>
    <w:p w:rsidR="00CE71FB" w:rsidRPr="00814EBD" w:rsidRDefault="00CE71FB">
      <w:pPr>
        <w:ind w:left="567"/>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highlight w:val="lightGray"/>
        </w:rPr>
        <w:t>8.10</w:t>
      </w:r>
      <w:r w:rsidRPr="00814EBD">
        <w:rPr>
          <w:rFonts w:ascii="Nexa Light" w:eastAsia="Calibri" w:hAnsi="Nexa Light" w:cs="Calibri"/>
          <w:sz w:val="22"/>
          <w:szCs w:val="22"/>
          <w:highlight w:val="lightGray"/>
        </w:rPr>
        <w:t xml:space="preserve"> Por iniciativa do (a) Pregoeiro (a), o sistema eletrônico emitirá aviso de que terá início do tempo aleatório (randômico) que ficará caracterizado no sistema pela palavra </w:t>
      </w:r>
      <w:r w:rsidRPr="00814EBD">
        <w:rPr>
          <w:rFonts w:ascii="Nexa Light" w:eastAsia="Calibri" w:hAnsi="Nexa Light" w:cs="Calibri"/>
          <w:b/>
          <w:sz w:val="22"/>
          <w:szCs w:val="22"/>
          <w:highlight w:val="lightGray"/>
        </w:rPr>
        <w:t xml:space="preserve">DOU-LHE </w:t>
      </w:r>
      <w:proofErr w:type="gramStart"/>
      <w:r w:rsidRPr="00814EBD">
        <w:rPr>
          <w:rFonts w:ascii="Nexa Light" w:eastAsia="Calibri" w:hAnsi="Nexa Light" w:cs="Calibri"/>
          <w:b/>
          <w:sz w:val="22"/>
          <w:szCs w:val="22"/>
          <w:highlight w:val="lightGray"/>
        </w:rPr>
        <w:t>1</w:t>
      </w:r>
      <w:proofErr w:type="gramEnd"/>
      <w:r w:rsidRPr="00814EBD">
        <w:rPr>
          <w:rFonts w:ascii="Nexa Light" w:eastAsia="Calibri" w:hAnsi="Nexa Light" w:cs="Calibri"/>
          <w:b/>
          <w:sz w:val="22"/>
          <w:szCs w:val="22"/>
          <w:highlight w:val="lightGray"/>
        </w:rPr>
        <w:t>, DOU-LHE 2, DOU-LHE 3 e logo em seguida a mensagem “inicio do tempo randômico”</w:t>
      </w:r>
      <w:r w:rsidRPr="00814EBD">
        <w:rPr>
          <w:rFonts w:ascii="Nexa Light" w:eastAsia="Calibri" w:hAnsi="Nexa Light" w:cs="Calibri"/>
          <w:sz w:val="22"/>
          <w:szCs w:val="22"/>
          <w:highlight w:val="lightGray"/>
        </w:rPr>
        <w:t xml:space="preserve">, findado este tempo, estará automaticamente encerrada a recepção de lances. O tempo randômico vai de </w:t>
      </w:r>
      <w:proofErr w:type="gramStart"/>
      <w:r w:rsidRPr="00814EBD">
        <w:rPr>
          <w:rFonts w:ascii="Nexa Light" w:eastAsia="Calibri" w:hAnsi="Nexa Light" w:cs="Calibri"/>
          <w:sz w:val="22"/>
          <w:szCs w:val="22"/>
          <w:highlight w:val="lightGray"/>
        </w:rPr>
        <w:t>0</w:t>
      </w:r>
      <w:proofErr w:type="gramEnd"/>
      <w:r w:rsidRPr="00814EBD">
        <w:rPr>
          <w:rFonts w:ascii="Nexa Light" w:eastAsia="Calibri" w:hAnsi="Nexa Light" w:cs="Calibri"/>
          <w:sz w:val="22"/>
          <w:szCs w:val="22"/>
          <w:highlight w:val="lightGray"/>
        </w:rPr>
        <w:t xml:space="preserve"> (zero) até 30 (trinta) minutos, nesta fase o sistema poderá encerrar a disputa a qualquer momento desse intervalo, sem a possibilidade de intervenção do Pregoeiro (a) respeitando o limite máximo.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8.11.</w:t>
      </w:r>
      <w:r w:rsidRPr="00814EBD">
        <w:rPr>
          <w:rFonts w:ascii="Nexa Light" w:eastAsia="Calibri" w:hAnsi="Nexa Light" w:cs="Calibri"/>
          <w:sz w:val="22"/>
          <w:szCs w:val="22"/>
        </w:rPr>
        <w:t xml:space="preserve"> O sistema informará a proposta de menor valor imediatamente após o encerramento da etapa de lances, devendo os licitantes </w:t>
      </w:r>
      <w:proofErr w:type="gramStart"/>
      <w:r w:rsidRPr="00814EBD">
        <w:rPr>
          <w:rFonts w:ascii="Nexa Light" w:eastAsia="Calibri" w:hAnsi="Nexa Light" w:cs="Calibri"/>
          <w:sz w:val="22"/>
          <w:szCs w:val="22"/>
        </w:rPr>
        <w:t>consultarem</w:t>
      </w:r>
      <w:proofErr w:type="gramEnd"/>
      <w:r w:rsidRPr="00814EBD">
        <w:rPr>
          <w:rFonts w:ascii="Nexa Light" w:eastAsia="Calibri" w:hAnsi="Nexa Light" w:cs="Calibri"/>
          <w:sz w:val="22"/>
          <w:szCs w:val="22"/>
        </w:rPr>
        <w:t xml:space="preserve"> regularmente o sistema eletrônico para verificar o resultado da licitação.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8.12. </w:t>
      </w:r>
      <w:r w:rsidRPr="00814EBD">
        <w:rPr>
          <w:rFonts w:ascii="Nexa Light" w:eastAsia="Calibri" w:hAnsi="Nexa Light" w:cs="Calibri"/>
          <w:sz w:val="22"/>
          <w:szCs w:val="22"/>
        </w:rPr>
        <w:t>A</w:t>
      </w:r>
      <w:r w:rsidRPr="00814EBD">
        <w:rPr>
          <w:rFonts w:ascii="Nexa Light" w:eastAsia="Calibri" w:hAnsi="Nexa Light" w:cs="Calibri"/>
          <w:sz w:val="22"/>
          <w:szCs w:val="22"/>
          <w:highlight w:val="white"/>
        </w:rPr>
        <w:t>pós o encerramento da etapa de lances da sessão pública, o pregoeiro deverá encaminhar, pelo sistema eletrônico, contraproposta ao licitante que tenha apresentado lance mais vantajoso, para que seja obtida melhor proposta, observado o critério de julgamento, não se admitindo negociar condições diferentes daquelas previstas no edital.</w:t>
      </w:r>
    </w:p>
    <w:p w:rsidR="00CE71FB" w:rsidRPr="00814EBD" w:rsidRDefault="00CE71FB">
      <w:pPr>
        <w:shd w:val="clear" w:color="auto" w:fill="FFFFFF"/>
        <w:ind w:firstLine="752"/>
        <w:jc w:val="both"/>
        <w:rPr>
          <w:rFonts w:ascii="Nexa Light" w:eastAsia="Calibri" w:hAnsi="Nexa Light" w:cs="Calibri"/>
          <w:b/>
          <w:sz w:val="22"/>
          <w:szCs w:val="22"/>
          <w:highlight w:val="white"/>
        </w:rPr>
      </w:pPr>
    </w:p>
    <w:p w:rsidR="00CE71FB" w:rsidRPr="00814EBD" w:rsidRDefault="00814EBD">
      <w:pPr>
        <w:shd w:val="clear" w:color="auto" w:fill="FFFFFF"/>
        <w:jc w:val="both"/>
        <w:rPr>
          <w:rFonts w:ascii="Nexa Light" w:eastAsia="Calibri" w:hAnsi="Nexa Light" w:cs="Calibri"/>
          <w:sz w:val="22"/>
          <w:szCs w:val="22"/>
        </w:rPr>
      </w:pPr>
      <w:r w:rsidRPr="00814EBD">
        <w:rPr>
          <w:rFonts w:ascii="Nexa Light" w:eastAsia="Calibri" w:hAnsi="Nexa Light" w:cs="Calibri"/>
          <w:b/>
          <w:sz w:val="22"/>
          <w:szCs w:val="22"/>
          <w:highlight w:val="white"/>
        </w:rPr>
        <w:lastRenderedPageBreak/>
        <w:t>8.13.</w:t>
      </w:r>
      <w:r w:rsidRPr="00814EBD">
        <w:rPr>
          <w:rFonts w:ascii="Nexa Light" w:eastAsia="Calibri" w:hAnsi="Nexa Light" w:cs="Calibri"/>
          <w:sz w:val="22"/>
          <w:szCs w:val="22"/>
          <w:highlight w:val="white"/>
        </w:rPr>
        <w:t xml:space="preserve"> A negociação será realizada por meio do sistema, podendo ser acompanhada pelos demais licitantes.</w:t>
      </w:r>
    </w:p>
    <w:p w:rsidR="00CE71FB" w:rsidRPr="00814EBD" w:rsidRDefault="00CE71FB">
      <w:pPr>
        <w:jc w:val="both"/>
        <w:rPr>
          <w:rFonts w:ascii="Nexa Light" w:eastAsia="Calibri" w:hAnsi="Nexa Light" w:cs="Calibri"/>
          <w:b/>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8.14. </w:t>
      </w:r>
      <w:r w:rsidRPr="00814EBD">
        <w:rPr>
          <w:rFonts w:ascii="Nexa Light" w:eastAsia="Calibri" w:hAnsi="Nexa Light" w:cs="Calibri"/>
          <w:color w:val="000000"/>
          <w:sz w:val="22"/>
          <w:szCs w:val="22"/>
        </w:rPr>
        <w:t>O pregoeiro anunciará o licitante vencedor imediatamente após o encerramento da etapa de lances da sessão pública ou, quando for o caso, após negociação e decisão pelo pregoeiro acerca da aceitação do lance de menor valor.</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 xml:space="preserve">8.15. </w:t>
      </w:r>
      <w:r w:rsidRPr="00814EBD">
        <w:rPr>
          <w:rFonts w:ascii="Nexa Light" w:eastAsia="Calibri" w:hAnsi="Nexa Light" w:cs="Calibri"/>
          <w:color w:val="000000"/>
          <w:sz w:val="22"/>
          <w:szCs w:val="22"/>
        </w:rPr>
        <w:t>A indicação do lance vencedor, a classificação dos lances apresentados e demais informações relativas à sessão pública do pregão constarão de Ata divulgada no sistema eletrônico.</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8.16. </w:t>
      </w:r>
      <w:r w:rsidRPr="00814EBD">
        <w:rPr>
          <w:rFonts w:ascii="Nexa Light" w:eastAsia="Calibri" w:hAnsi="Nexa Light" w:cs="Calibri"/>
          <w:color w:val="000000"/>
          <w:sz w:val="22"/>
          <w:szCs w:val="22"/>
        </w:rPr>
        <w:t xml:space="preserve">Se a proposta ou o lance de menor valor não for aceitável, ou se o licitante desatender às exigências editalícias, o pregoeiro examinará a proposta ou o lance subsequente, verificando a sua aceitabilidade e procedendo à sua habilitação, na ordem de classificação, e assim sucessivamente, até a apuração de uma proposta ou lance que atenda ao edital.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8.16.1 </w:t>
      </w:r>
      <w:r w:rsidRPr="00814EBD">
        <w:rPr>
          <w:rFonts w:ascii="Nexa Light" w:eastAsia="Calibri" w:hAnsi="Nexa Light" w:cs="Calibri"/>
          <w:color w:val="000000"/>
          <w:sz w:val="22"/>
          <w:szCs w:val="22"/>
        </w:rPr>
        <w:t>Na situação a que se refere este subitem, o pregoeiro poderá negociar com o licitante para que seja obtido preço melhor.</w:t>
      </w: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 </w:t>
      </w: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8.17. </w:t>
      </w:r>
      <w:r w:rsidRPr="00814EBD">
        <w:rPr>
          <w:rFonts w:ascii="Nexa Light" w:eastAsia="Calibri" w:hAnsi="Nexa Light" w:cs="Calibri"/>
          <w:color w:val="000000"/>
          <w:sz w:val="22"/>
          <w:szCs w:val="22"/>
        </w:rPr>
        <w:t xml:space="preserve">A adjudicação do objeto da licitação será realizada quando houver ocorrido o atendimento das exigências fixadas no edital. </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8.18.</w:t>
      </w:r>
      <w:r w:rsidRPr="00814EBD">
        <w:rPr>
          <w:rFonts w:ascii="Nexa Light" w:eastAsia="Calibri" w:hAnsi="Nexa Light" w:cs="Calibri"/>
          <w:sz w:val="22"/>
          <w:szCs w:val="22"/>
        </w:rPr>
        <w:t xml:space="preserve"> Em face da impossibilidade de determinação da finalização do tempo aleatório/randômico recomendam-se aos licitantes estabelecer o valor mínimo de lance antes de seu acionamento, evitando assim frustração por falta de tempo hábil para calculá-lo e apresentá-lo durante o tempo aleatório.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8.19.</w:t>
      </w:r>
      <w:r w:rsidRPr="00814EBD">
        <w:rPr>
          <w:rFonts w:ascii="Nexa Light" w:eastAsia="Calibri" w:hAnsi="Nexa Light" w:cs="Calibri"/>
          <w:sz w:val="22"/>
          <w:szCs w:val="22"/>
        </w:rPr>
        <w:t xml:space="preserve"> N</w:t>
      </w:r>
      <w:r w:rsidRPr="00814EBD">
        <w:rPr>
          <w:rFonts w:ascii="Nexa Light" w:eastAsia="Calibri" w:hAnsi="Nexa Light" w:cs="Calibri"/>
          <w:sz w:val="22"/>
          <w:szCs w:val="22"/>
          <w:highlight w:val="white"/>
        </w:rPr>
        <w:t>o caso de o (a) pregoeiro (a) perder a conexão, no decorrer da etapa competitiva do Pregão, o sistema eletrônico poderá permanecer acessível aos licitantes para a recepção dos lances, retomando o pregoeiro, quando possível, sua atuação no certame, sem prejuízo dos atos realizados.</w:t>
      </w:r>
    </w:p>
    <w:p w:rsidR="00CE71FB" w:rsidRPr="00814EBD" w:rsidRDefault="00CE71FB">
      <w:pPr>
        <w:jc w:val="both"/>
        <w:rPr>
          <w:rFonts w:ascii="Nexa Light" w:eastAsia="Calibri" w:hAnsi="Nexa Light" w:cs="Calibri"/>
          <w:color w:val="FF0000"/>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8.20.</w:t>
      </w:r>
      <w:r w:rsidRPr="00814EBD">
        <w:rPr>
          <w:rFonts w:ascii="Nexa Light" w:eastAsia="Calibri" w:hAnsi="Nexa Light" w:cs="Calibri"/>
          <w:sz w:val="22"/>
          <w:szCs w:val="22"/>
        </w:rPr>
        <w:t xml:space="preserve"> Quando a desconexão do (a) pregoeiro (a) persistir por tempo superior a 30 (trinta) minutos, a sessão do Pregão será suspensa e terá reinício somente após COMUNICADO expresso aos participantes por meio do Sistema de Aquisições Governamentais no mesmo local de disponibilização do Edital. Ficando o licitante responsável pelo acompanhamento.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8.20.1.</w:t>
      </w:r>
      <w:r w:rsidRPr="00814EBD">
        <w:rPr>
          <w:rFonts w:ascii="Nexa Light" w:eastAsia="Calibri" w:hAnsi="Nexa Light" w:cs="Calibri"/>
          <w:sz w:val="22"/>
          <w:szCs w:val="22"/>
        </w:rPr>
        <w:t xml:space="preserve"> Ocorrendo à situação a que se refere o subitem anterior, o (a) Pregoeiro (a) poderá caso entenda necessário realizar COMUNICADO por meio de Aviso no Diário Oficial do Estado – DOE/MT.</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8.21. A proposta realinhada, devidamente assinada, e a documentação relativa à exigência habilitatória deverão ser encaminhadas/postadas ao Pregoeiro em prazo não superior a 02 (dois) dias úteis, contado a partir da finalização da sessão.</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8.22. </w:t>
      </w:r>
      <w:r w:rsidRPr="00814EBD">
        <w:rPr>
          <w:rFonts w:ascii="Nexa Light" w:eastAsia="Calibri" w:hAnsi="Nexa Light" w:cs="Calibri"/>
          <w:color w:val="000000"/>
          <w:sz w:val="22"/>
          <w:szCs w:val="22"/>
        </w:rPr>
        <w:t xml:space="preserve">A proposta realinhada e a documentação ficarão à disposição de interessados na licitação, para que no prazo de </w:t>
      </w:r>
      <w:r w:rsidRPr="00814EBD">
        <w:rPr>
          <w:rFonts w:ascii="Nexa Light" w:eastAsia="Calibri" w:hAnsi="Nexa Light" w:cs="Calibri"/>
          <w:b/>
          <w:color w:val="000000"/>
          <w:sz w:val="22"/>
          <w:szCs w:val="22"/>
        </w:rPr>
        <w:t>24 (vinte e quatro) horas</w:t>
      </w:r>
      <w:r w:rsidRPr="00814EBD">
        <w:rPr>
          <w:rFonts w:ascii="Nexa Light" w:eastAsia="Calibri" w:hAnsi="Nexa Light" w:cs="Calibri"/>
          <w:color w:val="000000"/>
          <w:sz w:val="22"/>
          <w:szCs w:val="22"/>
        </w:rPr>
        <w:t>, contados da publicação do resultado, promovam solicitação de providência que o caso requerer.</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tbl>
      <w:tblPr>
        <w:tblStyle w:val="affff1"/>
        <w:tblW w:w="9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CE71FB" w:rsidRPr="00814EBD">
        <w:tc>
          <w:tcPr>
            <w:tcW w:w="9281" w:type="dxa"/>
            <w:shd w:val="clear" w:color="auto" w:fill="33CC33"/>
          </w:tcPr>
          <w:p w:rsidR="00CE71FB" w:rsidRPr="00814EBD" w:rsidRDefault="00A24CCA">
            <w:pPr>
              <w:pStyle w:val="Ttulo1"/>
              <w:outlineLvl w:val="0"/>
              <w:rPr>
                <w:rFonts w:ascii="Nexa Light" w:eastAsia="Calibri" w:hAnsi="Nexa Light" w:cs="Calibri"/>
                <w:szCs w:val="22"/>
                <w:highlight w:val="yellow"/>
              </w:rPr>
            </w:pPr>
            <w:bookmarkStart w:id="9" w:name="_Toc69202259"/>
            <w:r w:rsidRPr="00A24CCA">
              <w:rPr>
                <w:rFonts w:ascii="Nexa Light" w:eastAsia="Calibri" w:hAnsi="Nexa Light" w:cs="Calibri"/>
                <w:szCs w:val="22"/>
              </w:rPr>
              <w:lastRenderedPageBreak/>
              <w:t>9. DAS MICRO E PEQUENAS EMPRESAS</w:t>
            </w:r>
            <w:bookmarkEnd w:id="9"/>
          </w:p>
        </w:tc>
      </w:tr>
    </w:tbl>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9.1. </w:t>
      </w:r>
      <w:r w:rsidRPr="00814EBD">
        <w:rPr>
          <w:rFonts w:ascii="Nexa Light" w:eastAsia="Calibri" w:hAnsi="Nexa Light" w:cs="Calibri"/>
          <w:color w:val="000000"/>
          <w:sz w:val="22"/>
          <w:szCs w:val="22"/>
        </w:rPr>
        <w:t xml:space="preserve">As microempresas e Empresas de Pequeno Porte que desejarem obter benefícios da Lei Complementar 123/2006, deverão solicitar o tratamento diferenciado declarado no Ato do Credenciamento, e no momento da Habilitação comprovar a situação.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9.1.1.</w:t>
      </w:r>
      <w:r w:rsidRPr="00814EBD">
        <w:rPr>
          <w:rFonts w:ascii="Nexa Light" w:eastAsia="Calibri" w:hAnsi="Nexa Light" w:cs="Calibri"/>
          <w:color w:val="000000"/>
          <w:sz w:val="22"/>
          <w:szCs w:val="22"/>
        </w:rPr>
        <w:t xml:space="preserve"> A não apresentação dos documentos mencionados no </w:t>
      </w:r>
      <w:r w:rsidRPr="00814EBD">
        <w:rPr>
          <w:rFonts w:ascii="Nexa Light" w:eastAsia="Calibri" w:hAnsi="Nexa Light" w:cs="Calibri"/>
          <w:b/>
          <w:color w:val="000000"/>
          <w:sz w:val="22"/>
          <w:szCs w:val="22"/>
        </w:rPr>
        <w:t>item 9.1</w:t>
      </w:r>
      <w:r w:rsidRPr="00814EBD">
        <w:rPr>
          <w:rFonts w:ascii="Nexa Light" w:eastAsia="Calibri" w:hAnsi="Nexa Light" w:cs="Calibri"/>
          <w:color w:val="000000"/>
          <w:sz w:val="22"/>
          <w:szCs w:val="22"/>
        </w:rPr>
        <w:t xml:space="preserve"> configurará a renúncia aos benefícios da citada legislação.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9.2. </w:t>
      </w:r>
      <w:r w:rsidRPr="00814EBD">
        <w:rPr>
          <w:rFonts w:ascii="Nexa Light" w:eastAsia="Calibri" w:hAnsi="Nexa Light" w:cs="Calibri"/>
          <w:color w:val="000000"/>
          <w:sz w:val="22"/>
          <w:szCs w:val="22"/>
        </w:rPr>
        <w:t xml:space="preserve">Após a fase de lances se configurará “empate ficto” quando houver proposta de microempresa, empresa de pequeno porte ou sociedade cooperativa que seja igual ou até 5% (cinco) por </w:t>
      </w:r>
      <w:proofErr w:type="gramStart"/>
      <w:r w:rsidRPr="00814EBD">
        <w:rPr>
          <w:rFonts w:ascii="Nexa Light" w:eastAsia="Calibri" w:hAnsi="Nexa Light" w:cs="Calibri"/>
          <w:color w:val="000000"/>
          <w:sz w:val="22"/>
          <w:szCs w:val="22"/>
        </w:rPr>
        <w:t>cento superior</w:t>
      </w:r>
      <w:proofErr w:type="gramEnd"/>
      <w:r w:rsidRPr="00814EBD">
        <w:rPr>
          <w:rFonts w:ascii="Nexa Light" w:eastAsia="Calibri" w:hAnsi="Nexa Light" w:cs="Calibri"/>
          <w:color w:val="000000"/>
          <w:sz w:val="22"/>
          <w:szCs w:val="22"/>
        </w:rPr>
        <w:t xml:space="preserve"> a menor proposta de uma empresa comum.</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9.3.</w:t>
      </w:r>
      <w:r w:rsidRPr="00814EBD">
        <w:rPr>
          <w:rFonts w:ascii="Nexa Light" w:eastAsia="Calibri" w:hAnsi="Nexa Light" w:cs="Calibri"/>
          <w:color w:val="000000"/>
          <w:sz w:val="22"/>
          <w:szCs w:val="22"/>
        </w:rPr>
        <w:t xml:space="preserve"> </w:t>
      </w:r>
      <w:proofErr w:type="gramStart"/>
      <w:r w:rsidRPr="00814EBD">
        <w:rPr>
          <w:rFonts w:ascii="Nexa Light" w:eastAsia="Calibri" w:hAnsi="Nexa Light" w:cs="Calibri"/>
          <w:color w:val="000000"/>
          <w:sz w:val="22"/>
          <w:szCs w:val="22"/>
        </w:rPr>
        <w:t>A microempresa e empresa de pequeno porte mais bem classificada poderá</w:t>
      </w:r>
      <w:proofErr w:type="gramEnd"/>
      <w:r w:rsidRPr="00814EBD">
        <w:rPr>
          <w:rFonts w:ascii="Nexa Light" w:eastAsia="Calibri" w:hAnsi="Nexa Light" w:cs="Calibri"/>
          <w:color w:val="000000"/>
          <w:sz w:val="22"/>
          <w:szCs w:val="22"/>
        </w:rPr>
        <w:t xml:space="preserve">, no prazo de 05 (cinco) minutos, apresentar proposta de preço inferior a do licitante mais bem classificado e, se atentados as exigências deste Edital, passará a ser a vencedora.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9.4.</w:t>
      </w:r>
      <w:r w:rsidRPr="00814EBD">
        <w:rPr>
          <w:rFonts w:ascii="Nexa Light" w:eastAsia="Calibri" w:hAnsi="Nexa Light" w:cs="Calibri"/>
          <w:color w:val="000000"/>
          <w:sz w:val="22"/>
          <w:szCs w:val="22"/>
        </w:rPr>
        <w:t xml:space="preserve"> O convocado que não apresentar proposta dentro do prazo de 05 (cinco) minutos controlados pelo sistema, decairá o direito previsto nos arts. 44 e 45 da Lei Complementar nº. 123/2006.</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9.4.1.</w:t>
      </w:r>
      <w:r w:rsidRPr="00814EBD">
        <w:rPr>
          <w:rFonts w:ascii="Nexa Light" w:eastAsia="Calibri" w:hAnsi="Nexa Light" w:cs="Calibri"/>
          <w:color w:val="000000"/>
          <w:sz w:val="22"/>
          <w:szCs w:val="22"/>
        </w:rPr>
        <w:t xml:space="preserve"> Havendo outras licitantes que se enquadram na condição prevista no </w:t>
      </w:r>
      <w:r w:rsidRPr="00814EBD">
        <w:rPr>
          <w:rFonts w:ascii="Nexa Light" w:eastAsia="Calibri" w:hAnsi="Nexa Light" w:cs="Calibri"/>
          <w:b/>
          <w:color w:val="000000"/>
          <w:sz w:val="22"/>
          <w:szCs w:val="22"/>
        </w:rPr>
        <w:t>item 9.2</w:t>
      </w:r>
      <w:r w:rsidRPr="00814EBD">
        <w:rPr>
          <w:rFonts w:ascii="Nexa Light" w:eastAsia="Calibri" w:hAnsi="Nexa Light" w:cs="Calibri"/>
          <w:color w:val="000000"/>
          <w:sz w:val="22"/>
          <w:szCs w:val="22"/>
        </w:rPr>
        <w:t xml:space="preserve">, estas serão convocadas, na ordem classificatória para o exercício do mesmo direito.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9.5.</w:t>
      </w:r>
      <w:r w:rsidRPr="00814EBD">
        <w:rPr>
          <w:rFonts w:ascii="Nexa Light" w:eastAsia="Calibri" w:hAnsi="Nexa Light" w:cs="Calibri"/>
          <w:color w:val="000000"/>
          <w:sz w:val="22"/>
          <w:szCs w:val="22"/>
        </w:rPr>
        <w:t xml:space="preserve"> Havendo outras licitantes que se enquadram na condição prevista no </w:t>
      </w:r>
      <w:r w:rsidRPr="00814EBD">
        <w:rPr>
          <w:rFonts w:ascii="Nexa Light" w:eastAsia="Calibri" w:hAnsi="Nexa Light" w:cs="Calibri"/>
          <w:b/>
          <w:color w:val="000000"/>
          <w:sz w:val="22"/>
          <w:szCs w:val="22"/>
        </w:rPr>
        <w:t>item 9.3</w:t>
      </w:r>
      <w:r w:rsidRPr="00814EBD">
        <w:rPr>
          <w:rFonts w:ascii="Nexa Light" w:eastAsia="Calibri" w:hAnsi="Nexa Light" w:cs="Calibri"/>
          <w:color w:val="000000"/>
          <w:sz w:val="22"/>
          <w:szCs w:val="22"/>
        </w:rPr>
        <w:t>, o procedimento licitatório prosseguirá com as demais licitantes.</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 xml:space="preserve">9.6. Para a regularização referente </w:t>
      </w:r>
      <w:proofErr w:type="gramStart"/>
      <w:r w:rsidRPr="00814EBD">
        <w:rPr>
          <w:rFonts w:ascii="Nexa Light" w:eastAsia="Calibri" w:hAnsi="Nexa Light" w:cs="Calibri"/>
          <w:b/>
          <w:color w:val="000000"/>
          <w:sz w:val="22"/>
          <w:szCs w:val="22"/>
        </w:rPr>
        <w:t>a</w:t>
      </w:r>
      <w:proofErr w:type="gramEnd"/>
      <w:r w:rsidRPr="00814EBD">
        <w:rPr>
          <w:rFonts w:ascii="Nexa Light" w:eastAsia="Calibri" w:hAnsi="Nexa Light" w:cs="Calibri"/>
          <w:b/>
          <w:color w:val="000000"/>
          <w:sz w:val="22"/>
          <w:szCs w:val="22"/>
        </w:rPr>
        <w:t xml:space="preserve"> restrição em documentos de regularidade fiscal e trabalhista, será </w:t>
      </w:r>
      <w:r w:rsidRPr="00814EBD">
        <w:rPr>
          <w:rFonts w:ascii="Nexa Light" w:eastAsia="Calibri" w:hAnsi="Nexa Light" w:cs="Calibri"/>
          <w:b/>
          <w:sz w:val="22"/>
          <w:szCs w:val="22"/>
        </w:rPr>
        <w:t>assegurado as microempresas e Empresas de Pequeno Porte</w:t>
      </w:r>
      <w:r w:rsidRPr="00814EBD">
        <w:rPr>
          <w:rFonts w:ascii="Nexa Light" w:eastAsia="Calibri" w:hAnsi="Nexa Light" w:cs="Calibri"/>
          <w:sz w:val="22"/>
          <w:szCs w:val="22"/>
        </w:rPr>
        <w:t xml:space="preserve"> </w:t>
      </w:r>
      <w:r w:rsidRPr="00814EBD">
        <w:rPr>
          <w:rFonts w:ascii="Nexa Light" w:eastAsia="Calibri" w:hAnsi="Nexa Light" w:cs="Calibri"/>
          <w:b/>
          <w:sz w:val="22"/>
          <w:szCs w:val="22"/>
        </w:rPr>
        <w:t xml:space="preserve">o prazo de </w:t>
      </w:r>
      <w:r w:rsidRPr="00814EBD">
        <w:rPr>
          <w:rFonts w:ascii="Nexa Light" w:eastAsia="Calibri" w:hAnsi="Nexa Light" w:cs="Calibri"/>
          <w:b/>
          <w:color w:val="000000"/>
          <w:sz w:val="22"/>
          <w:szCs w:val="22"/>
        </w:rPr>
        <w:t>05 (cinco) dias úteis, cujo termo inicial corresponderá ao momento em que o proponente for declarado vencedor do certame, prorrogáveis por igual período, a critério da Administração, para a regularização da documentação, pagamento ou parcelamento do débito, emissão de eventuais certidões negativas ou positivas com efeito de certidão negativa</w:t>
      </w:r>
      <w:r w:rsidRPr="00814EBD">
        <w:rPr>
          <w:rFonts w:ascii="Nexa Light" w:eastAsia="Calibri" w:hAnsi="Nexa Light" w:cs="Calibri"/>
          <w:b/>
          <w:color w:val="000000"/>
          <w:sz w:val="22"/>
          <w:szCs w:val="22"/>
          <w:highlight w:val="lightGray"/>
        </w:rPr>
        <w:t>.</w:t>
      </w:r>
      <w:r w:rsidRPr="00814EBD">
        <w:rPr>
          <w:rFonts w:ascii="Nexa Light" w:eastAsia="Calibri" w:hAnsi="Nexa Light" w:cs="Calibri"/>
          <w:b/>
          <w:color w:val="000000"/>
          <w:sz w:val="22"/>
          <w:szCs w:val="22"/>
        </w:rPr>
        <w:t xml:space="preserve"> </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9.7. </w:t>
      </w:r>
      <w:r w:rsidRPr="00814EBD">
        <w:rPr>
          <w:rFonts w:ascii="Nexa Light" w:eastAsia="Calibri" w:hAnsi="Nexa Light" w:cs="Calibri"/>
          <w:color w:val="000000"/>
          <w:sz w:val="22"/>
          <w:szCs w:val="22"/>
        </w:rPr>
        <w:t>A não regularização de documentação no prazo previsto no item anterior</w:t>
      </w:r>
      <w:proofErr w:type="gramStart"/>
      <w:r w:rsidRPr="00814EBD">
        <w:rPr>
          <w:rFonts w:ascii="Nexa Light" w:eastAsia="Calibri" w:hAnsi="Nexa Light" w:cs="Calibri"/>
          <w:color w:val="000000"/>
          <w:sz w:val="22"/>
          <w:szCs w:val="22"/>
        </w:rPr>
        <w:t>, implicará</w:t>
      </w:r>
      <w:proofErr w:type="gramEnd"/>
      <w:r w:rsidRPr="00814EBD">
        <w:rPr>
          <w:rFonts w:ascii="Nexa Light" w:eastAsia="Calibri" w:hAnsi="Nexa Light" w:cs="Calibri"/>
          <w:color w:val="000000"/>
          <w:sz w:val="22"/>
          <w:szCs w:val="22"/>
        </w:rPr>
        <w:t xml:space="preserve"> decadência do direito de contratação sem prejuízo das sanções previstas neste edital, e facultará ao pregoeiro (a) convocar os licitantes remanescentes na ordem de classificação.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tbl>
      <w:tblPr>
        <w:tblStyle w:val="affff2"/>
        <w:tblW w:w="9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CE71FB" w:rsidRPr="00814EBD">
        <w:tc>
          <w:tcPr>
            <w:tcW w:w="9281" w:type="dxa"/>
            <w:shd w:val="clear" w:color="auto" w:fill="33CC33"/>
          </w:tcPr>
          <w:p w:rsidR="00CE71FB" w:rsidRPr="00814EBD" w:rsidRDefault="00814EBD">
            <w:pPr>
              <w:pStyle w:val="Ttulo1"/>
              <w:outlineLvl w:val="0"/>
              <w:rPr>
                <w:rFonts w:ascii="Nexa Light" w:eastAsia="Calibri" w:hAnsi="Nexa Light" w:cs="Calibri"/>
                <w:szCs w:val="22"/>
                <w:highlight w:val="yellow"/>
              </w:rPr>
            </w:pPr>
            <w:bookmarkStart w:id="10" w:name="_Toc69202260"/>
            <w:r w:rsidRPr="00814EBD">
              <w:rPr>
                <w:rFonts w:ascii="Nexa Light" w:eastAsia="Calibri" w:hAnsi="Nexa Light" w:cs="Calibri"/>
                <w:szCs w:val="22"/>
              </w:rPr>
              <w:t>10. DO ENCAMINHAMENTO DE DOCUMENTOS POR EMAIL</w:t>
            </w:r>
            <w:bookmarkEnd w:id="10"/>
          </w:p>
        </w:tc>
      </w:tr>
    </w:tbl>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highlight w:val="yellow"/>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10.1. </w:t>
      </w:r>
      <w:r w:rsidRPr="00814EBD">
        <w:rPr>
          <w:rFonts w:ascii="Nexa Light" w:eastAsia="Calibri" w:hAnsi="Nexa Light" w:cs="Calibri"/>
          <w:color w:val="000000"/>
          <w:sz w:val="22"/>
          <w:szCs w:val="22"/>
        </w:rPr>
        <w:t xml:space="preserve">Encerrada a etapa de lances e concluída a negociação no sistema, quando houver, a licitante classificada em primeiro lugar deverá encaminhar, para os lotes que sagrar-se vencedora, </w:t>
      </w:r>
      <w:r w:rsidRPr="00814EBD">
        <w:rPr>
          <w:rFonts w:ascii="Nexa Light" w:eastAsia="Calibri" w:hAnsi="Nexa Light" w:cs="Calibri"/>
          <w:b/>
          <w:color w:val="000000"/>
          <w:sz w:val="22"/>
          <w:szCs w:val="22"/>
          <w:u w:val="single"/>
        </w:rPr>
        <w:t>PROPOSTA DE PREÇO E PLANILHAS REALINHADAS</w:t>
      </w:r>
      <w:r w:rsidRPr="00814EBD">
        <w:rPr>
          <w:rFonts w:ascii="Nexa Light" w:eastAsia="Calibri" w:hAnsi="Nexa Light" w:cs="Calibri"/>
          <w:color w:val="000000"/>
          <w:sz w:val="22"/>
          <w:szCs w:val="22"/>
        </w:rPr>
        <w:t xml:space="preserve"> ao menor lance, elaborada de acordo com as especificações do Anexo I, bem como </w:t>
      </w:r>
      <w:r w:rsidRPr="00814EBD">
        <w:rPr>
          <w:rFonts w:ascii="Nexa Light" w:eastAsia="Calibri" w:hAnsi="Nexa Light" w:cs="Calibri"/>
          <w:b/>
          <w:color w:val="000000"/>
          <w:sz w:val="22"/>
          <w:szCs w:val="22"/>
          <w:u w:val="single"/>
        </w:rPr>
        <w:t>os DOCUMENTOS DE HABILITAÇÃO</w:t>
      </w:r>
      <w:r w:rsidRPr="00814EBD">
        <w:rPr>
          <w:rFonts w:ascii="Nexa Light" w:eastAsia="Calibri" w:hAnsi="Nexa Light" w:cs="Calibri"/>
          <w:color w:val="000000"/>
          <w:sz w:val="22"/>
          <w:szCs w:val="22"/>
        </w:rPr>
        <w:t xml:space="preserve"> constantes na seção 10 deste Edital.</w:t>
      </w: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10.1.1.</w:t>
      </w:r>
      <w:r w:rsidRPr="00814EBD">
        <w:rPr>
          <w:rFonts w:ascii="Nexa Light" w:eastAsia="Calibri" w:hAnsi="Nexa Light" w:cs="Calibri"/>
          <w:color w:val="000000"/>
          <w:sz w:val="22"/>
          <w:szCs w:val="22"/>
        </w:rPr>
        <w:t xml:space="preserve"> Os documentos de habilitação deverão ser encaminhados </w:t>
      </w:r>
      <w:r w:rsidRPr="00814EBD">
        <w:rPr>
          <w:rFonts w:ascii="Nexa Light" w:eastAsia="Calibri" w:hAnsi="Nexa Light" w:cs="Calibri"/>
          <w:b/>
          <w:color w:val="000000"/>
          <w:sz w:val="22"/>
          <w:szCs w:val="22"/>
        </w:rPr>
        <w:t>n</w:t>
      </w:r>
      <w:r w:rsidRPr="00814EBD">
        <w:rPr>
          <w:rFonts w:ascii="Nexa Light" w:eastAsia="Calibri" w:hAnsi="Nexa Light" w:cs="Calibri"/>
          <w:b/>
          <w:color w:val="000000"/>
          <w:sz w:val="22"/>
          <w:szCs w:val="22"/>
          <w:u w:val="single"/>
        </w:rPr>
        <w:t>o prazo máximo de 01 (uma) hora</w:t>
      </w:r>
      <w:r w:rsidRPr="00814EBD">
        <w:rPr>
          <w:rFonts w:ascii="Nexa Light" w:eastAsia="Calibri" w:hAnsi="Nexa Light" w:cs="Calibri"/>
          <w:color w:val="000000"/>
          <w:sz w:val="22"/>
          <w:szCs w:val="22"/>
        </w:rPr>
        <w:t xml:space="preserve">, contado da solicitação do (a) pregoeiro (a) através do sistema eletrônico, para o e-mail: </w:t>
      </w:r>
      <w:r w:rsidRPr="00814EBD">
        <w:rPr>
          <w:rFonts w:ascii="Nexa Light" w:eastAsia="Calibri" w:hAnsi="Nexa Light" w:cs="Calibri"/>
          <w:b/>
          <w:color w:val="000000"/>
          <w:sz w:val="22"/>
          <w:szCs w:val="22"/>
        </w:rPr>
        <w:t>licitacao1@sema.mt.gov.br</w:t>
      </w:r>
      <w:r w:rsidRPr="00814EBD">
        <w:rPr>
          <w:rFonts w:ascii="Nexa Light" w:eastAsia="Calibri" w:hAnsi="Nexa Light" w:cs="Calibri"/>
          <w:color w:val="000000"/>
          <w:sz w:val="22"/>
          <w:szCs w:val="22"/>
        </w:rPr>
        <w:t xml:space="preserve">, em arquivo (s) de até 8mb (oito megabytes), cabendo-lhe a inabilitação pelo não atendimento.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10.1.1.1.</w:t>
      </w:r>
      <w:r w:rsidRPr="00814EBD">
        <w:rPr>
          <w:rFonts w:ascii="Nexa Light" w:eastAsia="Calibri" w:hAnsi="Nexa Light" w:cs="Calibri"/>
          <w:color w:val="000000"/>
          <w:sz w:val="22"/>
          <w:szCs w:val="22"/>
        </w:rPr>
        <w:t xml:space="preserve"> Caso a licitante seja vencedora de mais de um lote, os documentos de habilitação serão encaminhados somente uma vez.</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10.1.2.</w:t>
      </w:r>
      <w:r w:rsidRPr="00814EBD">
        <w:rPr>
          <w:rFonts w:ascii="Nexa Light" w:eastAsia="Calibri" w:hAnsi="Nexa Light" w:cs="Calibri"/>
          <w:color w:val="000000"/>
          <w:sz w:val="22"/>
          <w:szCs w:val="22"/>
        </w:rPr>
        <w:t xml:space="preserve"> O (A) pregoeiro (a) </w:t>
      </w:r>
      <w:r w:rsidRPr="00814EBD">
        <w:rPr>
          <w:rFonts w:ascii="Nexa Light" w:eastAsia="Calibri" w:hAnsi="Nexa Light" w:cs="Calibri"/>
          <w:b/>
          <w:color w:val="000000"/>
          <w:sz w:val="22"/>
          <w:szCs w:val="22"/>
        </w:rPr>
        <w:t xml:space="preserve">abrirá o e-mail contendo os documentos de habilitação, </w:t>
      </w:r>
      <w:r w:rsidRPr="00814EBD">
        <w:rPr>
          <w:rFonts w:ascii="Nexa Light" w:eastAsia="Calibri" w:hAnsi="Nexa Light" w:cs="Calibri"/>
          <w:color w:val="000000"/>
          <w:sz w:val="22"/>
          <w:szCs w:val="22"/>
        </w:rPr>
        <w:t>encaminhado pela licitante classificada em primeiro lugar</w:t>
      </w:r>
      <w:r w:rsidRPr="00814EBD">
        <w:rPr>
          <w:rFonts w:ascii="Nexa Light" w:eastAsia="Calibri" w:hAnsi="Nexa Light" w:cs="Calibri"/>
          <w:b/>
          <w:color w:val="000000"/>
          <w:sz w:val="22"/>
          <w:szCs w:val="22"/>
        </w:rPr>
        <w:t xml:space="preserve"> após o prazo constante no item 10.1.1 e os disponibilizará </w:t>
      </w:r>
      <w:r w:rsidRPr="00814EBD">
        <w:rPr>
          <w:rFonts w:ascii="Nexa Light" w:eastAsia="Calibri" w:hAnsi="Nexa Light" w:cs="Calibri"/>
          <w:color w:val="000000"/>
          <w:sz w:val="22"/>
          <w:szCs w:val="22"/>
        </w:rPr>
        <w:t>no Sistema de Informações para Aquisições – SIAG, na área pública, junto ao Edital, para análise e apreciação das demais licitantes.</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10.1.3.</w:t>
      </w:r>
      <w:r w:rsidRPr="00814EBD">
        <w:rPr>
          <w:rFonts w:ascii="Nexa Light" w:eastAsia="Calibri" w:hAnsi="Nexa Light" w:cs="Calibri"/>
          <w:color w:val="000000"/>
          <w:sz w:val="22"/>
          <w:szCs w:val="22"/>
        </w:rPr>
        <w:t xml:space="preserve"> O (A) pregoeiro (a) poderá habilitar mais de 01 (uma) licitante por lote, desde que devidamente classificada na etapa de lances, mantendo a ordem classificatória do menor lance vencedor em diante, na forma do artigo 36, do Decreto Estadual nº 840 de 10 de fevereiro de 2017.</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10.1.3.1</w:t>
      </w:r>
      <w:r w:rsidRPr="00814EBD">
        <w:rPr>
          <w:rFonts w:ascii="Nexa Light" w:eastAsia="Calibri" w:hAnsi="Nexa Light" w:cs="Calibri"/>
          <w:color w:val="000000"/>
          <w:sz w:val="22"/>
          <w:szCs w:val="22"/>
        </w:rPr>
        <w:t xml:space="preserve">. Será julgada inabilitada a licitante classificada que não atender à convocação em sessão para envio dos documentos de habilitação. </w:t>
      </w: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10.2.</w:t>
      </w:r>
      <w:r w:rsidRPr="00814EBD">
        <w:rPr>
          <w:rFonts w:ascii="Nexa Light" w:eastAsia="Calibri" w:hAnsi="Nexa Light" w:cs="Calibri"/>
          <w:color w:val="000000"/>
          <w:sz w:val="22"/>
          <w:szCs w:val="22"/>
        </w:rPr>
        <w:t xml:space="preserve"> O (a) pregoeiro (a) examinará a proposta ajustada ao menor lance, quanto à compatibilidade do preço em relação ao valor estimado para licitação.</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10.3.</w:t>
      </w:r>
      <w:r w:rsidRPr="00814EBD">
        <w:rPr>
          <w:rFonts w:ascii="Nexa Light" w:eastAsia="Calibri" w:hAnsi="Nexa Light" w:cs="Calibri"/>
          <w:color w:val="000000"/>
          <w:sz w:val="22"/>
          <w:szCs w:val="22"/>
        </w:rPr>
        <w:t xml:space="preserve"> Se os documentos não atenderem às exigências habilitatórias, o (a) pregoeiro (a) examinará a proposta subsequente e, assim sucessivamente, na ordem de classificação, até a apuração de uma proposta que atenda às exigências deste Edital.</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b/>
          <w:color w:val="000000"/>
          <w:sz w:val="22"/>
          <w:szCs w:val="22"/>
          <w:u w:val="single"/>
        </w:rPr>
      </w:pPr>
      <w:r w:rsidRPr="00814EBD">
        <w:rPr>
          <w:rFonts w:ascii="Nexa Light" w:eastAsia="Calibri" w:hAnsi="Nexa Light" w:cs="Calibri"/>
          <w:b/>
          <w:color w:val="000000"/>
          <w:sz w:val="22"/>
          <w:szCs w:val="22"/>
        </w:rPr>
        <w:t>10.4.</w:t>
      </w:r>
      <w:r w:rsidRPr="00814EBD">
        <w:rPr>
          <w:rFonts w:ascii="Nexa Light" w:eastAsia="Calibri" w:hAnsi="Nexa Light" w:cs="Calibri"/>
          <w:color w:val="000000"/>
          <w:sz w:val="22"/>
          <w:szCs w:val="22"/>
        </w:rPr>
        <w:t xml:space="preserve"> Após a negociação, havendo aceitação da proposta classificada em primeiro lugar quanto à compatibilidade de preço, o (a) pregoeiro (a) irá avaliar as condições de habilitação da licitante, de acordo com os documentos enviados por e-mail</w:t>
      </w:r>
      <w:r w:rsidRPr="00814EBD">
        <w:rPr>
          <w:rFonts w:ascii="Nexa Light" w:eastAsia="Calibri" w:hAnsi="Nexa Light" w:cs="Calibri"/>
          <w:b/>
          <w:color w:val="000000"/>
          <w:sz w:val="22"/>
          <w:szCs w:val="22"/>
          <w:u w:val="single"/>
        </w:rPr>
        <w:t xml:space="preserve">, ficando condicionada a habilitação definitiva da licitante à apresentação dos documentos originais que deverão ser enviados/postados via correios ou entregues pessoalmente na Gerência de Gestão de Aquisições- Secretaria de Estado de Meio Ambiente-Cuiabá-MT.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10.5. </w:t>
      </w:r>
      <w:r w:rsidRPr="00814EBD">
        <w:rPr>
          <w:rFonts w:ascii="Nexa Light" w:eastAsia="Calibri" w:hAnsi="Nexa Light" w:cs="Calibri"/>
          <w:color w:val="000000"/>
          <w:sz w:val="22"/>
          <w:szCs w:val="22"/>
        </w:rPr>
        <w:t xml:space="preserve">Todas as declarações exigidas na proposta de preços deverão estar devidamente assinadas pelo responsável legal da empresa, ou por seu representante legal, desde que detenha tais poderes expressos em instrumento de mandato, </w:t>
      </w:r>
      <w:proofErr w:type="gramStart"/>
      <w:r w:rsidRPr="00814EBD">
        <w:rPr>
          <w:rFonts w:ascii="Nexa Light" w:eastAsia="Calibri" w:hAnsi="Nexa Light" w:cs="Calibri"/>
          <w:color w:val="000000"/>
          <w:sz w:val="22"/>
          <w:szCs w:val="22"/>
        </w:rPr>
        <w:t>sob pena</w:t>
      </w:r>
      <w:proofErr w:type="gramEnd"/>
      <w:r w:rsidRPr="00814EBD">
        <w:rPr>
          <w:rFonts w:ascii="Nexa Light" w:eastAsia="Calibri" w:hAnsi="Nexa Light" w:cs="Calibri"/>
          <w:color w:val="000000"/>
          <w:sz w:val="22"/>
          <w:szCs w:val="22"/>
        </w:rPr>
        <w:t xml:space="preserve"> de desclassificação do certame.</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tbl>
      <w:tblPr>
        <w:tblStyle w:val="affff3"/>
        <w:tblW w:w="9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CE71FB" w:rsidRPr="00814EBD">
        <w:tc>
          <w:tcPr>
            <w:tcW w:w="9281" w:type="dxa"/>
            <w:shd w:val="clear" w:color="auto" w:fill="33CC33"/>
          </w:tcPr>
          <w:p w:rsidR="00CE71FB" w:rsidRPr="00814EBD" w:rsidRDefault="00814EBD">
            <w:pPr>
              <w:pStyle w:val="Ttulo1"/>
              <w:outlineLvl w:val="0"/>
              <w:rPr>
                <w:rFonts w:ascii="Nexa Light" w:eastAsia="Calibri" w:hAnsi="Nexa Light" w:cs="Calibri"/>
                <w:szCs w:val="22"/>
                <w:highlight w:val="yellow"/>
              </w:rPr>
            </w:pPr>
            <w:bookmarkStart w:id="11" w:name="_Toc69202261"/>
            <w:r w:rsidRPr="00814EBD">
              <w:rPr>
                <w:rFonts w:ascii="Nexa Light" w:eastAsia="Calibri" w:hAnsi="Nexa Light" w:cs="Calibri"/>
                <w:szCs w:val="22"/>
              </w:rPr>
              <w:t>11. DA HABILITAÇÃO</w:t>
            </w:r>
            <w:bookmarkEnd w:id="11"/>
          </w:p>
        </w:tc>
      </w:tr>
    </w:tbl>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highlight w:val="yellow"/>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11.1. </w:t>
      </w:r>
      <w:r w:rsidRPr="00814EBD">
        <w:rPr>
          <w:rFonts w:ascii="Nexa Light" w:eastAsia="Calibri" w:hAnsi="Nexa Light" w:cs="Calibri"/>
          <w:color w:val="000000"/>
          <w:sz w:val="22"/>
          <w:szCs w:val="22"/>
        </w:rPr>
        <w:t>Encerrada a etapa de lance, o (a) pregoeiro (a) avaliará a necessidade de suspender a sessão para análise da documentação de habilitação. Havendo necessidade, será remarcada na própria sessão de licitação ou publicada em Diário Oficial do Estado e no Sistema de Informação para Aquisições Governamentais –</w:t>
      </w:r>
      <w:r w:rsidRPr="00814EBD">
        <w:rPr>
          <w:rFonts w:ascii="Nexa Light" w:eastAsia="Calibri" w:hAnsi="Nexa Light" w:cs="Calibri"/>
          <w:b/>
          <w:color w:val="000000"/>
          <w:sz w:val="22"/>
          <w:szCs w:val="22"/>
        </w:rPr>
        <w:t xml:space="preserve"> </w:t>
      </w:r>
      <w:r w:rsidRPr="00814EBD">
        <w:rPr>
          <w:rFonts w:ascii="Nexa Light" w:eastAsia="Calibri" w:hAnsi="Nexa Light" w:cs="Calibri"/>
          <w:color w:val="000000"/>
          <w:sz w:val="22"/>
          <w:szCs w:val="22"/>
        </w:rPr>
        <w:t xml:space="preserve">SIAG, a futura data de reabertura da sessão para divulgação do resultado da fase de habilitação e prosseguimento do processo licitatório.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11.2. </w:t>
      </w:r>
      <w:r w:rsidRPr="00814EBD">
        <w:rPr>
          <w:rFonts w:ascii="Nexa Light" w:eastAsia="Calibri" w:hAnsi="Nexa Light" w:cs="Calibri"/>
          <w:color w:val="000000"/>
          <w:sz w:val="22"/>
          <w:szCs w:val="22"/>
        </w:rPr>
        <w:t xml:space="preserve">Os documentos de habilitação que deverão ser </w:t>
      </w:r>
      <w:r w:rsidRPr="00814EBD">
        <w:rPr>
          <w:rFonts w:ascii="Nexa Light" w:eastAsia="Calibri" w:hAnsi="Nexa Light" w:cs="Calibri"/>
          <w:b/>
          <w:color w:val="000000"/>
          <w:sz w:val="22"/>
          <w:szCs w:val="22"/>
        </w:rPr>
        <w:t xml:space="preserve">apresentados no prazo constante no item 10.1.1, </w:t>
      </w:r>
      <w:r w:rsidRPr="00814EBD">
        <w:rPr>
          <w:rFonts w:ascii="Nexa Light" w:eastAsia="Calibri" w:hAnsi="Nexa Light" w:cs="Calibri"/>
          <w:color w:val="000000"/>
          <w:sz w:val="22"/>
          <w:szCs w:val="22"/>
        </w:rPr>
        <w:t>são os seguintes:</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11.2.1. DA HABILITAÇÃO JURÍDICA</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a)</w:t>
      </w:r>
      <w:r w:rsidRPr="00814EBD">
        <w:rPr>
          <w:rFonts w:ascii="Nexa Light" w:eastAsia="Calibri" w:hAnsi="Nexa Light" w:cs="Calibri"/>
          <w:sz w:val="22"/>
          <w:szCs w:val="22"/>
        </w:rPr>
        <w:t xml:space="preserve"> Requerimento de empresário, no caso de empresa individual; </w:t>
      </w:r>
    </w:p>
    <w:p w:rsidR="00CE71FB" w:rsidRPr="00814EBD" w:rsidRDefault="00CE71FB">
      <w:pPr>
        <w:jc w:val="both"/>
        <w:rPr>
          <w:rFonts w:ascii="Nexa Light" w:eastAsia="Calibri" w:hAnsi="Nexa Light" w:cs="Calibri"/>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b) </w:t>
      </w:r>
      <w:r w:rsidRPr="00814EBD">
        <w:rPr>
          <w:rFonts w:ascii="Nexa Light" w:eastAsia="Calibri" w:hAnsi="Nexa Light" w:cs="Calibri"/>
          <w:color w:val="000000"/>
          <w:sz w:val="22"/>
          <w:szCs w:val="22"/>
        </w:rPr>
        <w:t xml:space="preserve">Ato constitutivo (estatuto ou contrato social) em </w:t>
      </w:r>
      <w:proofErr w:type="gramStart"/>
      <w:r w:rsidRPr="00814EBD">
        <w:rPr>
          <w:rFonts w:ascii="Nexa Light" w:eastAsia="Calibri" w:hAnsi="Nexa Light" w:cs="Calibri"/>
          <w:color w:val="000000"/>
          <w:sz w:val="22"/>
          <w:szCs w:val="22"/>
        </w:rPr>
        <w:t>vigor devidamente registrado</w:t>
      </w:r>
      <w:proofErr w:type="gramEnd"/>
      <w:r w:rsidRPr="00814EBD">
        <w:rPr>
          <w:rFonts w:ascii="Nexa Light" w:eastAsia="Calibri" w:hAnsi="Nexa Light" w:cs="Calibri"/>
          <w:color w:val="000000"/>
          <w:sz w:val="22"/>
          <w:szCs w:val="22"/>
        </w:rPr>
        <w:t>, em se tratando de sociedades comerciais e, no caso de sociedades por ações, acompanhado de documentos de eleição de seus administradores; (Os documentos em apreço deverão estar acompanhados da última alteração ou da consolidação respectiva).</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tabs>
          <w:tab w:val="left" w:pos="426"/>
        </w:tabs>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c)</w:t>
      </w:r>
      <w:r w:rsidRPr="00814EBD">
        <w:rPr>
          <w:rFonts w:ascii="Nexa Light" w:eastAsia="Calibri" w:hAnsi="Nexa Light" w:cs="Calibri"/>
          <w:color w:val="000000"/>
          <w:sz w:val="22"/>
          <w:szCs w:val="22"/>
        </w:rPr>
        <w:t xml:space="preserve"> Cédula de identidade e CPF do responsável pela empresa. </w:t>
      </w:r>
    </w:p>
    <w:p w:rsidR="00CE71FB" w:rsidRPr="00814EBD" w:rsidRDefault="00CE71FB">
      <w:pPr>
        <w:tabs>
          <w:tab w:val="left" w:pos="426"/>
        </w:tabs>
        <w:jc w:val="both"/>
        <w:rPr>
          <w:rFonts w:ascii="Nexa Light" w:eastAsia="Calibri" w:hAnsi="Nexa Light" w:cs="Calibri"/>
          <w:sz w:val="22"/>
          <w:szCs w:val="22"/>
        </w:rPr>
      </w:pPr>
    </w:p>
    <w:p w:rsidR="00CE71FB" w:rsidRPr="00814EBD" w:rsidRDefault="00814EBD">
      <w:pPr>
        <w:tabs>
          <w:tab w:val="left" w:pos="426"/>
        </w:tabs>
        <w:jc w:val="both"/>
        <w:rPr>
          <w:rFonts w:ascii="Nexa Light" w:eastAsia="Calibri" w:hAnsi="Nexa Light" w:cs="Calibri"/>
          <w:sz w:val="22"/>
          <w:szCs w:val="22"/>
        </w:rPr>
      </w:pPr>
      <w:r w:rsidRPr="00814EBD">
        <w:rPr>
          <w:rFonts w:ascii="Nexa Light" w:eastAsia="Calibri" w:hAnsi="Nexa Light" w:cs="Calibri"/>
          <w:b/>
          <w:sz w:val="22"/>
          <w:szCs w:val="22"/>
        </w:rPr>
        <w:t>d)</w:t>
      </w:r>
      <w:r w:rsidRPr="00814EBD">
        <w:rPr>
          <w:rFonts w:ascii="Nexa Light" w:eastAsia="Calibri" w:hAnsi="Nexa Light" w:cs="Calibri"/>
          <w:sz w:val="22"/>
          <w:szCs w:val="22"/>
        </w:rPr>
        <w:t xml:space="preserve"> Inscrição do ato constitutivo, no caso de sociedades civis, acompanhada de prova de diretoria em exercício;</w:t>
      </w:r>
    </w:p>
    <w:p w:rsidR="00CE71FB" w:rsidRPr="00814EBD" w:rsidRDefault="00CE71FB">
      <w:pPr>
        <w:tabs>
          <w:tab w:val="left" w:pos="426"/>
        </w:tabs>
        <w:jc w:val="both"/>
        <w:rPr>
          <w:rFonts w:ascii="Nexa Light" w:eastAsia="Calibri" w:hAnsi="Nexa Light" w:cs="Calibri"/>
          <w:sz w:val="22"/>
          <w:szCs w:val="22"/>
        </w:rPr>
      </w:pPr>
    </w:p>
    <w:p w:rsidR="00CE71FB" w:rsidRPr="00814EBD" w:rsidRDefault="00814EBD">
      <w:pPr>
        <w:pBdr>
          <w:top w:val="nil"/>
          <w:left w:val="nil"/>
          <w:bottom w:val="nil"/>
          <w:right w:val="nil"/>
          <w:between w:val="nil"/>
        </w:pBdr>
        <w:tabs>
          <w:tab w:val="left" w:pos="426"/>
        </w:tabs>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e)</w:t>
      </w:r>
      <w:r w:rsidRPr="00814EBD">
        <w:rPr>
          <w:rFonts w:ascii="Nexa Light" w:eastAsia="Calibri" w:hAnsi="Nexa Light" w:cs="Calibri"/>
          <w:color w:val="000000"/>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11.2.2. DA REGULARIDADE FISCAL E TRABALHISTA</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widowControl w:val="0"/>
        <w:tabs>
          <w:tab w:val="left" w:pos="284"/>
        </w:tabs>
        <w:jc w:val="both"/>
        <w:rPr>
          <w:rFonts w:ascii="Nexa Light" w:eastAsia="Calibri" w:hAnsi="Nexa Light" w:cs="Calibri"/>
          <w:sz w:val="22"/>
          <w:szCs w:val="22"/>
        </w:rPr>
      </w:pPr>
      <w:r w:rsidRPr="00814EBD">
        <w:rPr>
          <w:rFonts w:ascii="Nexa Light" w:eastAsia="Calibri" w:hAnsi="Nexa Light" w:cs="Calibri"/>
          <w:b/>
          <w:sz w:val="22"/>
          <w:szCs w:val="22"/>
        </w:rPr>
        <w:t>a)</w:t>
      </w:r>
      <w:r w:rsidRPr="00814EBD">
        <w:rPr>
          <w:rFonts w:ascii="Nexa Light" w:eastAsia="Calibri" w:hAnsi="Nexa Light" w:cs="Calibri"/>
          <w:sz w:val="22"/>
          <w:szCs w:val="22"/>
        </w:rPr>
        <w:t xml:space="preserve"> Prova de inscrição no Cadastro Nacional de Pessoas Jurídica CNPJ, podendo ser retiradas no site: </w:t>
      </w:r>
      <w:hyperlink r:id="rId27">
        <w:r w:rsidRPr="00814EBD">
          <w:rPr>
            <w:rFonts w:ascii="Nexa Light" w:eastAsia="Calibri" w:hAnsi="Nexa Light" w:cs="Calibri"/>
            <w:color w:val="0000FF"/>
            <w:sz w:val="22"/>
            <w:szCs w:val="22"/>
            <w:u w:val="single"/>
          </w:rPr>
          <w:t>www.receita.fazenda.gov.br</w:t>
        </w:r>
      </w:hyperlink>
      <w:r w:rsidRPr="00814EBD">
        <w:rPr>
          <w:rFonts w:ascii="Nexa Light" w:eastAsia="Calibri" w:hAnsi="Nexa Light" w:cs="Calibri"/>
          <w:sz w:val="22"/>
          <w:szCs w:val="22"/>
        </w:rPr>
        <w:t>;</w:t>
      </w:r>
    </w:p>
    <w:p w:rsidR="00CE71FB" w:rsidRPr="00814EBD" w:rsidRDefault="00CE71FB">
      <w:pPr>
        <w:widowControl w:val="0"/>
        <w:tabs>
          <w:tab w:val="left" w:pos="284"/>
        </w:tabs>
        <w:jc w:val="both"/>
        <w:rPr>
          <w:rFonts w:ascii="Nexa Light" w:eastAsia="Calibri" w:hAnsi="Nexa Light" w:cs="Calibri"/>
          <w:sz w:val="22"/>
          <w:szCs w:val="22"/>
        </w:rPr>
      </w:pPr>
    </w:p>
    <w:p w:rsidR="00CE71FB" w:rsidRPr="00814EBD" w:rsidRDefault="00814EBD">
      <w:pPr>
        <w:widowControl w:val="0"/>
        <w:tabs>
          <w:tab w:val="left" w:pos="284"/>
        </w:tabs>
        <w:jc w:val="both"/>
        <w:rPr>
          <w:rFonts w:ascii="Nexa Light" w:eastAsia="Calibri" w:hAnsi="Nexa Light" w:cs="Calibri"/>
          <w:sz w:val="22"/>
          <w:szCs w:val="22"/>
        </w:rPr>
      </w:pPr>
      <w:r w:rsidRPr="00814EBD">
        <w:rPr>
          <w:rFonts w:ascii="Nexa Light" w:eastAsia="Calibri" w:hAnsi="Nexa Light" w:cs="Calibri"/>
          <w:b/>
          <w:sz w:val="22"/>
          <w:szCs w:val="22"/>
        </w:rPr>
        <w:t>b)</w:t>
      </w:r>
      <w:r w:rsidRPr="00814EBD">
        <w:rPr>
          <w:rFonts w:ascii="Nexa Light" w:eastAsia="Calibri" w:hAnsi="Nexa Light" w:cs="Calibri"/>
          <w:sz w:val="22"/>
          <w:szCs w:val="22"/>
        </w:rPr>
        <w:t xml:space="preserve"> Certidão Conjunta de Tributos Federais e Dívida Ativa da União e Previdenciária, a mesma poderá ser retirada no site: </w:t>
      </w:r>
      <w:hyperlink r:id="rId28">
        <w:r w:rsidRPr="00814EBD">
          <w:rPr>
            <w:rFonts w:ascii="Nexa Light" w:eastAsia="Calibri" w:hAnsi="Nexa Light" w:cs="Calibri"/>
            <w:color w:val="0000FF"/>
            <w:sz w:val="22"/>
            <w:szCs w:val="22"/>
            <w:u w:val="single"/>
          </w:rPr>
          <w:t>www.receita.fazenda.gov.br</w:t>
        </w:r>
      </w:hyperlink>
      <w:r w:rsidRPr="00814EBD">
        <w:rPr>
          <w:rFonts w:ascii="Nexa Light" w:eastAsia="Calibri" w:hAnsi="Nexa Light" w:cs="Calibri"/>
          <w:sz w:val="22"/>
          <w:szCs w:val="22"/>
        </w:rPr>
        <w:t>;</w:t>
      </w:r>
    </w:p>
    <w:p w:rsidR="00CE71FB" w:rsidRPr="00814EBD" w:rsidRDefault="00CE71FB">
      <w:pPr>
        <w:widowControl w:val="0"/>
        <w:tabs>
          <w:tab w:val="left" w:pos="284"/>
        </w:tabs>
        <w:jc w:val="both"/>
        <w:rPr>
          <w:rFonts w:ascii="Nexa Light" w:eastAsia="Calibri" w:hAnsi="Nexa Light" w:cs="Calibri"/>
          <w:sz w:val="22"/>
          <w:szCs w:val="22"/>
        </w:rPr>
      </w:pPr>
    </w:p>
    <w:p w:rsidR="00CE71FB" w:rsidRPr="00814EBD" w:rsidRDefault="00814EBD">
      <w:pPr>
        <w:widowControl w:val="0"/>
        <w:tabs>
          <w:tab w:val="left" w:pos="284"/>
        </w:tabs>
        <w:jc w:val="both"/>
        <w:rPr>
          <w:rFonts w:ascii="Nexa Light" w:eastAsia="Calibri" w:hAnsi="Nexa Light" w:cs="Calibri"/>
          <w:sz w:val="22"/>
          <w:szCs w:val="22"/>
        </w:rPr>
      </w:pPr>
      <w:r w:rsidRPr="00814EBD">
        <w:rPr>
          <w:rFonts w:ascii="Nexa Light" w:eastAsia="Calibri" w:hAnsi="Nexa Light" w:cs="Calibri"/>
          <w:b/>
          <w:sz w:val="22"/>
          <w:szCs w:val="22"/>
        </w:rPr>
        <w:t xml:space="preserve">c) </w:t>
      </w:r>
      <w:r w:rsidRPr="00814EBD">
        <w:rPr>
          <w:rFonts w:ascii="Nexa Light" w:eastAsia="Calibri" w:hAnsi="Nexa Light" w:cs="Calibri"/>
          <w:sz w:val="22"/>
          <w:szCs w:val="22"/>
        </w:rPr>
        <w:t>Certidão Conjunta de Pendências Tributárias e não Tributária junto à SEFAZ e à PGE do Estado de Mato Grosso,</w:t>
      </w:r>
      <w:r w:rsidRPr="00814EBD">
        <w:rPr>
          <w:rFonts w:ascii="Nexa Light" w:eastAsia="Calibri" w:hAnsi="Nexa Light" w:cs="Calibri"/>
          <w:b/>
          <w:sz w:val="22"/>
          <w:szCs w:val="22"/>
        </w:rPr>
        <w:t xml:space="preserve"> </w:t>
      </w:r>
      <w:r w:rsidRPr="00814EBD">
        <w:rPr>
          <w:rFonts w:ascii="Nexa Light" w:eastAsia="Calibri" w:hAnsi="Nexa Light" w:cs="Calibri"/>
          <w:sz w:val="22"/>
          <w:szCs w:val="22"/>
        </w:rPr>
        <w:t xml:space="preserve">onde a mesma poderá ser retirada no site: </w:t>
      </w:r>
      <w:hyperlink r:id="rId29">
        <w:r w:rsidRPr="00814EBD">
          <w:rPr>
            <w:rFonts w:ascii="Nexa Light" w:eastAsia="Calibri" w:hAnsi="Nexa Light" w:cs="Calibri"/>
            <w:color w:val="0000FF"/>
            <w:sz w:val="22"/>
            <w:szCs w:val="22"/>
            <w:u w:val="single"/>
          </w:rPr>
          <w:t>www.sefaz.mt.gov.br</w:t>
        </w:r>
      </w:hyperlink>
      <w:r w:rsidRPr="00814EBD">
        <w:rPr>
          <w:rFonts w:ascii="Nexa Light" w:eastAsia="Calibri" w:hAnsi="Nexa Light" w:cs="Calibri"/>
          <w:sz w:val="22"/>
          <w:szCs w:val="22"/>
        </w:rPr>
        <w:t>, para empresas sediadas no Estado de Mato Grosso, e para as empresas sediadas em outras Unidades da Federação trazer a certidão do respectivo domicílio tributário;</w:t>
      </w:r>
    </w:p>
    <w:p w:rsidR="00CE71FB" w:rsidRPr="00814EBD" w:rsidRDefault="00CE71FB">
      <w:pPr>
        <w:jc w:val="both"/>
        <w:rPr>
          <w:rFonts w:ascii="Nexa Light" w:eastAsia="Calibri" w:hAnsi="Nexa Light" w:cs="Calibri"/>
          <w:sz w:val="22"/>
          <w:szCs w:val="22"/>
        </w:rPr>
      </w:pPr>
    </w:p>
    <w:p w:rsidR="00CE71FB" w:rsidRPr="00814EBD" w:rsidRDefault="00814EBD">
      <w:pPr>
        <w:widowControl w:val="0"/>
        <w:tabs>
          <w:tab w:val="left" w:pos="284"/>
        </w:tabs>
        <w:jc w:val="both"/>
        <w:rPr>
          <w:rFonts w:ascii="Nexa Light" w:eastAsia="Calibri" w:hAnsi="Nexa Light" w:cs="Calibri"/>
          <w:sz w:val="22"/>
          <w:szCs w:val="22"/>
        </w:rPr>
      </w:pPr>
      <w:r w:rsidRPr="00814EBD">
        <w:rPr>
          <w:rFonts w:ascii="Nexa Light" w:eastAsia="Calibri" w:hAnsi="Nexa Light" w:cs="Calibri"/>
          <w:b/>
          <w:sz w:val="22"/>
          <w:szCs w:val="22"/>
        </w:rPr>
        <w:t>d)</w:t>
      </w:r>
      <w:r w:rsidRPr="00814EBD">
        <w:rPr>
          <w:rFonts w:ascii="Nexa Light" w:eastAsia="Calibri" w:hAnsi="Nexa Light" w:cs="Calibri"/>
          <w:sz w:val="22"/>
          <w:szCs w:val="22"/>
        </w:rPr>
        <w:t xml:space="preserve"> Certidão Negativa de Débito Municipal, expedida pela Prefeitura do respectivo domicílio tributário;</w:t>
      </w:r>
    </w:p>
    <w:p w:rsidR="00CE71FB" w:rsidRPr="00814EBD" w:rsidRDefault="00CE71FB">
      <w:pPr>
        <w:widowControl w:val="0"/>
        <w:tabs>
          <w:tab w:val="left" w:pos="284"/>
        </w:tabs>
        <w:jc w:val="both"/>
        <w:rPr>
          <w:rFonts w:ascii="Nexa Light" w:eastAsia="Calibri" w:hAnsi="Nexa Light" w:cs="Calibri"/>
          <w:b/>
          <w:sz w:val="22"/>
          <w:szCs w:val="22"/>
        </w:rPr>
      </w:pPr>
    </w:p>
    <w:p w:rsidR="00CE71FB" w:rsidRPr="00814EBD" w:rsidRDefault="00814EBD">
      <w:pPr>
        <w:widowControl w:val="0"/>
        <w:tabs>
          <w:tab w:val="left" w:pos="284"/>
        </w:tabs>
        <w:jc w:val="both"/>
        <w:rPr>
          <w:rFonts w:ascii="Nexa Light" w:eastAsia="Calibri" w:hAnsi="Nexa Light" w:cs="Calibri"/>
          <w:sz w:val="22"/>
          <w:szCs w:val="22"/>
        </w:rPr>
      </w:pPr>
      <w:r w:rsidRPr="00814EBD">
        <w:rPr>
          <w:rFonts w:ascii="Nexa Light" w:eastAsia="Calibri" w:hAnsi="Nexa Light" w:cs="Calibri"/>
          <w:b/>
          <w:sz w:val="22"/>
          <w:szCs w:val="22"/>
        </w:rPr>
        <w:t>e)</w:t>
      </w:r>
      <w:r w:rsidRPr="00814EBD">
        <w:rPr>
          <w:rFonts w:ascii="Nexa Light" w:eastAsia="Calibri" w:hAnsi="Nexa Light" w:cs="Calibri"/>
          <w:sz w:val="22"/>
          <w:szCs w:val="22"/>
        </w:rPr>
        <w:t xml:space="preserve"> Certidão de Regularidade relativa ao Fundo de Garantia por Tempo de Serviço – FGTS, emitida pela Caixa Econômica Federal, podendo ser retirada no site: </w:t>
      </w:r>
    </w:p>
    <w:p w:rsidR="00CE71FB" w:rsidRPr="00814EBD" w:rsidRDefault="00612643">
      <w:pPr>
        <w:tabs>
          <w:tab w:val="left" w:pos="284"/>
        </w:tabs>
        <w:jc w:val="both"/>
        <w:rPr>
          <w:rFonts w:ascii="Nexa Light" w:eastAsia="Calibri" w:hAnsi="Nexa Light" w:cs="Calibri"/>
          <w:sz w:val="22"/>
          <w:szCs w:val="22"/>
        </w:rPr>
      </w:pPr>
      <w:hyperlink r:id="rId30">
        <w:r w:rsidR="00814EBD" w:rsidRPr="00814EBD">
          <w:rPr>
            <w:rFonts w:ascii="Nexa Light" w:eastAsia="Calibri" w:hAnsi="Nexa Light" w:cs="Calibri"/>
            <w:color w:val="0000FF"/>
            <w:sz w:val="22"/>
            <w:szCs w:val="22"/>
            <w:u w:val="single"/>
          </w:rPr>
          <w:t>www.caixa.gov.br</w:t>
        </w:r>
      </w:hyperlink>
      <w:r w:rsidR="00814EBD" w:rsidRPr="00814EBD">
        <w:rPr>
          <w:rFonts w:ascii="Nexa Light" w:eastAsia="Calibri" w:hAnsi="Nexa Light" w:cs="Calibri"/>
          <w:sz w:val="22"/>
          <w:szCs w:val="22"/>
        </w:rPr>
        <w:t xml:space="preserve">; </w:t>
      </w:r>
    </w:p>
    <w:p w:rsidR="00CE71FB" w:rsidRPr="00814EBD" w:rsidRDefault="00CE71FB">
      <w:pPr>
        <w:widowControl w:val="0"/>
        <w:tabs>
          <w:tab w:val="left" w:pos="284"/>
        </w:tabs>
        <w:jc w:val="both"/>
        <w:rPr>
          <w:rFonts w:ascii="Nexa Light" w:eastAsia="Calibri" w:hAnsi="Nexa Light" w:cs="Calibri"/>
          <w:sz w:val="22"/>
          <w:szCs w:val="22"/>
        </w:rPr>
      </w:pPr>
    </w:p>
    <w:p w:rsidR="00CE71FB" w:rsidRPr="00814EBD" w:rsidRDefault="00814EBD">
      <w:pPr>
        <w:widowControl w:val="0"/>
        <w:tabs>
          <w:tab w:val="left" w:pos="284"/>
        </w:tabs>
        <w:jc w:val="both"/>
        <w:rPr>
          <w:rFonts w:ascii="Nexa Light" w:eastAsia="Calibri" w:hAnsi="Nexa Light" w:cs="Calibri"/>
          <w:sz w:val="22"/>
          <w:szCs w:val="22"/>
        </w:rPr>
      </w:pPr>
      <w:r w:rsidRPr="00814EBD">
        <w:rPr>
          <w:rFonts w:ascii="Nexa Light" w:eastAsia="Calibri" w:hAnsi="Nexa Light" w:cs="Calibri"/>
          <w:b/>
          <w:sz w:val="22"/>
          <w:szCs w:val="22"/>
        </w:rPr>
        <w:t>f)</w:t>
      </w:r>
      <w:r w:rsidRPr="00814EBD">
        <w:rPr>
          <w:rFonts w:ascii="Nexa Light" w:eastAsia="Calibri" w:hAnsi="Nexa Light" w:cs="Calibri"/>
          <w:sz w:val="22"/>
          <w:szCs w:val="22"/>
        </w:rPr>
        <w:t xml:space="preserve"> Certidão Negativa de Débitos Trabalhistas, emitida pela Justiça do Trabalho, provando a inexistência de débitos inadimplidos, nos termos da Lei n. 12.440/2011, que alterou o Decreto-Lei n. 5.452/43 (Consolidação das Leis do Trabalho) e a Lei 8.666/93 (Lei de Licitações), podendo ser retirada no site </w:t>
      </w:r>
      <w:hyperlink r:id="rId31">
        <w:r w:rsidRPr="00814EBD">
          <w:rPr>
            <w:rFonts w:ascii="Nexa Light" w:eastAsia="Calibri" w:hAnsi="Nexa Light" w:cs="Calibri"/>
            <w:color w:val="0000FF"/>
            <w:sz w:val="22"/>
            <w:szCs w:val="22"/>
            <w:u w:val="single"/>
          </w:rPr>
          <w:t>www.tst.jus.br/certidao</w:t>
        </w:r>
      </w:hyperlink>
      <w:r w:rsidRPr="00814EBD">
        <w:rPr>
          <w:rFonts w:ascii="Nexa Light" w:eastAsia="Calibri" w:hAnsi="Nexa Light" w:cs="Calibri"/>
          <w:sz w:val="22"/>
          <w:szCs w:val="22"/>
        </w:rPr>
        <w:t>;</w:t>
      </w:r>
    </w:p>
    <w:p w:rsidR="00CE71FB" w:rsidRPr="00814EBD" w:rsidRDefault="00CE71FB">
      <w:pPr>
        <w:widowControl w:val="0"/>
        <w:tabs>
          <w:tab w:val="left" w:pos="284"/>
        </w:tabs>
        <w:jc w:val="both"/>
        <w:rPr>
          <w:rFonts w:ascii="Nexa Light" w:eastAsia="Calibri" w:hAnsi="Nexa Light" w:cs="Calibri"/>
          <w:sz w:val="22"/>
          <w:szCs w:val="22"/>
        </w:rPr>
      </w:pPr>
    </w:p>
    <w:p w:rsidR="00CE71FB" w:rsidRPr="00814EBD" w:rsidRDefault="00814EBD">
      <w:pPr>
        <w:widowControl w:val="0"/>
        <w:tabs>
          <w:tab w:val="left" w:pos="284"/>
        </w:tabs>
        <w:jc w:val="both"/>
        <w:rPr>
          <w:rFonts w:ascii="Nexa Light" w:eastAsia="Calibri" w:hAnsi="Nexa Light" w:cs="Calibri"/>
          <w:sz w:val="22"/>
          <w:szCs w:val="22"/>
        </w:rPr>
      </w:pPr>
      <w:r w:rsidRPr="00814EBD">
        <w:rPr>
          <w:rFonts w:ascii="Nexa Light" w:eastAsia="Calibri" w:hAnsi="Nexa Light" w:cs="Calibri"/>
          <w:b/>
          <w:sz w:val="22"/>
          <w:szCs w:val="22"/>
        </w:rPr>
        <w:t>11.2.2.1.</w:t>
      </w:r>
      <w:r w:rsidRPr="00814EBD">
        <w:rPr>
          <w:rFonts w:ascii="Nexa Light" w:eastAsia="Calibri" w:hAnsi="Nexa Light" w:cs="Calibri"/>
          <w:sz w:val="22"/>
          <w:szCs w:val="22"/>
        </w:rPr>
        <w:t xml:space="preserve"> Serão aceitas certidões positivas com efeito de negativas, nos termos da lei de regência, para fins de comprovações fiscais e trabalhistas.</w:t>
      </w:r>
    </w:p>
    <w:p w:rsidR="00CE71FB" w:rsidRPr="00814EBD" w:rsidRDefault="00CE71FB">
      <w:pPr>
        <w:widowControl w:val="0"/>
        <w:tabs>
          <w:tab w:val="left" w:pos="284"/>
        </w:tabs>
        <w:jc w:val="both"/>
        <w:rPr>
          <w:rFonts w:ascii="Nexa Light" w:eastAsia="Calibri" w:hAnsi="Nexa Light" w:cs="Calibri"/>
          <w:sz w:val="22"/>
          <w:szCs w:val="22"/>
        </w:rPr>
      </w:pPr>
    </w:p>
    <w:p w:rsidR="00CE71FB" w:rsidRPr="00814EBD" w:rsidRDefault="00814EBD">
      <w:pPr>
        <w:widowControl w:val="0"/>
        <w:tabs>
          <w:tab w:val="left" w:pos="284"/>
        </w:tabs>
        <w:jc w:val="both"/>
        <w:rPr>
          <w:rFonts w:ascii="Nexa Light" w:eastAsia="Calibri" w:hAnsi="Nexa Light" w:cs="Calibri"/>
          <w:color w:val="FF0000"/>
          <w:sz w:val="22"/>
          <w:szCs w:val="22"/>
        </w:rPr>
      </w:pPr>
      <w:r w:rsidRPr="00814EBD">
        <w:rPr>
          <w:rFonts w:ascii="Nexa Light" w:eastAsia="Calibri" w:hAnsi="Nexa Light" w:cs="Calibri"/>
          <w:b/>
          <w:sz w:val="22"/>
          <w:szCs w:val="22"/>
        </w:rPr>
        <w:t xml:space="preserve">11.2.2.2. </w:t>
      </w:r>
      <w:r w:rsidRPr="00814EBD">
        <w:rPr>
          <w:rFonts w:ascii="Nexa Light" w:eastAsia="Calibri" w:hAnsi="Nexa Light" w:cs="Calibri"/>
          <w:sz w:val="22"/>
          <w:szCs w:val="22"/>
        </w:rPr>
        <w:t xml:space="preserve">Será assegurado o benefício previsto no § 1º, artigo 43 da Lei 123/2006. </w:t>
      </w:r>
    </w:p>
    <w:p w:rsidR="00CE71FB" w:rsidRPr="00814EBD" w:rsidRDefault="00CE71FB">
      <w:pPr>
        <w:pBdr>
          <w:top w:val="nil"/>
          <w:left w:val="nil"/>
          <w:bottom w:val="nil"/>
          <w:right w:val="nil"/>
          <w:between w:val="nil"/>
        </w:pBdr>
        <w:tabs>
          <w:tab w:val="left" w:pos="0"/>
        </w:tabs>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11.2.3 DA QUALIFICAÇÃO ECONÔMICO-FINANCEIRA:</w:t>
      </w:r>
    </w:p>
    <w:p w:rsidR="00CE71FB" w:rsidRPr="00814EBD" w:rsidRDefault="00CE71FB">
      <w:pPr>
        <w:pBdr>
          <w:top w:val="nil"/>
          <w:left w:val="nil"/>
          <w:bottom w:val="nil"/>
          <w:right w:val="nil"/>
          <w:between w:val="nil"/>
        </w:pBdr>
        <w:spacing w:before="100" w:after="100"/>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roofErr w:type="gramStart"/>
      <w:r w:rsidRPr="00814EBD">
        <w:rPr>
          <w:rFonts w:ascii="Nexa Light" w:eastAsia="Calibri" w:hAnsi="Nexa Light" w:cs="Calibri"/>
          <w:color w:val="000000"/>
          <w:sz w:val="22"/>
          <w:szCs w:val="22"/>
        </w:rPr>
        <w:lastRenderedPageBreak/>
        <w:t>a</w:t>
      </w:r>
      <w:proofErr w:type="gramEnd"/>
      <w:r w:rsidRPr="00814EBD">
        <w:rPr>
          <w:rFonts w:ascii="Nexa Light" w:eastAsia="Calibri" w:hAnsi="Nexa Light" w:cs="Calibri"/>
          <w:color w:val="000000"/>
          <w:sz w:val="22"/>
          <w:szCs w:val="22"/>
        </w:rPr>
        <w:t xml:space="preserve">). Balanço patrimonial e demonstrações contábeis do último exercício social, já exigíveis e apresentados na forma da lei, que comprovem a boa situação financeira da empresa, vedada a sua substituição por balancetes ou balanços provisórios. </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roofErr w:type="gramStart"/>
      <w:r w:rsidRPr="00814EBD">
        <w:rPr>
          <w:rFonts w:ascii="Nexa Light" w:eastAsia="Calibri" w:hAnsi="Nexa Light" w:cs="Calibri"/>
          <w:color w:val="000000"/>
          <w:sz w:val="22"/>
          <w:szCs w:val="22"/>
        </w:rPr>
        <w:t>a.</w:t>
      </w:r>
      <w:proofErr w:type="gramEnd"/>
      <w:r w:rsidRPr="00814EBD">
        <w:rPr>
          <w:rFonts w:ascii="Nexa Light" w:eastAsia="Calibri" w:hAnsi="Nexa Light" w:cs="Calibri"/>
          <w:color w:val="000000"/>
          <w:sz w:val="22"/>
          <w:szCs w:val="22"/>
        </w:rPr>
        <w:t xml:space="preserve">1) Balanço patrimonial e demonstrações contábeis do último exercício social, já exigíveis e apresentados na forma da lei, que comprovem a boa situação financeira da empresa, vedada a sua substituição por balancetes ou balanços provisórios. </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roofErr w:type="gramStart"/>
      <w:r w:rsidRPr="00814EBD">
        <w:rPr>
          <w:rFonts w:ascii="Nexa Light" w:eastAsia="Calibri" w:hAnsi="Nexa Light" w:cs="Calibri"/>
          <w:color w:val="000000"/>
          <w:sz w:val="22"/>
          <w:szCs w:val="22"/>
        </w:rPr>
        <w:t>a.</w:t>
      </w:r>
      <w:proofErr w:type="gramEnd"/>
      <w:r w:rsidRPr="00814EBD">
        <w:rPr>
          <w:rFonts w:ascii="Nexa Light" w:eastAsia="Calibri" w:hAnsi="Nexa Light" w:cs="Calibri"/>
          <w:color w:val="000000"/>
          <w:sz w:val="22"/>
          <w:szCs w:val="22"/>
        </w:rPr>
        <w:t>2) Empresas regidas pela Lei nº 6.404/76 (sociedade anônima):</w:t>
      </w: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 Publicados em Diário Oficial; </w:t>
      </w:r>
      <w:proofErr w:type="gramStart"/>
      <w:r w:rsidRPr="00814EBD">
        <w:rPr>
          <w:rFonts w:ascii="Nexa Light" w:eastAsia="Calibri" w:hAnsi="Nexa Light" w:cs="Calibri"/>
          <w:color w:val="000000"/>
          <w:sz w:val="22"/>
          <w:szCs w:val="22"/>
        </w:rPr>
        <w:t>ou</w:t>
      </w:r>
      <w:proofErr w:type="gramEnd"/>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 Publicados em jornal de grande circulação; </w:t>
      </w:r>
      <w:proofErr w:type="gramStart"/>
      <w:r w:rsidRPr="00814EBD">
        <w:rPr>
          <w:rFonts w:ascii="Nexa Light" w:eastAsia="Calibri" w:hAnsi="Nexa Light" w:cs="Calibri"/>
          <w:color w:val="000000"/>
          <w:sz w:val="22"/>
          <w:szCs w:val="22"/>
        </w:rPr>
        <w:t>ou</w:t>
      </w:r>
      <w:proofErr w:type="gramEnd"/>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Por fotocópia registrada ou autenticada na Junta Comercial da sede ou domicílio da licitante.</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roofErr w:type="gramStart"/>
      <w:r w:rsidRPr="00814EBD">
        <w:rPr>
          <w:rFonts w:ascii="Nexa Light" w:eastAsia="Calibri" w:hAnsi="Nexa Light" w:cs="Calibri"/>
          <w:color w:val="000000"/>
          <w:sz w:val="22"/>
          <w:szCs w:val="22"/>
        </w:rPr>
        <w:t>a.</w:t>
      </w:r>
      <w:proofErr w:type="gramEnd"/>
      <w:r w:rsidRPr="00814EBD">
        <w:rPr>
          <w:rFonts w:ascii="Nexa Light" w:eastAsia="Calibri" w:hAnsi="Nexa Light" w:cs="Calibri"/>
          <w:color w:val="000000"/>
          <w:sz w:val="22"/>
          <w:szCs w:val="22"/>
        </w:rPr>
        <w:t>3) Empresas por cota de responsabilidade limitada (LTDA), Empresa Individual, EIRELI, Sociedades Simples:</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 Cópia do Balanço Patrimonial e Demonstração do Resultado do Exercício, extraído do Livro Diário com o Termo de abertura e encerramento com o “Termo de Autenticação” da Junta Comercial, ou do Cartório, quando for o caso, da sede ou domicílio da licitante; </w:t>
      </w:r>
      <w:proofErr w:type="gramStart"/>
      <w:r w:rsidRPr="00814EBD">
        <w:rPr>
          <w:rFonts w:ascii="Nexa Light" w:eastAsia="Calibri" w:hAnsi="Nexa Light" w:cs="Calibri"/>
          <w:color w:val="000000"/>
          <w:sz w:val="22"/>
          <w:szCs w:val="22"/>
        </w:rPr>
        <w:t>ou</w:t>
      </w:r>
      <w:proofErr w:type="gramEnd"/>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Cópia do Balanço Patrimonial, Demonstração de Resultado do Exercício – DRE registrado na Junta Comercial, ou do Cartório, quando for o caso, da sede ou domicílio da licitante.</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roofErr w:type="gramStart"/>
      <w:r w:rsidRPr="00814EBD">
        <w:rPr>
          <w:rFonts w:ascii="Nexa Light" w:eastAsia="Calibri" w:hAnsi="Nexa Light" w:cs="Calibri"/>
          <w:color w:val="000000"/>
          <w:sz w:val="22"/>
          <w:szCs w:val="22"/>
        </w:rPr>
        <w:t>a.</w:t>
      </w:r>
      <w:proofErr w:type="gramEnd"/>
      <w:r w:rsidRPr="00814EBD">
        <w:rPr>
          <w:rFonts w:ascii="Nexa Light" w:eastAsia="Calibri" w:hAnsi="Nexa Light" w:cs="Calibri"/>
          <w:color w:val="000000"/>
          <w:sz w:val="22"/>
          <w:szCs w:val="22"/>
        </w:rPr>
        <w:t>4) Empresas sujeitas ao regime estabelecido na Lei Complementar 123/2006 – Estatuto da Microempresa e da Empresa de Pequeno Porte:</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Apresentar o Balanço Patrimonial conforme item a.2.</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roofErr w:type="gramStart"/>
      <w:r w:rsidRPr="00814EBD">
        <w:rPr>
          <w:rFonts w:ascii="Nexa Light" w:eastAsia="Calibri" w:hAnsi="Nexa Light" w:cs="Calibri"/>
          <w:color w:val="000000"/>
          <w:sz w:val="22"/>
          <w:szCs w:val="22"/>
        </w:rPr>
        <w:t>a.</w:t>
      </w:r>
      <w:proofErr w:type="gramEnd"/>
      <w:r w:rsidRPr="00814EBD">
        <w:rPr>
          <w:rFonts w:ascii="Nexa Light" w:eastAsia="Calibri" w:hAnsi="Nexa Light" w:cs="Calibri"/>
          <w:color w:val="000000"/>
          <w:sz w:val="22"/>
          <w:szCs w:val="22"/>
        </w:rPr>
        <w:t>5) Empresas criadas no exercício em curso ou com menos de um ano de abertura:</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Fotocópia do Balanço de Abertura, devidamente registrado ou autenticado na Junta Comercial da sede ou domicílio dos licitantes.</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roofErr w:type="gramStart"/>
      <w:r w:rsidRPr="00814EBD">
        <w:rPr>
          <w:rFonts w:ascii="Nexa Light" w:eastAsia="Calibri" w:hAnsi="Nexa Light" w:cs="Calibri"/>
          <w:color w:val="000000"/>
          <w:sz w:val="22"/>
          <w:szCs w:val="22"/>
        </w:rPr>
        <w:t>a.</w:t>
      </w:r>
      <w:proofErr w:type="gramEnd"/>
      <w:r w:rsidRPr="00814EBD">
        <w:rPr>
          <w:rFonts w:ascii="Nexa Light" w:eastAsia="Calibri" w:hAnsi="Nexa Light" w:cs="Calibri"/>
          <w:color w:val="000000"/>
          <w:sz w:val="22"/>
          <w:szCs w:val="22"/>
        </w:rPr>
        <w:t>6) O balanço patrimonial, as demonstrações e o balanço de abertura deverão estar assinados por administrador da empresa e por Contador legalmente habilitado.</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roofErr w:type="gramStart"/>
      <w:r w:rsidRPr="00814EBD">
        <w:rPr>
          <w:rFonts w:ascii="Nexa Light" w:eastAsia="Calibri" w:hAnsi="Nexa Light" w:cs="Calibri"/>
          <w:color w:val="000000"/>
          <w:sz w:val="22"/>
          <w:szCs w:val="22"/>
        </w:rPr>
        <w:t>a.</w:t>
      </w:r>
      <w:proofErr w:type="gramEnd"/>
      <w:r w:rsidRPr="00814EBD">
        <w:rPr>
          <w:rFonts w:ascii="Nexa Light" w:eastAsia="Calibri" w:hAnsi="Nexa Light" w:cs="Calibri"/>
          <w:color w:val="000000"/>
          <w:sz w:val="22"/>
          <w:szCs w:val="22"/>
        </w:rPr>
        <w:t>7). Os tipos societários obrigados e/ou optantes pela Escrituração Contábil Digital – ECD, consoante disposições contidas no Decreto nº 6.022/2007,</w:t>
      </w:r>
      <w:r w:rsidRPr="00814EBD">
        <w:rPr>
          <w:rFonts w:ascii="Nexa Light" w:eastAsia="Calibri" w:hAnsi="Nexa Light" w:cs="Calibri"/>
          <w:b/>
          <w:color w:val="000000"/>
          <w:sz w:val="22"/>
          <w:szCs w:val="22"/>
        </w:rPr>
        <w:t xml:space="preserve"> </w:t>
      </w:r>
      <w:r w:rsidRPr="00814EBD">
        <w:rPr>
          <w:rFonts w:ascii="Nexa Light" w:eastAsia="Calibri" w:hAnsi="Nexa Light" w:cs="Calibri"/>
          <w:color w:val="000000"/>
          <w:sz w:val="22"/>
          <w:szCs w:val="22"/>
        </w:rPr>
        <w:t xml:space="preserve">regulamentado através da IN nº 1420/2013 da RFB e </w:t>
      </w:r>
      <w:r w:rsidRPr="00814EBD">
        <w:rPr>
          <w:rFonts w:ascii="Nexa Light" w:eastAsia="Calibri" w:hAnsi="Nexa Light" w:cs="Calibri"/>
          <w:color w:val="000000"/>
          <w:sz w:val="22"/>
          <w:szCs w:val="22"/>
        </w:rPr>
        <w:lastRenderedPageBreak/>
        <w:t xml:space="preserve">alterações, apresentarão documentos extraídos do Sistema Público de Escrituração Digital – </w:t>
      </w:r>
      <w:proofErr w:type="spellStart"/>
      <w:r w:rsidRPr="00814EBD">
        <w:rPr>
          <w:rFonts w:ascii="Nexa Light" w:eastAsia="Calibri" w:hAnsi="Nexa Light" w:cs="Calibri"/>
          <w:color w:val="000000"/>
          <w:sz w:val="22"/>
          <w:szCs w:val="22"/>
        </w:rPr>
        <w:t>Sped</w:t>
      </w:r>
      <w:proofErr w:type="spellEnd"/>
      <w:r w:rsidRPr="00814EBD">
        <w:rPr>
          <w:rFonts w:ascii="Nexa Light" w:eastAsia="Calibri" w:hAnsi="Nexa Light" w:cs="Calibri"/>
          <w:color w:val="000000"/>
          <w:sz w:val="22"/>
          <w:szCs w:val="22"/>
        </w:rPr>
        <w:t xml:space="preserve"> na seguinte forma:</w:t>
      </w: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ab/>
      </w: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I. Recibo de Entrega de Livro Digital transmitido através do Sistema Público de Escrituração Digital – </w:t>
      </w:r>
      <w:proofErr w:type="spellStart"/>
      <w:r w:rsidRPr="00814EBD">
        <w:rPr>
          <w:rFonts w:ascii="Nexa Light" w:eastAsia="Calibri" w:hAnsi="Nexa Light" w:cs="Calibri"/>
          <w:color w:val="000000"/>
          <w:sz w:val="22"/>
          <w:szCs w:val="22"/>
        </w:rPr>
        <w:t>Sped</w:t>
      </w:r>
      <w:proofErr w:type="spellEnd"/>
      <w:r w:rsidRPr="00814EBD">
        <w:rPr>
          <w:rFonts w:ascii="Nexa Light" w:eastAsia="Calibri" w:hAnsi="Nexa Light" w:cs="Calibri"/>
          <w:color w:val="000000"/>
          <w:sz w:val="22"/>
          <w:szCs w:val="22"/>
        </w:rPr>
        <w:t>, nos termos do decreto 8.683/2016, desde que não haja indeferimento ou solicitação de providências;</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II. Termos de Abertura e Encerramento do Livro </w:t>
      </w:r>
      <w:proofErr w:type="gramStart"/>
      <w:r w:rsidRPr="00814EBD">
        <w:rPr>
          <w:rFonts w:ascii="Nexa Light" w:eastAsia="Calibri" w:hAnsi="Nexa Light" w:cs="Calibri"/>
          <w:color w:val="000000"/>
          <w:sz w:val="22"/>
          <w:szCs w:val="22"/>
        </w:rPr>
        <w:t>Diário Digital extraídos</w:t>
      </w:r>
      <w:proofErr w:type="gramEnd"/>
      <w:r w:rsidRPr="00814EBD">
        <w:rPr>
          <w:rFonts w:ascii="Nexa Light" w:eastAsia="Calibri" w:hAnsi="Nexa Light" w:cs="Calibri"/>
          <w:color w:val="000000"/>
          <w:sz w:val="22"/>
          <w:szCs w:val="22"/>
        </w:rPr>
        <w:t xml:space="preserve"> do Sistema Público de Escrituração Digital – </w:t>
      </w:r>
      <w:proofErr w:type="spellStart"/>
      <w:r w:rsidRPr="00814EBD">
        <w:rPr>
          <w:rFonts w:ascii="Nexa Light" w:eastAsia="Calibri" w:hAnsi="Nexa Light" w:cs="Calibri"/>
          <w:color w:val="000000"/>
          <w:sz w:val="22"/>
          <w:szCs w:val="22"/>
        </w:rPr>
        <w:t>Sped</w:t>
      </w:r>
      <w:proofErr w:type="spellEnd"/>
      <w:r w:rsidRPr="00814EBD">
        <w:rPr>
          <w:rFonts w:ascii="Nexa Light" w:eastAsia="Calibri" w:hAnsi="Nexa Light" w:cs="Calibri"/>
          <w:color w:val="000000"/>
          <w:sz w:val="22"/>
          <w:szCs w:val="22"/>
        </w:rPr>
        <w:t>;</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III. Balanço e Demonstração do Resultado do Exercício extraídos do Sistema Público de Escrituração Digital – </w:t>
      </w:r>
      <w:proofErr w:type="spellStart"/>
      <w:r w:rsidRPr="00814EBD">
        <w:rPr>
          <w:rFonts w:ascii="Nexa Light" w:eastAsia="Calibri" w:hAnsi="Nexa Light" w:cs="Calibri"/>
          <w:color w:val="000000"/>
          <w:sz w:val="22"/>
          <w:szCs w:val="22"/>
        </w:rPr>
        <w:t>Sped</w:t>
      </w:r>
      <w:proofErr w:type="spellEnd"/>
      <w:r w:rsidRPr="00814EBD">
        <w:rPr>
          <w:rFonts w:ascii="Nexa Light" w:eastAsia="Calibri" w:hAnsi="Nexa Light" w:cs="Calibri"/>
          <w:color w:val="000000"/>
          <w:sz w:val="22"/>
          <w:szCs w:val="22"/>
        </w:rPr>
        <w:t>.</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b) A comprovação da boa situação financeira da empresa será baseada na obtenção de índices de Liquidez Geral (LG), Solvência Geral (SG) e Liquidez Corrente (LC), obtidos a partir dos dados resultantes da aplicação das fórmulas abaixo, cujos dados serão extraídos das informações do balanço da empresa, relativo ao último exercício, já exigíveis na forma da lei, sendo admitido para qualificação apenas resultado igual ou maior que 1,0(um):</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 xml:space="preserve">Ativo Circulante + Realizável </w:t>
      </w:r>
      <w:proofErr w:type="gramStart"/>
      <w:r w:rsidRPr="00814EBD">
        <w:rPr>
          <w:rFonts w:ascii="Nexa Light" w:eastAsia="Calibri" w:hAnsi="Nexa Light" w:cs="Calibri"/>
          <w:b/>
          <w:color w:val="000000"/>
          <w:sz w:val="22"/>
          <w:szCs w:val="22"/>
        </w:rPr>
        <w:t>a Longo Prazo</w:t>
      </w:r>
      <w:proofErr w:type="gramEnd"/>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LG = --------------------------------------------------------------------</w:t>
      </w: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 xml:space="preserve">Passivo Circulante + Exigível </w:t>
      </w:r>
      <w:proofErr w:type="gramStart"/>
      <w:r w:rsidRPr="00814EBD">
        <w:rPr>
          <w:rFonts w:ascii="Nexa Light" w:eastAsia="Calibri" w:hAnsi="Nexa Light" w:cs="Calibri"/>
          <w:b/>
          <w:color w:val="000000"/>
          <w:sz w:val="22"/>
          <w:szCs w:val="22"/>
        </w:rPr>
        <w:t>a Longo Prazo</w:t>
      </w:r>
      <w:proofErr w:type="gramEnd"/>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Ativo Total</w:t>
      </w: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SG = -------------------------------------------------------------------</w:t>
      </w: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 xml:space="preserve">Passivo Circulante + Exigível </w:t>
      </w:r>
      <w:proofErr w:type="gramStart"/>
      <w:r w:rsidRPr="00814EBD">
        <w:rPr>
          <w:rFonts w:ascii="Nexa Light" w:eastAsia="Calibri" w:hAnsi="Nexa Light" w:cs="Calibri"/>
          <w:b/>
          <w:color w:val="000000"/>
          <w:sz w:val="22"/>
          <w:szCs w:val="22"/>
        </w:rPr>
        <w:t>a Longo Prazo</w:t>
      </w:r>
      <w:proofErr w:type="gramEnd"/>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Ativo Circulante</w:t>
      </w: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LC = -------------------------------------------------------------------</w:t>
      </w: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Passivo Circulante</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roofErr w:type="gramStart"/>
      <w:r w:rsidRPr="00814EBD">
        <w:rPr>
          <w:rFonts w:ascii="Nexa Light" w:eastAsia="Calibri" w:hAnsi="Nexa Light" w:cs="Calibri"/>
          <w:color w:val="000000"/>
          <w:sz w:val="22"/>
          <w:szCs w:val="22"/>
        </w:rPr>
        <w:t>b.</w:t>
      </w:r>
      <w:proofErr w:type="gramEnd"/>
      <w:r w:rsidRPr="00814EBD">
        <w:rPr>
          <w:rFonts w:ascii="Nexa Light" w:eastAsia="Calibri" w:hAnsi="Nexa Light" w:cs="Calibri"/>
          <w:color w:val="000000"/>
          <w:sz w:val="22"/>
          <w:szCs w:val="22"/>
        </w:rPr>
        <w:t xml:space="preserve"> 1) Junto com o balanço patrimonial poderá ser apresentado o demonstrativo de cálculo dos índices acima, assinados pelo profissional contábil responsável pela empresa.</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c) As licitantes que apresentarem resultado menor que </w:t>
      </w:r>
      <w:proofErr w:type="gramStart"/>
      <w:r w:rsidRPr="00814EBD">
        <w:rPr>
          <w:rFonts w:ascii="Nexa Light" w:eastAsia="Calibri" w:hAnsi="Nexa Light" w:cs="Calibri"/>
          <w:color w:val="000000"/>
          <w:sz w:val="22"/>
          <w:szCs w:val="22"/>
        </w:rPr>
        <w:t>1</w:t>
      </w:r>
      <w:proofErr w:type="gramEnd"/>
      <w:r w:rsidRPr="00814EBD">
        <w:rPr>
          <w:rFonts w:ascii="Nexa Light" w:eastAsia="Calibri" w:hAnsi="Nexa Light" w:cs="Calibri"/>
          <w:color w:val="000000"/>
          <w:sz w:val="22"/>
          <w:szCs w:val="22"/>
        </w:rPr>
        <w:t xml:space="preserve"> (um) em qualquer dos índices referidos no item anterior, deverão comprovar patrimônio líquido de no mínimo 10% do valor total de sua proposta de preço (após a fase de lance), conforme o artigo 31, §§ 2° e 3°, da Lei nº 8.666/1993, sob pena inabilitação; </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d) Todas as formas societárias deverão apresentar Certidão Negativa de Falência e Recuperação Judicial ou extrajudicial em plena validade, no CNPJ da matriz, expedida pelo distribuidor da sede da mesma.</w:t>
      </w:r>
    </w:p>
    <w:p w:rsidR="00CE71FB" w:rsidRPr="00814EBD" w:rsidRDefault="00CE71FB">
      <w:pPr>
        <w:pBdr>
          <w:top w:val="nil"/>
          <w:left w:val="nil"/>
          <w:bottom w:val="nil"/>
          <w:right w:val="nil"/>
          <w:between w:val="nil"/>
        </w:pBdr>
        <w:tabs>
          <w:tab w:val="left" w:pos="284"/>
        </w:tabs>
        <w:spacing w:before="100" w:after="100"/>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jc w:val="both"/>
        <w:rPr>
          <w:rFonts w:ascii="Nexa Light" w:eastAsia="Calibri" w:hAnsi="Nexa Light" w:cs="Calibri"/>
          <w:color w:val="000000"/>
          <w:sz w:val="22"/>
          <w:szCs w:val="22"/>
        </w:rPr>
      </w:pPr>
      <w:proofErr w:type="gramStart"/>
      <w:r w:rsidRPr="00814EBD">
        <w:rPr>
          <w:rFonts w:ascii="Nexa Light" w:eastAsia="Calibri" w:hAnsi="Nexa Light" w:cs="Calibri"/>
          <w:color w:val="000000"/>
          <w:sz w:val="22"/>
          <w:szCs w:val="22"/>
        </w:rPr>
        <w:t>d.</w:t>
      </w:r>
      <w:proofErr w:type="gramEnd"/>
      <w:r w:rsidRPr="00814EBD">
        <w:rPr>
          <w:rFonts w:ascii="Nexa Light" w:eastAsia="Calibri" w:hAnsi="Nexa Light" w:cs="Calibri"/>
          <w:color w:val="000000"/>
          <w:sz w:val="22"/>
          <w:szCs w:val="22"/>
        </w:rPr>
        <w:t>1). Caso a certidão acima mencionada seja emitida na forma POSITIVA, deverá o licitante comprovar por meio de certidão emitida pela instância judicial competente, que o plano de recuperação foi acolhido na esfera judicial na forma do art. 58 da Lei 11.101, de 2005, e que está cumprido regulamente o plano de recuperação, estando apta econômica e financeiramente a participar de procedimento licitatório nos termos da Lei 8.666/1.993.</w:t>
      </w:r>
    </w:p>
    <w:p w:rsidR="00CE71FB" w:rsidRPr="00814EBD" w:rsidRDefault="00CE71FB">
      <w:pPr>
        <w:pBdr>
          <w:top w:val="nil"/>
          <w:left w:val="nil"/>
          <w:bottom w:val="nil"/>
          <w:right w:val="nil"/>
          <w:between w:val="nil"/>
        </w:pBdr>
        <w:tabs>
          <w:tab w:val="left" w:pos="284"/>
        </w:tabs>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11.2.4. DA QUALIFICAÇÃO TÉCNICA</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shd w:val="clear" w:color="auto" w:fill="D9D9D9"/>
        </w:rPr>
        <w:t xml:space="preserve">a) </w:t>
      </w:r>
      <w:r w:rsidRPr="00814EBD">
        <w:rPr>
          <w:rFonts w:ascii="Nexa Light" w:eastAsia="Calibri" w:hAnsi="Nexa Light" w:cs="Calibri"/>
          <w:sz w:val="22"/>
          <w:szCs w:val="22"/>
        </w:rPr>
        <w:t>A licitante deverá apresentar</w:t>
      </w:r>
      <w:r w:rsidRPr="00814EBD">
        <w:rPr>
          <w:rFonts w:ascii="Nexa Light" w:eastAsia="Calibri" w:hAnsi="Nexa Light" w:cs="Calibri"/>
          <w:b/>
          <w:sz w:val="22"/>
          <w:szCs w:val="22"/>
        </w:rPr>
        <w:t xml:space="preserve"> </w:t>
      </w:r>
      <w:proofErr w:type="gramStart"/>
      <w:r w:rsidRPr="00814EBD">
        <w:rPr>
          <w:rFonts w:ascii="Nexa Light" w:eastAsia="Calibri" w:hAnsi="Nexa Light" w:cs="Calibri"/>
          <w:b/>
          <w:sz w:val="22"/>
          <w:szCs w:val="22"/>
        </w:rPr>
        <w:t>atestado(</w:t>
      </w:r>
      <w:proofErr w:type="gramEnd"/>
      <w:r w:rsidRPr="00814EBD">
        <w:rPr>
          <w:rFonts w:ascii="Nexa Light" w:eastAsia="Calibri" w:hAnsi="Nexa Light" w:cs="Calibri"/>
          <w:b/>
          <w:sz w:val="22"/>
          <w:szCs w:val="22"/>
        </w:rPr>
        <w:t>s)</w:t>
      </w:r>
      <w:r w:rsidRPr="00814EBD">
        <w:rPr>
          <w:rFonts w:ascii="Nexa Light" w:eastAsia="Calibri" w:hAnsi="Nexa Light" w:cs="Calibri"/>
          <w:sz w:val="22"/>
          <w:szCs w:val="22"/>
        </w:rPr>
        <w:t xml:space="preserve"> de capacidade técnica, emitido por pessoa jurídica de direito Público ou Privado, em nome da empresa licitante, que comprove(m) que a mesma tenha prestado serviço pertinente e compatível com o objeto da Licitação, devendo comprovar aptidão para desempenho de atividade pertinente e compatível em características e quantidades com o objeto desta Licitação, demonstrando que a licitante presta ou prestou serviços de locação de veículos, com, no mínimo</w:t>
      </w:r>
      <w:r w:rsidRPr="00814EBD">
        <w:rPr>
          <w:rFonts w:ascii="Nexa Light" w:eastAsia="Calibri" w:hAnsi="Nexa Light" w:cs="Calibri"/>
          <w:b/>
          <w:sz w:val="22"/>
          <w:szCs w:val="22"/>
        </w:rPr>
        <w:t>, 30% (trinta por cento)</w:t>
      </w:r>
      <w:r w:rsidRPr="00814EBD">
        <w:rPr>
          <w:rFonts w:ascii="Nexa Light" w:eastAsia="Calibri" w:hAnsi="Nexa Light" w:cs="Calibri"/>
          <w:sz w:val="22"/>
          <w:szCs w:val="22"/>
        </w:rPr>
        <w:t xml:space="preserve"> do total previsto para cada lote que vier a participar do certame;</w:t>
      </w:r>
    </w:p>
    <w:p w:rsidR="00CE71FB" w:rsidRPr="00814EBD" w:rsidRDefault="00CE71FB">
      <w:pPr>
        <w:jc w:val="both"/>
        <w:rPr>
          <w:rFonts w:ascii="Nexa Light" w:eastAsia="Calibri" w:hAnsi="Nexa Light" w:cs="Calibri"/>
          <w:b/>
          <w:sz w:val="22"/>
          <w:szCs w:val="22"/>
        </w:rPr>
      </w:pPr>
    </w:p>
    <w:p w:rsidR="00CE71FB" w:rsidRPr="00814EBD" w:rsidRDefault="00814EBD">
      <w:pPr>
        <w:shd w:val="clear" w:color="auto" w:fill="D9D9D9"/>
        <w:ind w:left="1134"/>
        <w:jc w:val="both"/>
        <w:rPr>
          <w:rFonts w:ascii="Nexa Light" w:eastAsia="Calibri" w:hAnsi="Nexa Light" w:cs="Calibri"/>
          <w:sz w:val="22"/>
          <w:szCs w:val="22"/>
        </w:rPr>
      </w:pPr>
      <w:r w:rsidRPr="00814EBD">
        <w:rPr>
          <w:rFonts w:ascii="Nexa Light" w:eastAsia="Calibri" w:hAnsi="Nexa Light" w:cs="Calibri"/>
          <w:b/>
          <w:sz w:val="22"/>
          <w:szCs w:val="22"/>
        </w:rPr>
        <w:t>a1)</w:t>
      </w:r>
      <w:r w:rsidRPr="00814EBD">
        <w:rPr>
          <w:rFonts w:ascii="Nexa Light" w:eastAsia="Calibri" w:hAnsi="Nexa Light" w:cs="Calibri"/>
          <w:sz w:val="22"/>
          <w:szCs w:val="22"/>
        </w:rPr>
        <w:t xml:space="preserve"> Será aceito o somatório de atestados e/ou declarações de períodos concomitantes para comprovar a capacidade técnica.</w:t>
      </w:r>
    </w:p>
    <w:p w:rsidR="00CE71FB" w:rsidRPr="00814EBD" w:rsidRDefault="00CE71FB">
      <w:pPr>
        <w:shd w:val="clear" w:color="auto" w:fill="FFFFFF"/>
        <w:ind w:left="1134"/>
        <w:jc w:val="both"/>
        <w:rPr>
          <w:rFonts w:ascii="Nexa Light" w:eastAsia="Calibri" w:hAnsi="Nexa Light" w:cs="Calibri"/>
          <w:sz w:val="22"/>
          <w:szCs w:val="22"/>
        </w:rPr>
      </w:pPr>
    </w:p>
    <w:p w:rsidR="00CE71FB" w:rsidRPr="00814EBD" w:rsidRDefault="00814EBD">
      <w:pPr>
        <w:shd w:val="clear" w:color="auto" w:fill="D9D9D9"/>
        <w:ind w:left="1134"/>
        <w:jc w:val="both"/>
        <w:rPr>
          <w:rFonts w:ascii="Nexa Light" w:eastAsia="Calibri" w:hAnsi="Nexa Light" w:cs="Calibri"/>
          <w:sz w:val="22"/>
          <w:szCs w:val="22"/>
        </w:rPr>
      </w:pPr>
      <w:r w:rsidRPr="00814EBD">
        <w:rPr>
          <w:rFonts w:ascii="Nexa Light" w:eastAsia="Calibri" w:hAnsi="Nexa Light" w:cs="Calibri"/>
          <w:b/>
          <w:sz w:val="22"/>
          <w:szCs w:val="22"/>
        </w:rPr>
        <w:t>a2)</w:t>
      </w:r>
      <w:r w:rsidRPr="00814EBD">
        <w:rPr>
          <w:rFonts w:ascii="Nexa Light" w:eastAsia="Calibri" w:hAnsi="Nexa Light" w:cs="Calibri"/>
          <w:sz w:val="22"/>
          <w:szCs w:val="22"/>
        </w:rPr>
        <w:t xml:space="preserve"> </w:t>
      </w:r>
      <w:proofErr w:type="gramStart"/>
      <w:r w:rsidRPr="00814EBD">
        <w:rPr>
          <w:rFonts w:ascii="Nexa Light" w:eastAsia="Calibri" w:hAnsi="Nexa Light" w:cs="Calibri"/>
          <w:sz w:val="22"/>
          <w:szCs w:val="22"/>
        </w:rPr>
        <w:t>Os atestado(s)</w:t>
      </w:r>
      <w:proofErr w:type="gramEnd"/>
      <w:r w:rsidRPr="00814EBD">
        <w:rPr>
          <w:rFonts w:ascii="Nexa Light" w:eastAsia="Calibri" w:hAnsi="Nexa Light" w:cs="Calibri"/>
          <w:sz w:val="22"/>
          <w:szCs w:val="22"/>
        </w:rPr>
        <w:t xml:space="preserve"> de capacidade técnica deverão se referir a serviços prestados no âmbito de sua atividade econômica principal especificada no contrato social registrado na junta comercial competente, bem como no cadastro de pessoas jurídicas da Receita Federal do Brasil – RFB. </w:t>
      </w:r>
    </w:p>
    <w:p w:rsidR="00CE71FB" w:rsidRPr="00814EBD" w:rsidRDefault="00CE71FB">
      <w:pPr>
        <w:shd w:val="clear" w:color="auto" w:fill="FFFFFF"/>
        <w:ind w:left="1134"/>
        <w:jc w:val="both"/>
        <w:rPr>
          <w:rFonts w:ascii="Nexa Light" w:eastAsia="Calibri" w:hAnsi="Nexa Light" w:cs="Calibri"/>
          <w:sz w:val="22"/>
          <w:szCs w:val="22"/>
        </w:rPr>
      </w:pPr>
    </w:p>
    <w:p w:rsidR="00CE71FB" w:rsidRPr="00814EBD" w:rsidRDefault="00814EBD">
      <w:pPr>
        <w:shd w:val="clear" w:color="auto" w:fill="D9D9D9"/>
        <w:tabs>
          <w:tab w:val="left" w:pos="2564"/>
          <w:tab w:val="left" w:pos="4109"/>
        </w:tabs>
        <w:ind w:left="1134" w:right="57"/>
        <w:jc w:val="both"/>
        <w:rPr>
          <w:rFonts w:ascii="Nexa Light" w:eastAsia="Calibri" w:hAnsi="Nexa Light" w:cs="Calibri"/>
          <w:sz w:val="22"/>
          <w:szCs w:val="22"/>
        </w:rPr>
      </w:pPr>
      <w:r w:rsidRPr="00814EBD">
        <w:rPr>
          <w:rFonts w:ascii="Nexa Light" w:eastAsia="Calibri" w:hAnsi="Nexa Light" w:cs="Calibri"/>
          <w:b/>
          <w:sz w:val="22"/>
          <w:szCs w:val="22"/>
        </w:rPr>
        <w:t xml:space="preserve">a3) </w:t>
      </w:r>
      <w:r w:rsidR="00B24965">
        <w:rPr>
          <w:rFonts w:ascii="Nexa Light" w:eastAsia="Calibri" w:hAnsi="Nexa Light" w:cs="Calibri"/>
          <w:sz w:val="22"/>
          <w:szCs w:val="22"/>
        </w:rPr>
        <w:t xml:space="preserve">Os atestados tanto emitidos por pessoa jurídica de direito privado como publico, </w:t>
      </w:r>
      <w:proofErr w:type="gramStart"/>
      <w:r w:rsidR="00B24965">
        <w:rPr>
          <w:rFonts w:ascii="Nexa Light" w:eastAsia="Calibri" w:hAnsi="Nexa Light" w:cs="Calibri"/>
          <w:sz w:val="22"/>
          <w:szCs w:val="22"/>
        </w:rPr>
        <w:t>deverão</w:t>
      </w:r>
      <w:r w:rsidRPr="00814EBD">
        <w:rPr>
          <w:rFonts w:ascii="Nexa Light" w:eastAsia="Calibri" w:hAnsi="Nexa Light" w:cs="Calibri"/>
          <w:sz w:val="22"/>
          <w:szCs w:val="22"/>
        </w:rPr>
        <w:t xml:space="preserve"> trazer devidamente identificado</w:t>
      </w:r>
      <w:proofErr w:type="gramEnd"/>
      <w:r w:rsidRPr="00814EBD">
        <w:rPr>
          <w:rFonts w:ascii="Nexa Light" w:eastAsia="Calibri" w:hAnsi="Nexa Light" w:cs="Calibri"/>
          <w:sz w:val="22"/>
          <w:szCs w:val="22"/>
        </w:rPr>
        <w:t xml:space="preserve"> o seu subscritor (</w:t>
      </w:r>
      <w:r w:rsidRPr="00B24965">
        <w:rPr>
          <w:rFonts w:ascii="Nexa Light" w:eastAsia="Calibri" w:hAnsi="Nexa Light" w:cs="Calibri"/>
          <w:b/>
          <w:sz w:val="22"/>
          <w:szCs w:val="22"/>
        </w:rPr>
        <w:t>nome, cargo, CPF ou matrícula</w:t>
      </w:r>
      <w:r w:rsidRPr="00814EBD">
        <w:rPr>
          <w:rFonts w:ascii="Nexa Light" w:eastAsia="Calibri" w:hAnsi="Nexa Light" w:cs="Calibri"/>
          <w:sz w:val="22"/>
          <w:szCs w:val="22"/>
        </w:rPr>
        <w:t>), o Pregoeiro poderá efetuar diligência para constatar a veracidade das informações prestadas;</w:t>
      </w:r>
    </w:p>
    <w:p w:rsidR="00CE71FB" w:rsidRPr="00814EBD" w:rsidRDefault="00CE71FB" w:rsidP="00B24965">
      <w:pPr>
        <w:shd w:val="clear" w:color="auto" w:fill="FFFFFF"/>
        <w:tabs>
          <w:tab w:val="left" w:pos="2564"/>
          <w:tab w:val="left" w:pos="4109"/>
        </w:tabs>
        <w:ind w:right="57"/>
        <w:jc w:val="both"/>
        <w:rPr>
          <w:rFonts w:ascii="Nexa Light" w:eastAsia="Calibri" w:hAnsi="Nexa Light" w:cs="Calibri"/>
          <w:sz w:val="22"/>
          <w:szCs w:val="22"/>
        </w:rPr>
      </w:pPr>
    </w:p>
    <w:p w:rsidR="00CE71FB" w:rsidRPr="00814EBD" w:rsidRDefault="00B24965">
      <w:pPr>
        <w:shd w:val="clear" w:color="auto" w:fill="D9D9D9"/>
        <w:tabs>
          <w:tab w:val="left" w:pos="2564"/>
          <w:tab w:val="left" w:pos="4109"/>
        </w:tabs>
        <w:ind w:left="1134" w:right="57"/>
        <w:jc w:val="both"/>
        <w:rPr>
          <w:rFonts w:ascii="Nexa Light" w:eastAsia="Calibri" w:hAnsi="Nexa Light" w:cs="Calibri"/>
          <w:sz w:val="22"/>
          <w:szCs w:val="22"/>
        </w:rPr>
      </w:pPr>
      <w:r>
        <w:rPr>
          <w:rFonts w:ascii="Nexa Light" w:eastAsia="Calibri" w:hAnsi="Nexa Light" w:cs="Calibri"/>
          <w:b/>
          <w:sz w:val="22"/>
          <w:szCs w:val="22"/>
        </w:rPr>
        <w:t>a4</w:t>
      </w:r>
      <w:r w:rsidR="00814EBD" w:rsidRPr="00814EBD">
        <w:rPr>
          <w:rFonts w:ascii="Nexa Light" w:eastAsia="Calibri" w:hAnsi="Nexa Light" w:cs="Calibri"/>
          <w:b/>
          <w:sz w:val="22"/>
          <w:szCs w:val="22"/>
        </w:rPr>
        <w:t>)</w:t>
      </w:r>
      <w:r w:rsidR="00814EBD" w:rsidRPr="00814EBD">
        <w:rPr>
          <w:rFonts w:ascii="Nexa Light" w:eastAsia="Calibri" w:hAnsi="Nexa Light" w:cs="Calibri"/>
          <w:sz w:val="22"/>
          <w:szCs w:val="22"/>
        </w:rPr>
        <w:t xml:space="preserve"> Não será conhecido e nem considerado válido o atestado de capacidade técnica emitida por empresa pertencente ao mesmo grupo empresarial da licitante, sendo considerado como empresa pertencente ao mesmo grupo da controlada pela licitante, a empresa controladora ou que tenha uma pessoa física ou jurídica que seja sócia da empresa emitente e/ou da licitante.  </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tabs>
          <w:tab w:val="left" w:pos="720"/>
        </w:tabs>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b) </w:t>
      </w:r>
      <w:r w:rsidRPr="00814EBD">
        <w:rPr>
          <w:rFonts w:ascii="Nexa Light" w:eastAsia="Calibri" w:hAnsi="Nexa Light" w:cs="Calibri"/>
          <w:color w:val="000000"/>
          <w:sz w:val="22"/>
          <w:szCs w:val="22"/>
        </w:rPr>
        <w:t xml:space="preserve">O Atestado deverá ser em papel timbrado contendo a identificação do </w:t>
      </w:r>
      <w:r w:rsidRPr="00814EBD">
        <w:rPr>
          <w:rFonts w:ascii="Nexa Light" w:eastAsia="Calibri" w:hAnsi="Nexa Light" w:cs="Calibri"/>
          <w:sz w:val="22"/>
          <w:szCs w:val="22"/>
        </w:rPr>
        <w:t xml:space="preserve">signatário responsável, </w:t>
      </w:r>
      <w:r w:rsidRPr="00814EBD">
        <w:rPr>
          <w:rFonts w:ascii="Nexa Light" w:eastAsia="Calibri" w:hAnsi="Nexa Light" w:cs="Calibri"/>
          <w:color w:val="000000"/>
          <w:sz w:val="22"/>
          <w:szCs w:val="22"/>
        </w:rPr>
        <w:t xml:space="preserve">bem como meios de contato (telefone, e-mail, etc.) que possibilitem o Pregoeiro realizar diligências para esclarecimento de dúvidas relativas às informações prestadas. </w:t>
      </w:r>
    </w:p>
    <w:p w:rsidR="00CE71FB" w:rsidRPr="00814EBD" w:rsidRDefault="00CE71FB">
      <w:pPr>
        <w:pBdr>
          <w:top w:val="nil"/>
          <w:left w:val="nil"/>
          <w:bottom w:val="nil"/>
          <w:right w:val="nil"/>
          <w:between w:val="nil"/>
        </w:pBdr>
        <w:tabs>
          <w:tab w:val="left" w:pos="720"/>
        </w:tabs>
        <w:jc w:val="both"/>
        <w:rPr>
          <w:rFonts w:ascii="Nexa Light" w:eastAsia="Calibri" w:hAnsi="Nexa Light" w:cs="Calibri"/>
          <w:color w:val="000000"/>
          <w:sz w:val="22"/>
          <w:szCs w:val="22"/>
        </w:rPr>
      </w:pPr>
    </w:p>
    <w:p w:rsidR="00CE71FB" w:rsidRPr="00814EBD" w:rsidRDefault="00814EBD">
      <w:pPr>
        <w:spacing w:line="276" w:lineRule="auto"/>
        <w:jc w:val="both"/>
        <w:rPr>
          <w:rFonts w:ascii="Nexa Light" w:eastAsia="Calibri" w:hAnsi="Nexa Light" w:cs="Calibri"/>
          <w:b/>
          <w:sz w:val="22"/>
          <w:szCs w:val="22"/>
        </w:rPr>
      </w:pPr>
      <w:r w:rsidRPr="00814EBD">
        <w:rPr>
          <w:rFonts w:ascii="Nexa Light" w:eastAsia="Calibri" w:hAnsi="Nexa Light" w:cs="Calibri"/>
          <w:b/>
          <w:sz w:val="22"/>
          <w:szCs w:val="22"/>
        </w:rPr>
        <w:t>11.2.5. DOCUMENTAÇÃO COMPLEMENTAR</w:t>
      </w:r>
    </w:p>
    <w:p w:rsidR="00CE71FB" w:rsidRPr="00814EBD" w:rsidRDefault="00CE71FB">
      <w:pPr>
        <w:spacing w:line="276" w:lineRule="auto"/>
        <w:jc w:val="both"/>
        <w:rPr>
          <w:rFonts w:ascii="Nexa Light" w:eastAsia="Calibri" w:hAnsi="Nexa Light" w:cs="Calibri"/>
          <w:b/>
          <w:sz w:val="22"/>
          <w:szCs w:val="22"/>
        </w:rPr>
      </w:pPr>
    </w:p>
    <w:p w:rsidR="00CE71FB" w:rsidRPr="00814EBD" w:rsidRDefault="00814EBD">
      <w:pPr>
        <w:pBdr>
          <w:top w:val="nil"/>
          <w:left w:val="nil"/>
          <w:bottom w:val="nil"/>
          <w:right w:val="nil"/>
          <w:between w:val="nil"/>
        </w:pBdr>
        <w:tabs>
          <w:tab w:val="left" w:pos="284"/>
        </w:tabs>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lastRenderedPageBreak/>
        <w:t>a)</w:t>
      </w:r>
      <w:r w:rsidRPr="00814EBD">
        <w:rPr>
          <w:rFonts w:ascii="Nexa Light" w:eastAsia="Calibri" w:hAnsi="Nexa Light" w:cs="Calibri"/>
          <w:color w:val="000000"/>
          <w:sz w:val="22"/>
          <w:szCs w:val="22"/>
        </w:rPr>
        <w:t xml:space="preserve"> Declaração de inexistência de fato superveniente impeditivo de habilitação, na forma do Art. 32, § 2º, da Lei nº. 8.666/93 </w:t>
      </w:r>
      <w:r w:rsidRPr="00814EBD">
        <w:rPr>
          <w:rFonts w:ascii="Nexa Light" w:eastAsia="Calibri" w:hAnsi="Nexa Light" w:cs="Calibri"/>
          <w:b/>
          <w:color w:val="000000"/>
          <w:sz w:val="22"/>
          <w:szCs w:val="22"/>
        </w:rPr>
        <w:t>(Anexo II).</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b) </w:t>
      </w:r>
      <w:r w:rsidRPr="00814EBD">
        <w:rPr>
          <w:rFonts w:ascii="Nexa Light" w:eastAsia="Calibri" w:hAnsi="Nexa Light" w:cs="Calibri"/>
          <w:color w:val="000000"/>
          <w:sz w:val="22"/>
          <w:szCs w:val="22"/>
        </w:rPr>
        <w:t xml:space="preserve">Declaração que não possui em seu quadro de empregados menores de 18 anos, em trabalho noturno, </w:t>
      </w:r>
      <w:proofErr w:type="gramStart"/>
      <w:r w:rsidRPr="00814EBD">
        <w:rPr>
          <w:rFonts w:ascii="Nexa Light" w:eastAsia="Calibri" w:hAnsi="Nexa Light" w:cs="Calibri"/>
          <w:color w:val="000000"/>
          <w:sz w:val="22"/>
          <w:szCs w:val="22"/>
        </w:rPr>
        <w:t>perigoso ou insalubre e menores de 16 anos</w:t>
      </w:r>
      <w:proofErr w:type="gramEnd"/>
      <w:r w:rsidRPr="00814EBD">
        <w:rPr>
          <w:rFonts w:ascii="Nexa Light" w:eastAsia="Calibri" w:hAnsi="Nexa Light" w:cs="Calibri"/>
          <w:color w:val="000000"/>
          <w:sz w:val="22"/>
          <w:szCs w:val="22"/>
        </w:rPr>
        <w:t xml:space="preserve">, em qualquer trabalho, salvo na condição de aprendiz, a partir de 14 anos, nos termos do art. 7º, inc. XXXIII, da Constituição Federal (conforme modelo - </w:t>
      </w:r>
      <w:r w:rsidRPr="00814EBD">
        <w:rPr>
          <w:rFonts w:ascii="Nexa Light" w:eastAsia="Calibri" w:hAnsi="Nexa Light" w:cs="Calibri"/>
          <w:b/>
          <w:color w:val="000000"/>
          <w:sz w:val="22"/>
          <w:szCs w:val="22"/>
        </w:rPr>
        <w:t>Anexo II</w:t>
      </w:r>
      <w:r w:rsidRPr="00814EBD">
        <w:rPr>
          <w:rFonts w:ascii="Nexa Light" w:eastAsia="Calibri" w:hAnsi="Nexa Light" w:cs="Calibri"/>
          <w:color w:val="000000"/>
          <w:sz w:val="22"/>
          <w:szCs w:val="22"/>
        </w:rPr>
        <w:t>).</w:t>
      </w:r>
    </w:p>
    <w:p w:rsidR="00CE71FB" w:rsidRPr="00814EBD" w:rsidRDefault="00CE71FB">
      <w:pPr>
        <w:numPr>
          <w:ilvl w:val="0"/>
          <w:numId w:val="8"/>
        </w:numPr>
        <w:pBdr>
          <w:top w:val="nil"/>
          <w:left w:val="nil"/>
          <w:bottom w:val="nil"/>
          <w:right w:val="nil"/>
          <w:between w:val="nil"/>
        </w:pBdr>
        <w:tabs>
          <w:tab w:val="left" w:pos="851"/>
        </w:tabs>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567"/>
        </w:tabs>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c) </w:t>
      </w:r>
      <w:r w:rsidRPr="00814EBD">
        <w:rPr>
          <w:rFonts w:ascii="Nexa Light" w:eastAsia="Calibri" w:hAnsi="Nexa Light" w:cs="Calibri"/>
          <w:color w:val="000000"/>
          <w:sz w:val="22"/>
          <w:szCs w:val="22"/>
        </w:rPr>
        <w:t xml:space="preserve">Declaração da própria empresa de que não existe em seu quadro de empregados, servidores públicos exercendo funções de gerência, administração ou tomada de decisão (conforme modelo - </w:t>
      </w:r>
      <w:r w:rsidRPr="00814EBD">
        <w:rPr>
          <w:rFonts w:ascii="Nexa Light" w:eastAsia="Calibri" w:hAnsi="Nexa Light" w:cs="Calibri"/>
          <w:b/>
          <w:color w:val="000000"/>
          <w:sz w:val="22"/>
          <w:szCs w:val="22"/>
        </w:rPr>
        <w:t>Anexo II</w:t>
      </w:r>
      <w:r w:rsidRPr="00814EBD">
        <w:rPr>
          <w:rFonts w:ascii="Nexa Light" w:eastAsia="Calibri" w:hAnsi="Nexa Light" w:cs="Calibri"/>
          <w:color w:val="000000"/>
          <w:sz w:val="22"/>
          <w:szCs w:val="22"/>
        </w:rPr>
        <w:t xml:space="preserve">); </w:t>
      </w:r>
    </w:p>
    <w:p w:rsidR="00CE71FB" w:rsidRPr="00814EBD" w:rsidRDefault="00CE71FB">
      <w:pPr>
        <w:pBdr>
          <w:top w:val="nil"/>
          <w:left w:val="nil"/>
          <w:bottom w:val="nil"/>
          <w:right w:val="nil"/>
          <w:between w:val="nil"/>
        </w:pBdr>
        <w:tabs>
          <w:tab w:val="left" w:pos="567"/>
        </w:tabs>
        <w:jc w:val="both"/>
        <w:rPr>
          <w:rFonts w:ascii="Nexa Light" w:eastAsia="Calibri" w:hAnsi="Nexa Light" w:cs="Calibri"/>
          <w:color w:val="000000"/>
          <w:sz w:val="22"/>
          <w:szCs w:val="22"/>
        </w:rPr>
      </w:pPr>
    </w:p>
    <w:p w:rsidR="00CE71FB" w:rsidRPr="00814EBD" w:rsidRDefault="00814EBD">
      <w:pPr>
        <w:tabs>
          <w:tab w:val="left" w:pos="1134"/>
        </w:tabs>
        <w:jc w:val="both"/>
        <w:rPr>
          <w:rFonts w:ascii="Nexa Light" w:eastAsia="Calibri" w:hAnsi="Nexa Light" w:cs="Calibri"/>
          <w:b/>
          <w:sz w:val="22"/>
          <w:szCs w:val="22"/>
        </w:rPr>
      </w:pPr>
      <w:r w:rsidRPr="00814EBD">
        <w:rPr>
          <w:rFonts w:ascii="Nexa Light" w:eastAsia="Calibri" w:hAnsi="Nexa Light" w:cs="Calibri"/>
          <w:b/>
          <w:sz w:val="22"/>
          <w:szCs w:val="22"/>
        </w:rPr>
        <w:t xml:space="preserve">d) </w:t>
      </w:r>
      <w:r w:rsidRPr="00814EBD">
        <w:rPr>
          <w:rFonts w:ascii="Nexa Light" w:eastAsia="Calibri" w:hAnsi="Nexa Light" w:cs="Calibri"/>
          <w:sz w:val="22"/>
          <w:szCs w:val="22"/>
        </w:rPr>
        <w:t>Requerimento de benefício de ME-EPP.</w:t>
      </w:r>
      <w:r w:rsidRPr="00814EBD">
        <w:rPr>
          <w:rFonts w:ascii="Nexa Light" w:eastAsia="Calibri" w:hAnsi="Nexa Light" w:cs="Calibri"/>
          <w:b/>
          <w:sz w:val="22"/>
          <w:szCs w:val="22"/>
        </w:rPr>
        <w:t xml:space="preserve"> </w:t>
      </w:r>
      <w:r w:rsidRPr="00814EBD">
        <w:rPr>
          <w:rFonts w:ascii="Nexa Light" w:eastAsia="Calibri" w:hAnsi="Nexa Light" w:cs="Calibri"/>
          <w:sz w:val="22"/>
          <w:szCs w:val="22"/>
        </w:rPr>
        <w:t>(Conforme modelo-</w:t>
      </w:r>
      <w:r w:rsidRPr="00814EBD">
        <w:rPr>
          <w:rFonts w:ascii="Nexa Light" w:eastAsia="Calibri" w:hAnsi="Nexa Light" w:cs="Calibri"/>
          <w:b/>
          <w:sz w:val="22"/>
          <w:szCs w:val="22"/>
        </w:rPr>
        <w:t xml:space="preserve"> Anexo III</w:t>
      </w:r>
      <w:r w:rsidRPr="00814EBD">
        <w:rPr>
          <w:rFonts w:ascii="Nexa Light" w:eastAsia="Calibri" w:hAnsi="Nexa Light" w:cs="Calibri"/>
          <w:sz w:val="22"/>
          <w:szCs w:val="22"/>
        </w:rPr>
        <w:t>);</w:t>
      </w:r>
    </w:p>
    <w:p w:rsidR="00CE71FB" w:rsidRPr="00814EBD" w:rsidRDefault="00814EBD">
      <w:pPr>
        <w:jc w:val="both"/>
        <w:rPr>
          <w:rFonts w:ascii="Nexa Light" w:eastAsia="Calibri" w:hAnsi="Nexa Light" w:cs="Calibri"/>
          <w:strike/>
          <w:sz w:val="22"/>
          <w:szCs w:val="22"/>
        </w:rPr>
      </w:pPr>
      <w:r w:rsidRPr="00814EBD">
        <w:rPr>
          <w:rFonts w:ascii="Nexa Light" w:eastAsia="Calibri" w:hAnsi="Nexa Light" w:cs="Calibri"/>
          <w:strike/>
          <w:sz w:val="22"/>
          <w:szCs w:val="22"/>
        </w:rPr>
        <w:t xml:space="preserve"> </w:t>
      </w:r>
    </w:p>
    <w:p w:rsidR="00CE71FB" w:rsidRPr="00814EBD" w:rsidRDefault="00814EBD">
      <w:pPr>
        <w:pBdr>
          <w:top w:val="nil"/>
          <w:left w:val="nil"/>
          <w:bottom w:val="nil"/>
          <w:right w:val="nil"/>
          <w:between w:val="nil"/>
        </w:pBdr>
        <w:spacing w:after="120"/>
        <w:jc w:val="both"/>
        <w:rPr>
          <w:rFonts w:ascii="Nexa Light" w:eastAsia="Calibri" w:hAnsi="Nexa Light" w:cs="Calibri"/>
          <w:color w:val="000000"/>
          <w:sz w:val="22"/>
          <w:szCs w:val="22"/>
        </w:rPr>
      </w:pPr>
      <w:bookmarkStart w:id="12" w:name="_heading=h.3rdcrjn" w:colFirst="0" w:colLast="0"/>
      <w:bookmarkEnd w:id="12"/>
      <w:r w:rsidRPr="00814EBD">
        <w:rPr>
          <w:rFonts w:ascii="Nexa Light" w:eastAsia="Calibri" w:hAnsi="Nexa Light" w:cs="Calibri"/>
          <w:b/>
          <w:color w:val="000000"/>
          <w:sz w:val="22"/>
          <w:szCs w:val="22"/>
        </w:rPr>
        <w:t>e)</w:t>
      </w:r>
      <w:r w:rsidRPr="00814EBD">
        <w:rPr>
          <w:rFonts w:ascii="Nexa Light" w:eastAsia="Calibri" w:hAnsi="Nexa Light" w:cs="Calibri"/>
          <w:color w:val="000000"/>
          <w:sz w:val="22"/>
          <w:szCs w:val="22"/>
        </w:rPr>
        <w:t xml:space="preserve"> Declaração Negativa de Inidoneidade para licitar com o Poder Público. (Conforme modelo- </w:t>
      </w:r>
      <w:r w:rsidRPr="00814EBD">
        <w:rPr>
          <w:rFonts w:ascii="Nexa Light" w:eastAsia="Calibri" w:hAnsi="Nexa Light" w:cs="Calibri"/>
          <w:b/>
          <w:color w:val="000000"/>
          <w:sz w:val="22"/>
          <w:szCs w:val="22"/>
        </w:rPr>
        <w:t>Anexo V</w:t>
      </w:r>
      <w:r w:rsidRPr="00814EBD">
        <w:rPr>
          <w:rFonts w:ascii="Nexa Light" w:eastAsia="Calibri" w:hAnsi="Nexa Light" w:cs="Calibri"/>
          <w:color w:val="000000"/>
          <w:sz w:val="22"/>
          <w:szCs w:val="22"/>
        </w:rPr>
        <w:t>);</w:t>
      </w:r>
    </w:p>
    <w:p w:rsidR="00CE71FB" w:rsidRPr="00814EBD" w:rsidRDefault="00814EBD">
      <w:pP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f) </w:t>
      </w:r>
      <w:r w:rsidRPr="00814EBD">
        <w:rPr>
          <w:rFonts w:ascii="Nexa Light" w:eastAsia="Calibri" w:hAnsi="Nexa Light" w:cs="Calibri"/>
          <w:color w:val="000000"/>
          <w:sz w:val="22"/>
          <w:szCs w:val="22"/>
        </w:rPr>
        <w:t>Certidão de Microempresa ou Empresa de Pequeno Porte emitida pela Junta Comercial;</w:t>
      </w:r>
    </w:p>
    <w:p w:rsidR="00CE71FB" w:rsidRPr="00814EBD" w:rsidRDefault="00CE71FB">
      <w:pPr>
        <w:jc w:val="both"/>
        <w:rPr>
          <w:rFonts w:ascii="Nexa Light" w:eastAsia="Calibri" w:hAnsi="Nexa Light" w:cs="Calibri"/>
          <w:color w:val="000000"/>
          <w:sz w:val="22"/>
          <w:szCs w:val="22"/>
        </w:rPr>
      </w:pPr>
    </w:p>
    <w:p w:rsidR="00CE71FB" w:rsidRPr="00814EBD" w:rsidRDefault="00814EBD">
      <w:pPr>
        <w:jc w:val="both"/>
        <w:rPr>
          <w:rFonts w:ascii="Nexa Light" w:eastAsia="Calibri" w:hAnsi="Nexa Light" w:cs="Calibri"/>
          <w:color w:val="000000"/>
          <w:sz w:val="22"/>
          <w:szCs w:val="22"/>
        </w:rPr>
      </w:pPr>
      <w:proofErr w:type="gramStart"/>
      <w:r w:rsidRPr="00814EBD">
        <w:rPr>
          <w:rFonts w:ascii="Nexa Light" w:eastAsia="Calibri" w:hAnsi="Nexa Light" w:cs="Calibri"/>
          <w:b/>
          <w:color w:val="000000"/>
          <w:sz w:val="22"/>
          <w:szCs w:val="22"/>
        </w:rPr>
        <w:t>g)</w:t>
      </w:r>
      <w:proofErr w:type="gramEnd"/>
      <w:r w:rsidRPr="00814EBD">
        <w:rPr>
          <w:rFonts w:ascii="Nexa Light" w:eastAsia="Calibri" w:hAnsi="Nexa Light" w:cs="Calibri"/>
          <w:b/>
          <w:color w:val="000000"/>
          <w:sz w:val="22"/>
          <w:szCs w:val="22"/>
        </w:rPr>
        <w:t xml:space="preserve">. </w:t>
      </w:r>
      <w:r w:rsidRPr="00814EBD">
        <w:rPr>
          <w:rFonts w:ascii="Nexa Light" w:eastAsia="Calibri" w:hAnsi="Nexa Light" w:cs="Calibri"/>
          <w:color w:val="000000"/>
          <w:sz w:val="22"/>
          <w:szCs w:val="22"/>
        </w:rPr>
        <w:t xml:space="preserve">Quando </w:t>
      </w:r>
      <w:r w:rsidRPr="00814EBD">
        <w:rPr>
          <w:rFonts w:ascii="Nexa Light" w:eastAsia="Calibri" w:hAnsi="Nexa Light" w:cs="Calibri"/>
          <w:b/>
          <w:color w:val="000000"/>
          <w:sz w:val="22"/>
          <w:szCs w:val="22"/>
        </w:rPr>
        <w:t xml:space="preserve">optante </w:t>
      </w:r>
      <w:r w:rsidRPr="00814EBD">
        <w:rPr>
          <w:rFonts w:ascii="Nexa Light" w:eastAsia="Calibri" w:hAnsi="Nexa Light" w:cs="Calibri"/>
          <w:color w:val="000000"/>
          <w:sz w:val="22"/>
          <w:szCs w:val="22"/>
        </w:rPr>
        <w:t xml:space="preserve">pelo SIMPLES NACIONAL a Licitante deverá apresentar </w:t>
      </w:r>
      <w:r w:rsidRPr="00814EBD">
        <w:rPr>
          <w:rFonts w:ascii="Nexa Light" w:eastAsia="Calibri" w:hAnsi="Nexa Light" w:cs="Calibri"/>
          <w:b/>
          <w:color w:val="000000"/>
          <w:sz w:val="22"/>
          <w:szCs w:val="22"/>
        </w:rPr>
        <w:t xml:space="preserve">Comprovante de opção pelo SIMPLES </w:t>
      </w:r>
      <w:r w:rsidRPr="00814EBD">
        <w:rPr>
          <w:rFonts w:ascii="Nexa Light" w:eastAsia="Calibri" w:hAnsi="Nexa Light" w:cs="Calibri"/>
          <w:color w:val="000000"/>
          <w:sz w:val="22"/>
          <w:szCs w:val="22"/>
        </w:rPr>
        <w:t>obtido no sítio da Secretaria da Receita Federal;</w:t>
      </w:r>
    </w:p>
    <w:p w:rsidR="00CE71FB" w:rsidRPr="00814EBD" w:rsidRDefault="00CE71FB">
      <w:pP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 xml:space="preserve">11.3 </w:t>
      </w:r>
      <w:r w:rsidRPr="00814EBD">
        <w:rPr>
          <w:rFonts w:ascii="Nexa Light" w:eastAsia="Calibri" w:hAnsi="Nexa Light" w:cs="Calibri"/>
          <w:color w:val="000000"/>
          <w:sz w:val="22"/>
          <w:szCs w:val="22"/>
        </w:rPr>
        <w:t xml:space="preserve">Os licitantes inscritos no </w:t>
      </w:r>
      <w:r w:rsidRPr="00814EBD">
        <w:rPr>
          <w:rFonts w:ascii="Nexa Light" w:eastAsia="Calibri" w:hAnsi="Nexa Light" w:cs="Calibri"/>
          <w:b/>
          <w:color w:val="000000"/>
          <w:sz w:val="22"/>
          <w:szCs w:val="22"/>
        </w:rPr>
        <w:t>Cadastro Geral de Fornecedores do Estado de Mato Grosso</w:t>
      </w:r>
      <w:r w:rsidRPr="00814EBD">
        <w:rPr>
          <w:rFonts w:ascii="Nexa Light" w:eastAsia="Calibri" w:hAnsi="Nexa Light" w:cs="Calibri"/>
          <w:color w:val="000000"/>
          <w:sz w:val="22"/>
          <w:szCs w:val="22"/>
        </w:rPr>
        <w:t xml:space="preserve"> poderão apresentar o respectivo </w:t>
      </w:r>
      <w:r w:rsidRPr="00814EBD">
        <w:rPr>
          <w:rFonts w:ascii="Nexa Light" w:eastAsia="Calibri" w:hAnsi="Nexa Light" w:cs="Calibri"/>
          <w:b/>
          <w:color w:val="000000"/>
          <w:sz w:val="22"/>
          <w:szCs w:val="22"/>
        </w:rPr>
        <w:t>Certificado de Inscrição e a Certidão de índices de qualificação econômico-financeira</w:t>
      </w:r>
      <w:r w:rsidRPr="00814EBD">
        <w:rPr>
          <w:rFonts w:ascii="Nexa Light" w:eastAsia="Calibri" w:hAnsi="Nexa Light" w:cs="Calibri"/>
          <w:color w:val="000000"/>
          <w:sz w:val="22"/>
          <w:szCs w:val="22"/>
        </w:rPr>
        <w:t xml:space="preserve">, em plena validade e devidamente atualizados, em substituição aos documentos relativos à </w:t>
      </w:r>
      <w:r w:rsidRPr="00814EBD">
        <w:rPr>
          <w:rFonts w:ascii="Nexa Light" w:eastAsia="Calibri" w:hAnsi="Nexa Light" w:cs="Calibri"/>
          <w:b/>
          <w:color w:val="000000"/>
          <w:sz w:val="22"/>
          <w:szCs w:val="22"/>
        </w:rPr>
        <w:t>habilitação jurídica</w:t>
      </w:r>
      <w:r w:rsidRPr="00814EBD">
        <w:rPr>
          <w:rFonts w:ascii="Nexa Light" w:eastAsia="Calibri" w:hAnsi="Nexa Light" w:cs="Calibri"/>
          <w:color w:val="000000"/>
          <w:sz w:val="22"/>
          <w:szCs w:val="22"/>
        </w:rPr>
        <w:t xml:space="preserve"> </w:t>
      </w:r>
      <w:r w:rsidRPr="00814EBD">
        <w:rPr>
          <w:rFonts w:ascii="Nexa Light" w:eastAsia="Calibri" w:hAnsi="Nexa Light" w:cs="Calibri"/>
          <w:b/>
          <w:color w:val="000000"/>
          <w:sz w:val="22"/>
          <w:szCs w:val="22"/>
        </w:rPr>
        <w:t>(item 11.2.1), regularidade fiscal e trabalhista (item 11.2.2) e qualificação econômico-financeira (item 11.2.3).</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11.4.</w:t>
      </w:r>
      <w:r w:rsidRPr="00814EBD">
        <w:rPr>
          <w:rFonts w:ascii="Nexa Light" w:eastAsia="Calibri" w:hAnsi="Nexa Light" w:cs="Calibri"/>
          <w:color w:val="000000"/>
          <w:sz w:val="22"/>
          <w:szCs w:val="22"/>
        </w:rPr>
        <w:t xml:space="preserve"> </w:t>
      </w:r>
      <w:proofErr w:type="gramStart"/>
      <w:r w:rsidRPr="00814EBD">
        <w:rPr>
          <w:rFonts w:ascii="Nexa Light" w:eastAsia="Calibri" w:hAnsi="Nexa Light" w:cs="Calibri"/>
          <w:color w:val="000000"/>
          <w:sz w:val="22"/>
          <w:szCs w:val="22"/>
        </w:rPr>
        <w:t>Sob pena</w:t>
      </w:r>
      <w:proofErr w:type="gramEnd"/>
      <w:r w:rsidRPr="00814EBD">
        <w:rPr>
          <w:rFonts w:ascii="Nexa Light" w:eastAsia="Calibri" w:hAnsi="Nexa Light" w:cs="Calibri"/>
          <w:color w:val="000000"/>
          <w:sz w:val="22"/>
          <w:szCs w:val="22"/>
        </w:rPr>
        <w:t xml:space="preserve"> de inabilitação, todos os documentos apresentados para habilitação deverão estar em nome da licitante, e, preferencialmente, com número do CNPJ e com o endereço respectivo, salientando que: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a)</w:t>
      </w:r>
      <w:r w:rsidRPr="00814EBD">
        <w:rPr>
          <w:rFonts w:ascii="Nexa Light" w:eastAsia="Calibri" w:hAnsi="Nexa Light" w:cs="Calibri"/>
          <w:color w:val="000000"/>
          <w:sz w:val="22"/>
          <w:szCs w:val="22"/>
        </w:rPr>
        <w:t xml:space="preserve"> Se a licitante for a matriz, todos os documentos deverão estar em nome da matriz; ou; </w:t>
      </w:r>
    </w:p>
    <w:p w:rsidR="00CE71FB" w:rsidRPr="00814EBD" w:rsidRDefault="00CE71FB">
      <w:pPr>
        <w:pBdr>
          <w:top w:val="nil"/>
          <w:left w:val="nil"/>
          <w:bottom w:val="nil"/>
          <w:right w:val="nil"/>
          <w:between w:val="nil"/>
        </w:pBdr>
        <w:tabs>
          <w:tab w:val="left" w:pos="284"/>
        </w:tabs>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jc w:val="both"/>
        <w:rPr>
          <w:rFonts w:ascii="Nexa Light" w:eastAsia="Calibri" w:hAnsi="Nexa Light" w:cs="Calibri"/>
          <w:color w:val="000000"/>
          <w:sz w:val="22"/>
          <w:szCs w:val="22"/>
        </w:rPr>
      </w:pPr>
      <w:proofErr w:type="gramStart"/>
      <w:r w:rsidRPr="00814EBD">
        <w:rPr>
          <w:rFonts w:ascii="Nexa Light" w:eastAsia="Calibri" w:hAnsi="Nexa Light" w:cs="Calibri"/>
          <w:b/>
          <w:color w:val="000000"/>
          <w:sz w:val="22"/>
          <w:szCs w:val="22"/>
        </w:rPr>
        <w:t>b)</w:t>
      </w:r>
      <w:proofErr w:type="gramEnd"/>
      <w:r w:rsidRPr="00814EBD">
        <w:rPr>
          <w:rFonts w:ascii="Nexa Light" w:eastAsia="Calibri" w:hAnsi="Nexa Light" w:cs="Calibri"/>
          <w:color w:val="000000"/>
          <w:sz w:val="22"/>
          <w:szCs w:val="22"/>
        </w:rPr>
        <w:t xml:space="preserve">. Se a licitante for a filial, todos os documentos deverão estar em nome da filial, exceto aqueles documentos que, pela própria natureza, comprovadamente, forem emitidos somente em nome da matriz; </w:t>
      </w:r>
    </w:p>
    <w:p w:rsidR="00CE71FB" w:rsidRPr="00814EBD" w:rsidRDefault="00CE71FB">
      <w:pPr>
        <w:pBdr>
          <w:top w:val="nil"/>
          <w:left w:val="nil"/>
          <w:bottom w:val="nil"/>
          <w:right w:val="nil"/>
          <w:between w:val="nil"/>
        </w:pBdr>
        <w:tabs>
          <w:tab w:val="left" w:pos="284"/>
        </w:tabs>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tabs>
          <w:tab w:val="left" w:pos="284"/>
        </w:tabs>
        <w:jc w:val="both"/>
        <w:rPr>
          <w:rFonts w:ascii="Nexa Light" w:eastAsia="Calibri" w:hAnsi="Nexa Light" w:cs="Calibri"/>
          <w:color w:val="000000"/>
          <w:sz w:val="22"/>
          <w:szCs w:val="22"/>
        </w:rPr>
      </w:pPr>
      <w:proofErr w:type="gramStart"/>
      <w:r w:rsidRPr="00814EBD">
        <w:rPr>
          <w:rFonts w:ascii="Nexa Light" w:eastAsia="Calibri" w:hAnsi="Nexa Light" w:cs="Calibri"/>
          <w:b/>
          <w:color w:val="000000"/>
          <w:sz w:val="22"/>
          <w:szCs w:val="22"/>
        </w:rPr>
        <w:t>c)</w:t>
      </w:r>
      <w:proofErr w:type="gramEnd"/>
      <w:r w:rsidRPr="00814EBD">
        <w:rPr>
          <w:rFonts w:ascii="Nexa Light" w:eastAsia="Calibri" w:hAnsi="Nexa Light" w:cs="Calibri"/>
          <w:color w:val="000000"/>
          <w:sz w:val="22"/>
          <w:szCs w:val="22"/>
        </w:rPr>
        <w:t xml:space="preserve">. Serão dispensados da filial aqueles documentos que, pela própria natureza, comprovadamente, forem emitidos somente em nome da matriz; </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proofErr w:type="gramStart"/>
      <w:r w:rsidRPr="00814EBD">
        <w:rPr>
          <w:rFonts w:ascii="Nexa Light" w:eastAsia="Calibri" w:hAnsi="Nexa Light" w:cs="Calibri"/>
          <w:b/>
          <w:color w:val="000000"/>
          <w:sz w:val="22"/>
          <w:szCs w:val="22"/>
        </w:rPr>
        <w:t>d)</w:t>
      </w:r>
      <w:proofErr w:type="gramEnd"/>
      <w:r w:rsidRPr="00814EBD">
        <w:rPr>
          <w:rFonts w:ascii="Nexa Light" w:eastAsia="Calibri" w:hAnsi="Nexa Light" w:cs="Calibri"/>
          <w:b/>
          <w:color w:val="000000"/>
          <w:sz w:val="22"/>
          <w:szCs w:val="22"/>
        </w:rPr>
        <w:t xml:space="preserve">. </w:t>
      </w:r>
      <w:r w:rsidRPr="00814EBD">
        <w:rPr>
          <w:rFonts w:ascii="Nexa Light" w:eastAsia="Calibri" w:hAnsi="Nexa Light" w:cs="Calibri"/>
          <w:color w:val="000000"/>
          <w:sz w:val="22"/>
          <w:szCs w:val="22"/>
        </w:rPr>
        <w:t xml:space="preserve">Os atestados de capacidade técnica/responsabilidade técnica poderão ser apresentados em nome e com CNPJ da matriz e/ou da (s) filial (ais) da licitante. </w:t>
      </w:r>
    </w:p>
    <w:p w:rsidR="00CE71FB" w:rsidRPr="00814EBD" w:rsidRDefault="00CE71FB">
      <w:pPr>
        <w:pBdr>
          <w:top w:val="nil"/>
          <w:left w:val="nil"/>
          <w:bottom w:val="nil"/>
          <w:right w:val="nil"/>
          <w:between w:val="nil"/>
        </w:pBdr>
        <w:tabs>
          <w:tab w:val="left" w:pos="2268"/>
          <w:tab w:val="left" w:pos="567"/>
        </w:tabs>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tabs>
          <w:tab w:val="left" w:pos="2268"/>
          <w:tab w:val="left" w:pos="567"/>
        </w:tabs>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11.5.</w:t>
      </w:r>
      <w:r w:rsidRPr="00814EBD">
        <w:rPr>
          <w:rFonts w:ascii="Nexa Light" w:eastAsia="Calibri" w:hAnsi="Nexa Light" w:cs="Calibri"/>
          <w:color w:val="000000"/>
          <w:sz w:val="22"/>
          <w:szCs w:val="22"/>
        </w:rPr>
        <w:t xml:space="preserve"> Os documentos de </w:t>
      </w:r>
      <w:r w:rsidRPr="00814EBD">
        <w:rPr>
          <w:rFonts w:ascii="Nexa Light" w:eastAsia="Calibri" w:hAnsi="Nexa Light" w:cs="Calibri"/>
          <w:b/>
          <w:color w:val="000000"/>
          <w:sz w:val="22"/>
          <w:szCs w:val="22"/>
        </w:rPr>
        <w:t>HABILITAÇÃO</w:t>
      </w:r>
      <w:r w:rsidRPr="00814EBD">
        <w:rPr>
          <w:rFonts w:ascii="Nexa Light" w:eastAsia="Calibri" w:hAnsi="Nexa Light" w:cs="Calibri"/>
          <w:color w:val="000000"/>
          <w:sz w:val="22"/>
          <w:szCs w:val="22"/>
        </w:rPr>
        <w:t xml:space="preserve"> apresentados sem disposição expressa do órgão expedidor quanto a sua validade, </w:t>
      </w:r>
      <w:r w:rsidRPr="00814EBD">
        <w:rPr>
          <w:rFonts w:ascii="Nexa Light" w:eastAsia="Calibri" w:hAnsi="Nexa Light" w:cs="Calibri"/>
          <w:b/>
          <w:color w:val="000000"/>
          <w:sz w:val="22"/>
          <w:szCs w:val="22"/>
        </w:rPr>
        <w:t>terão o prazo de vencimento de 60 (sessenta) dias</w:t>
      </w:r>
      <w:r w:rsidRPr="00814EBD">
        <w:rPr>
          <w:rFonts w:ascii="Nexa Light" w:eastAsia="Calibri" w:hAnsi="Nexa Light" w:cs="Calibri"/>
          <w:color w:val="000000"/>
          <w:sz w:val="22"/>
          <w:szCs w:val="22"/>
        </w:rPr>
        <w:t xml:space="preserve"> contados a partir da data de sua emissão.</w:t>
      </w:r>
    </w:p>
    <w:p w:rsidR="00CE71FB" w:rsidRPr="00814EBD" w:rsidRDefault="00CE71FB">
      <w:pPr>
        <w:pBdr>
          <w:top w:val="nil"/>
          <w:left w:val="nil"/>
          <w:bottom w:val="nil"/>
          <w:right w:val="nil"/>
          <w:between w:val="nil"/>
        </w:pBdr>
        <w:shd w:val="clear" w:color="auto" w:fill="FFFFFF"/>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shd w:val="clear" w:color="auto" w:fill="FFFFFF"/>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lastRenderedPageBreak/>
        <w:t>11.5.1</w:t>
      </w:r>
      <w:r w:rsidRPr="00814EBD">
        <w:rPr>
          <w:rFonts w:ascii="Nexa Light" w:eastAsia="Calibri" w:hAnsi="Nexa Light" w:cs="Calibri"/>
          <w:color w:val="000000"/>
          <w:sz w:val="22"/>
          <w:szCs w:val="22"/>
        </w:rPr>
        <w:t xml:space="preserve"> Excetuam-se do prazo acima mencionado, os documentos cuja validade é indeterminada, como é o caso dos atestados de capacidade ou responsabilidade técnica.</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11.6. </w:t>
      </w:r>
      <w:r w:rsidRPr="00814EBD">
        <w:rPr>
          <w:rFonts w:ascii="Nexa Light" w:eastAsia="Calibri" w:hAnsi="Nexa Light" w:cs="Calibri"/>
          <w:color w:val="000000"/>
          <w:sz w:val="22"/>
          <w:szCs w:val="22"/>
        </w:rPr>
        <w:t>Não serão aceitos protocolos de entrega, solicitações de documento em substituição aos documentos requeridos no presente Edital e seus Anexos.</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11.7. </w:t>
      </w:r>
      <w:r w:rsidRPr="00814EBD">
        <w:rPr>
          <w:rFonts w:ascii="Nexa Light" w:eastAsia="Calibri" w:hAnsi="Nexa Light" w:cs="Calibri"/>
          <w:color w:val="000000"/>
          <w:sz w:val="22"/>
          <w:szCs w:val="22"/>
        </w:rPr>
        <w:t>Poderá o Pregoeiro declarar qualquer fato formal, desde que não implique desobediência à legislação e for evidente a vantagem para a Administração, devendo também, se necessário, promover diligência para dirimir a dúvida, cabendo, inclusive, estabelecer um prazo máximo de 48 (quarenta e oito) horas para a solução.</w:t>
      </w: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 </w:t>
      </w: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11.8. </w:t>
      </w:r>
      <w:r w:rsidRPr="00814EBD">
        <w:rPr>
          <w:rFonts w:ascii="Nexa Light" w:eastAsia="Calibri" w:hAnsi="Nexa Light" w:cs="Calibri"/>
          <w:color w:val="000000"/>
          <w:sz w:val="22"/>
          <w:szCs w:val="22"/>
        </w:rPr>
        <w:t xml:space="preserve">Constatando por meio da diligência o não atendimento ao estabelecido, o Pregoeiro considerará o proponente inabilitado e prosseguirá a sessão, salvo as situações que ensejarem a aplicação da Lei Complementar 123/2006 e do Decreto Estadual nº 635/2007.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11.9. </w:t>
      </w:r>
      <w:r w:rsidRPr="00814EBD">
        <w:rPr>
          <w:rFonts w:ascii="Nexa Light" w:eastAsia="Calibri" w:hAnsi="Nexa Light" w:cs="Calibri"/>
          <w:color w:val="000000"/>
          <w:sz w:val="22"/>
          <w:szCs w:val="22"/>
        </w:rPr>
        <w:t xml:space="preserve">O (A) pregoeiro (a) poderá habilitar mais de </w:t>
      </w:r>
      <w:proofErr w:type="gramStart"/>
      <w:r w:rsidRPr="00814EBD">
        <w:rPr>
          <w:rFonts w:ascii="Nexa Light" w:eastAsia="Calibri" w:hAnsi="Nexa Light" w:cs="Calibri"/>
          <w:color w:val="000000"/>
          <w:sz w:val="22"/>
          <w:szCs w:val="22"/>
        </w:rPr>
        <w:t>1</w:t>
      </w:r>
      <w:proofErr w:type="gramEnd"/>
      <w:r w:rsidRPr="00814EBD">
        <w:rPr>
          <w:rFonts w:ascii="Nexa Light" w:eastAsia="Calibri" w:hAnsi="Nexa Light" w:cs="Calibri"/>
          <w:color w:val="000000"/>
          <w:sz w:val="22"/>
          <w:szCs w:val="22"/>
        </w:rPr>
        <w:t xml:space="preserve"> (um) licitante por lote, desde que devidamente classificado para a etapa de lances e sem preterição da ordem classificatória, na forma do artigo 36 do Decreto Estadual nº 840/2017.</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11.10.</w:t>
      </w:r>
      <w:r w:rsidRPr="00814EBD">
        <w:rPr>
          <w:rFonts w:ascii="Nexa Light" w:eastAsia="Calibri" w:hAnsi="Nexa Light" w:cs="Calibri"/>
          <w:color w:val="000000"/>
          <w:sz w:val="22"/>
          <w:szCs w:val="22"/>
        </w:rPr>
        <w:t xml:space="preserve"> Constatado o atendimento das exigências de habilitação fixadas neste edital, o licitante – 1º classificado – será declarado vencedor, sendo-lhe adjudicado o objeto do certame.</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tbl>
      <w:tblPr>
        <w:tblStyle w:val="affff4"/>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5"/>
      </w:tblGrid>
      <w:tr w:rsidR="00CE71FB" w:rsidRPr="00814EBD">
        <w:tc>
          <w:tcPr>
            <w:tcW w:w="9055" w:type="dxa"/>
            <w:tcBorders>
              <w:top w:val="single" w:sz="4" w:space="0" w:color="000000"/>
              <w:left w:val="single" w:sz="4" w:space="0" w:color="000000"/>
              <w:bottom w:val="single" w:sz="4" w:space="0" w:color="000000"/>
              <w:right w:val="single" w:sz="4" w:space="0" w:color="000000"/>
            </w:tcBorders>
            <w:shd w:val="clear" w:color="auto" w:fill="33CC33"/>
          </w:tcPr>
          <w:p w:rsidR="00CE71FB" w:rsidRPr="00814EBD" w:rsidRDefault="00814EBD">
            <w:pPr>
              <w:pStyle w:val="Ttulo1"/>
              <w:outlineLvl w:val="0"/>
              <w:rPr>
                <w:rFonts w:ascii="Nexa Light" w:eastAsia="Calibri" w:hAnsi="Nexa Light" w:cs="Calibri"/>
                <w:szCs w:val="22"/>
                <w:highlight w:val="yellow"/>
              </w:rPr>
            </w:pPr>
            <w:bookmarkStart w:id="13" w:name="_Toc69202262"/>
            <w:r w:rsidRPr="00814EBD">
              <w:rPr>
                <w:rFonts w:ascii="Nexa Light" w:eastAsia="Calibri" w:hAnsi="Nexa Light" w:cs="Calibri"/>
                <w:szCs w:val="22"/>
              </w:rPr>
              <w:t>12. DO ENCAMINHAMENTO DA PROPOSTA DE PREÇOS E DOCUMENTAÇÃO DE HABILITAÇÃO</w:t>
            </w:r>
            <w:bookmarkEnd w:id="13"/>
          </w:p>
        </w:tc>
      </w:tr>
    </w:tbl>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highlight w:val="yellow"/>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u w:val="single"/>
        </w:rPr>
      </w:pPr>
      <w:r w:rsidRPr="00814EBD">
        <w:rPr>
          <w:rFonts w:ascii="Nexa Light" w:eastAsia="Calibri" w:hAnsi="Nexa Light" w:cs="Calibri"/>
          <w:b/>
          <w:color w:val="000000"/>
          <w:sz w:val="22"/>
          <w:szCs w:val="22"/>
        </w:rPr>
        <w:t>12.1.</w:t>
      </w:r>
      <w:r w:rsidRPr="00814EBD">
        <w:rPr>
          <w:rFonts w:ascii="Nexa Light" w:eastAsia="Calibri" w:hAnsi="Nexa Light" w:cs="Calibri"/>
          <w:color w:val="000000"/>
          <w:sz w:val="22"/>
          <w:szCs w:val="22"/>
        </w:rPr>
        <w:t xml:space="preserve"> </w:t>
      </w:r>
      <w:r w:rsidRPr="00814EBD">
        <w:rPr>
          <w:rFonts w:ascii="Nexa Light" w:eastAsia="Calibri" w:hAnsi="Nexa Light" w:cs="Calibri"/>
          <w:b/>
          <w:color w:val="000000"/>
          <w:sz w:val="22"/>
          <w:szCs w:val="22"/>
        </w:rPr>
        <w:t>A PROPOSTA DE PREÇO E PLANILHAS REALINHADAS</w:t>
      </w:r>
      <w:r w:rsidRPr="00814EBD">
        <w:rPr>
          <w:rFonts w:ascii="Nexa Light" w:eastAsia="Calibri" w:hAnsi="Nexa Light" w:cs="Calibri"/>
          <w:color w:val="000000"/>
          <w:sz w:val="22"/>
          <w:szCs w:val="22"/>
        </w:rPr>
        <w:t xml:space="preserve">, conjuntamente com os </w:t>
      </w:r>
      <w:r w:rsidRPr="00814EBD">
        <w:rPr>
          <w:rFonts w:ascii="Nexa Light" w:eastAsia="Calibri" w:hAnsi="Nexa Light" w:cs="Calibri"/>
          <w:b/>
          <w:color w:val="000000"/>
          <w:sz w:val="22"/>
          <w:szCs w:val="22"/>
        </w:rPr>
        <w:t>DOCUMENTOS ARROLADOS</w:t>
      </w:r>
      <w:r w:rsidRPr="00814EBD">
        <w:rPr>
          <w:rFonts w:ascii="Nexa Light" w:eastAsia="Calibri" w:hAnsi="Nexa Light" w:cs="Calibri"/>
          <w:color w:val="000000"/>
          <w:sz w:val="22"/>
          <w:szCs w:val="22"/>
        </w:rPr>
        <w:t xml:space="preserve"> do edital e os </w:t>
      </w:r>
      <w:r w:rsidRPr="00814EBD">
        <w:rPr>
          <w:rFonts w:ascii="Nexa Light" w:eastAsia="Calibri" w:hAnsi="Nexa Light" w:cs="Calibri"/>
          <w:b/>
          <w:color w:val="000000"/>
          <w:sz w:val="22"/>
          <w:szCs w:val="22"/>
        </w:rPr>
        <w:t>DOCUMENTOS DE HABILITAÇÃO</w:t>
      </w:r>
      <w:r w:rsidRPr="00814EBD">
        <w:rPr>
          <w:rFonts w:ascii="Nexa Light" w:eastAsia="Calibri" w:hAnsi="Nexa Light" w:cs="Calibri"/>
          <w:color w:val="000000"/>
          <w:sz w:val="22"/>
          <w:szCs w:val="22"/>
        </w:rPr>
        <w:t xml:space="preserve">, já enviados por e-mail nos termos da seção 10 deste edital, deverão ser encaminhadas </w:t>
      </w:r>
      <w:r w:rsidRPr="00814EBD">
        <w:rPr>
          <w:rFonts w:ascii="Nexa Light" w:eastAsia="Calibri" w:hAnsi="Nexa Light" w:cs="Calibri"/>
          <w:b/>
          <w:color w:val="000000"/>
          <w:sz w:val="22"/>
          <w:szCs w:val="22"/>
        </w:rPr>
        <w:t>ORIGINAIS/CÓPIAS AUTENTICADAS,</w:t>
      </w:r>
      <w:r w:rsidRPr="00814EBD">
        <w:rPr>
          <w:rFonts w:ascii="Nexa Light" w:eastAsia="Calibri" w:hAnsi="Nexa Light" w:cs="Calibri"/>
          <w:color w:val="00B050"/>
          <w:sz w:val="22"/>
          <w:szCs w:val="22"/>
        </w:rPr>
        <w:t xml:space="preserve"> </w:t>
      </w:r>
      <w:r w:rsidRPr="00814EBD">
        <w:rPr>
          <w:rFonts w:ascii="Nexa Light" w:eastAsia="Calibri" w:hAnsi="Nexa Light" w:cs="Calibri"/>
          <w:color w:val="000000"/>
          <w:sz w:val="22"/>
          <w:szCs w:val="22"/>
        </w:rPr>
        <w:t>pela licitante vencedora, em prazo não superior a</w:t>
      </w:r>
      <w:proofErr w:type="gramStart"/>
      <w:r w:rsidRPr="00814EBD">
        <w:rPr>
          <w:rFonts w:ascii="Nexa Light" w:eastAsia="Calibri" w:hAnsi="Nexa Light" w:cs="Calibri"/>
          <w:color w:val="000000"/>
          <w:sz w:val="22"/>
          <w:szCs w:val="22"/>
        </w:rPr>
        <w:t xml:space="preserve"> </w:t>
      </w:r>
      <w:r w:rsidRPr="00814EBD">
        <w:rPr>
          <w:rFonts w:ascii="Nexa Light" w:eastAsia="Calibri" w:hAnsi="Nexa Light" w:cs="Calibri"/>
          <w:b/>
          <w:color w:val="000000"/>
          <w:sz w:val="22"/>
          <w:szCs w:val="22"/>
        </w:rPr>
        <w:t xml:space="preserve"> </w:t>
      </w:r>
      <w:proofErr w:type="gramEnd"/>
      <w:r w:rsidRPr="00814EBD">
        <w:rPr>
          <w:rFonts w:ascii="Nexa Light" w:eastAsia="Calibri" w:hAnsi="Nexa Light" w:cs="Calibri"/>
          <w:b/>
          <w:color w:val="000000"/>
          <w:sz w:val="22"/>
          <w:szCs w:val="22"/>
        </w:rPr>
        <w:t>02 (dois) dias úteis</w:t>
      </w:r>
      <w:r w:rsidRPr="00814EBD">
        <w:rPr>
          <w:rFonts w:ascii="Nexa Light" w:eastAsia="Calibri" w:hAnsi="Nexa Light" w:cs="Calibri"/>
          <w:color w:val="000000"/>
          <w:sz w:val="22"/>
          <w:szCs w:val="22"/>
        </w:rPr>
        <w:t xml:space="preserve">, contado da convocação do(a) pregoeiro(a), conforme a exigência contida no Art. 45 c/c o Art. 39 do Decreto Estadual nº 840/2017, para o seguinte endereço, </w:t>
      </w:r>
      <w:r w:rsidRPr="00814EBD">
        <w:rPr>
          <w:rFonts w:ascii="Nexa Light" w:eastAsia="Calibri" w:hAnsi="Nexa Light" w:cs="Calibri"/>
          <w:color w:val="000000"/>
          <w:sz w:val="22"/>
          <w:szCs w:val="22"/>
          <w:u w:val="single"/>
        </w:rPr>
        <w:t xml:space="preserve">Secretaria de Estado de Meio Ambiente GERÊNCIA DE GESTÃO DE AQUISIÇÕES - Centro Político Administrativo- Palácio </w:t>
      </w:r>
      <w:proofErr w:type="spellStart"/>
      <w:r w:rsidRPr="00814EBD">
        <w:rPr>
          <w:rFonts w:ascii="Nexa Light" w:eastAsia="Calibri" w:hAnsi="Nexa Light" w:cs="Calibri"/>
          <w:color w:val="000000"/>
          <w:sz w:val="22"/>
          <w:szCs w:val="22"/>
          <w:u w:val="single"/>
        </w:rPr>
        <w:t>Paiaguás</w:t>
      </w:r>
      <w:proofErr w:type="spellEnd"/>
      <w:r w:rsidRPr="00814EBD">
        <w:rPr>
          <w:rFonts w:ascii="Nexa Light" w:eastAsia="Calibri" w:hAnsi="Nexa Light" w:cs="Calibri"/>
          <w:color w:val="000000"/>
          <w:sz w:val="22"/>
          <w:szCs w:val="22"/>
          <w:u w:val="single"/>
        </w:rPr>
        <w:t>, Rua C, CEP: 78.049-913 - Cuiabá - Mato Grosso.</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12.1.1</w:t>
      </w:r>
      <w:r w:rsidRPr="00814EBD">
        <w:rPr>
          <w:rFonts w:ascii="Nexa Light" w:eastAsia="Calibri" w:hAnsi="Nexa Light" w:cs="Calibri"/>
          <w:color w:val="000000"/>
          <w:sz w:val="22"/>
          <w:szCs w:val="22"/>
        </w:rPr>
        <w:t xml:space="preserve">. O envelope com as </w:t>
      </w:r>
      <w:r w:rsidRPr="00814EBD">
        <w:rPr>
          <w:rFonts w:ascii="Nexa Light" w:eastAsia="Calibri" w:hAnsi="Nexa Light" w:cs="Calibri"/>
          <w:b/>
          <w:color w:val="000000"/>
          <w:sz w:val="22"/>
          <w:szCs w:val="22"/>
        </w:rPr>
        <w:t xml:space="preserve">cópias autenticadas </w:t>
      </w:r>
      <w:r w:rsidRPr="00814EBD">
        <w:rPr>
          <w:rFonts w:ascii="Nexa Light" w:eastAsia="Calibri" w:hAnsi="Nexa Light" w:cs="Calibri"/>
          <w:color w:val="000000"/>
          <w:sz w:val="22"/>
          <w:szCs w:val="22"/>
        </w:rPr>
        <w:t xml:space="preserve">dos Documentos de Habilitação deverá </w:t>
      </w:r>
      <w:proofErr w:type="gramStart"/>
      <w:r w:rsidRPr="00814EBD">
        <w:rPr>
          <w:rFonts w:ascii="Nexa Light" w:eastAsia="Calibri" w:hAnsi="Nexa Light" w:cs="Calibri"/>
          <w:color w:val="000000"/>
          <w:sz w:val="22"/>
          <w:szCs w:val="22"/>
        </w:rPr>
        <w:t>ter expresso</w:t>
      </w:r>
      <w:proofErr w:type="gramEnd"/>
      <w:r w:rsidRPr="00814EBD">
        <w:rPr>
          <w:rFonts w:ascii="Nexa Light" w:eastAsia="Calibri" w:hAnsi="Nexa Light" w:cs="Calibri"/>
          <w:color w:val="000000"/>
          <w:sz w:val="22"/>
          <w:szCs w:val="22"/>
        </w:rPr>
        <w:t xml:space="preserve">, em seu exterior as seguintes informações: </w:t>
      </w:r>
    </w:p>
    <w:p w:rsidR="00CE71FB" w:rsidRPr="00814EBD" w:rsidRDefault="00CE71FB">
      <w:pPr>
        <w:pBdr>
          <w:top w:val="nil"/>
          <w:left w:val="nil"/>
          <w:bottom w:val="nil"/>
          <w:right w:val="nil"/>
          <w:between w:val="nil"/>
        </w:pBdr>
        <w:ind w:left="1440"/>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ind w:left="1440"/>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 xml:space="preserve">DOCUMENTOS DE HABILITAÇÃO SECRETARIA DE ESTADO DE MEIO AMBIENTE- GERÊNCIA DE PROCESSOS DE AQUISIÇÕES- PREGÃO ELETRONICO Nº __ LOTE Nº ___ RAZÃO SOCIAL E Nº DO C.N.P.J. DA LICITANTE. </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12.2.</w:t>
      </w:r>
      <w:r w:rsidRPr="00814EBD">
        <w:rPr>
          <w:rFonts w:ascii="Nexa Light" w:eastAsia="Calibri" w:hAnsi="Nexa Light" w:cs="Calibri"/>
          <w:color w:val="000000"/>
          <w:sz w:val="22"/>
          <w:szCs w:val="22"/>
        </w:rPr>
        <w:t xml:space="preserve"> Se a licitante não apresentar proposta atualizada e documentos de habilitação em prazo não superior a 02 (dois) dias úteis, deverá o pregoeiro </w:t>
      </w:r>
      <w:r w:rsidRPr="00814EBD">
        <w:rPr>
          <w:rFonts w:ascii="Nexa Light" w:eastAsia="Calibri" w:hAnsi="Nexa Light" w:cs="Calibri"/>
          <w:b/>
          <w:color w:val="000000"/>
          <w:sz w:val="22"/>
          <w:szCs w:val="22"/>
        </w:rPr>
        <w:t>inabilitá-la</w:t>
      </w:r>
      <w:r w:rsidRPr="00814EBD">
        <w:rPr>
          <w:rFonts w:ascii="Nexa Light" w:eastAsia="Calibri" w:hAnsi="Nexa Light" w:cs="Calibri"/>
          <w:color w:val="000000"/>
          <w:sz w:val="22"/>
          <w:szCs w:val="22"/>
        </w:rPr>
        <w:t xml:space="preserve"> e examinar as ofertas subsequentes, bem como a qualificação dos licitantes, na ordem de classificação, e assim sucessivamente, até a apuração de uma que atenda ao edital, sendo a respectiva licitante declarada vencedora.</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12.2.1</w:t>
      </w:r>
      <w:r w:rsidRPr="00814EBD">
        <w:rPr>
          <w:rFonts w:ascii="Nexa Light" w:eastAsia="Calibri" w:hAnsi="Nexa Light" w:cs="Calibri"/>
          <w:color w:val="000000"/>
          <w:sz w:val="22"/>
          <w:szCs w:val="22"/>
        </w:rPr>
        <w:t>. Nas hipóteses acima, garantida a prévia defesa, a Administração poderá aplicar à licitante advertência, multas, suspensão ou declará-la inidônea, sendo informado à Secretaria de Estado de Gestão, para providência quanto ao registro no Cadastro Geral de Fornecedores do Estado.</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12.3.</w:t>
      </w:r>
      <w:r w:rsidRPr="00814EBD">
        <w:rPr>
          <w:rFonts w:ascii="Nexa Light" w:eastAsia="Calibri" w:hAnsi="Nexa Light" w:cs="Calibri"/>
          <w:color w:val="000000"/>
          <w:sz w:val="22"/>
          <w:szCs w:val="22"/>
        </w:rPr>
        <w:t xml:space="preserve"> A Administração não se responsabilizará por envelopes/pacotes postados pelos correios, que não sejam entregues à Equipe de Pregão definida neste Edital;</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12.3.1</w:t>
      </w:r>
      <w:r w:rsidRPr="00814EBD">
        <w:rPr>
          <w:rFonts w:ascii="Nexa Light" w:eastAsia="Calibri" w:hAnsi="Nexa Light" w:cs="Calibri"/>
          <w:color w:val="000000"/>
          <w:sz w:val="22"/>
          <w:szCs w:val="22"/>
        </w:rPr>
        <w:t xml:space="preserve">. Após postagem pelos correios enviar via e-mail o comprovante de postagem para comprovação de cumprimento do prazo estabelecido em Edital. </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2C7C92"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12.4.</w:t>
      </w:r>
      <w:r w:rsidRPr="00814EBD">
        <w:rPr>
          <w:rFonts w:ascii="Nexa Light" w:eastAsia="Calibri" w:hAnsi="Nexa Light" w:cs="Calibri"/>
          <w:color w:val="000000"/>
          <w:sz w:val="22"/>
          <w:szCs w:val="22"/>
        </w:rPr>
        <w:t xml:space="preserve"> Será declarada vencedora a licitante que apresentar o menor preço, atender aos requisitos das propostas, e cumprir todos os requisitos de habilitação.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tbl>
      <w:tblPr>
        <w:tblStyle w:val="affff5"/>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5"/>
      </w:tblGrid>
      <w:tr w:rsidR="00CE71FB" w:rsidRPr="00814EBD">
        <w:tc>
          <w:tcPr>
            <w:tcW w:w="9055" w:type="dxa"/>
            <w:tcBorders>
              <w:top w:val="single" w:sz="4" w:space="0" w:color="000000"/>
              <w:left w:val="single" w:sz="4" w:space="0" w:color="000000"/>
              <w:bottom w:val="single" w:sz="4" w:space="0" w:color="000000"/>
              <w:right w:val="single" w:sz="4" w:space="0" w:color="000000"/>
            </w:tcBorders>
            <w:shd w:val="clear" w:color="auto" w:fill="33CC33"/>
          </w:tcPr>
          <w:p w:rsidR="00CE71FB" w:rsidRPr="00814EBD" w:rsidRDefault="00814EBD">
            <w:pPr>
              <w:pStyle w:val="Ttulo1"/>
              <w:outlineLvl w:val="0"/>
              <w:rPr>
                <w:rFonts w:ascii="Nexa Light" w:eastAsia="Calibri" w:hAnsi="Nexa Light" w:cs="Calibri"/>
                <w:szCs w:val="22"/>
              </w:rPr>
            </w:pPr>
            <w:bookmarkStart w:id="14" w:name="_Toc69202263"/>
            <w:r w:rsidRPr="00814EBD">
              <w:rPr>
                <w:rFonts w:ascii="Nexa Light" w:eastAsia="Calibri" w:hAnsi="Nexa Light" w:cs="Calibri"/>
                <w:szCs w:val="22"/>
              </w:rPr>
              <w:t>13. DOS RECURSOS</w:t>
            </w:r>
            <w:bookmarkEnd w:id="14"/>
          </w:p>
        </w:tc>
      </w:tr>
    </w:tbl>
    <w:p w:rsidR="00CE71FB" w:rsidRPr="00814EBD" w:rsidRDefault="00CE71FB">
      <w:pPr>
        <w:jc w:val="both"/>
        <w:rPr>
          <w:rFonts w:ascii="Nexa Light" w:eastAsia="Calibri" w:hAnsi="Nexa Light" w:cs="Calibri"/>
          <w:b/>
          <w:color w:val="000000"/>
          <w:sz w:val="22"/>
          <w:szCs w:val="22"/>
        </w:rPr>
      </w:pP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highlight w:val="white"/>
        </w:rPr>
        <w:t>13.1.</w:t>
      </w:r>
      <w:r w:rsidRPr="00814EBD">
        <w:rPr>
          <w:rFonts w:ascii="Courier New" w:eastAsia="Calibri" w:hAnsi="Courier New" w:cs="Courier New"/>
          <w:color w:val="000000"/>
          <w:sz w:val="22"/>
          <w:szCs w:val="22"/>
          <w:highlight w:val="white"/>
        </w:rPr>
        <w:t> </w:t>
      </w:r>
      <w:r w:rsidRPr="00814EBD">
        <w:rPr>
          <w:rFonts w:ascii="Nexa Light" w:eastAsia="Calibri" w:hAnsi="Nexa Light" w:cs="Calibri"/>
          <w:color w:val="000000"/>
          <w:sz w:val="22"/>
          <w:szCs w:val="22"/>
          <w:highlight w:val="white"/>
        </w:rPr>
        <w:t>O licitante poder</w:t>
      </w:r>
      <w:r w:rsidRPr="00814EBD">
        <w:rPr>
          <w:rFonts w:ascii="Nexa Light" w:eastAsia="Calibri" w:hAnsi="Nexa Light" w:cs="Nexa Light"/>
          <w:color w:val="000000"/>
          <w:sz w:val="22"/>
          <w:szCs w:val="22"/>
          <w:highlight w:val="white"/>
        </w:rPr>
        <w:t>á</w:t>
      </w:r>
      <w:r w:rsidRPr="00814EBD">
        <w:rPr>
          <w:rFonts w:ascii="Nexa Light" w:eastAsia="Calibri" w:hAnsi="Nexa Light" w:cs="Calibri"/>
          <w:color w:val="000000"/>
          <w:sz w:val="22"/>
          <w:szCs w:val="22"/>
          <w:highlight w:val="white"/>
        </w:rPr>
        <w:t>, ao final da sess</w:t>
      </w:r>
      <w:r w:rsidRPr="00814EBD">
        <w:rPr>
          <w:rFonts w:ascii="Nexa Light" w:eastAsia="Calibri" w:hAnsi="Nexa Light" w:cs="Nexa Light"/>
          <w:color w:val="000000"/>
          <w:sz w:val="22"/>
          <w:szCs w:val="22"/>
          <w:highlight w:val="white"/>
        </w:rPr>
        <w:t>ã</w:t>
      </w:r>
      <w:r w:rsidRPr="00814EBD">
        <w:rPr>
          <w:rFonts w:ascii="Nexa Light" w:eastAsia="Calibri" w:hAnsi="Nexa Light" w:cs="Calibri"/>
          <w:color w:val="000000"/>
          <w:sz w:val="22"/>
          <w:szCs w:val="22"/>
          <w:highlight w:val="white"/>
        </w:rPr>
        <w:t>o de habilita</w:t>
      </w:r>
      <w:r w:rsidRPr="00814EBD">
        <w:rPr>
          <w:rFonts w:ascii="Nexa Light" w:eastAsia="Calibri" w:hAnsi="Nexa Light" w:cs="Nexa Light"/>
          <w:color w:val="000000"/>
          <w:sz w:val="22"/>
          <w:szCs w:val="22"/>
          <w:highlight w:val="white"/>
        </w:rPr>
        <w:t>çã</w:t>
      </w:r>
      <w:r w:rsidRPr="00814EBD">
        <w:rPr>
          <w:rFonts w:ascii="Nexa Light" w:eastAsia="Calibri" w:hAnsi="Nexa Light" w:cs="Calibri"/>
          <w:color w:val="000000"/>
          <w:sz w:val="22"/>
          <w:szCs w:val="22"/>
          <w:highlight w:val="white"/>
        </w:rPr>
        <w:t xml:space="preserve">o e </w:t>
      </w:r>
      <w:r w:rsidRPr="00814EBD">
        <w:rPr>
          <w:rFonts w:ascii="Nexa Light" w:eastAsia="Calibri" w:hAnsi="Nexa Light" w:cs="Calibri"/>
          <w:b/>
          <w:color w:val="000000"/>
          <w:sz w:val="22"/>
          <w:szCs w:val="22"/>
          <w:highlight w:val="white"/>
        </w:rPr>
        <w:t>no prazo de até 15 (quinze) minutos</w:t>
      </w:r>
      <w:r w:rsidRPr="00814EBD">
        <w:rPr>
          <w:rFonts w:ascii="Nexa Light" w:eastAsia="Calibri" w:hAnsi="Nexa Light" w:cs="Calibri"/>
          <w:color w:val="000000"/>
          <w:sz w:val="22"/>
          <w:szCs w:val="22"/>
          <w:highlight w:val="white"/>
        </w:rPr>
        <w:t>, recorrer das decisões tomadas durante a sessão da licitação, quando deverá informar resumidamente os motivos de seu inconformismo, os quais serão registrados na ata da sessão pública.</w:t>
      </w: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Courier New" w:eastAsia="Calibri" w:hAnsi="Courier New" w:cs="Courier New"/>
          <w:color w:val="000000"/>
          <w:sz w:val="22"/>
          <w:szCs w:val="22"/>
          <w:highlight w:val="white"/>
        </w:rPr>
        <w:t> </w:t>
      </w: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highlight w:val="white"/>
        </w:rPr>
        <w:t>13.1.1.</w:t>
      </w:r>
      <w:r w:rsidRPr="00814EBD">
        <w:rPr>
          <w:rFonts w:ascii="Courier New" w:eastAsia="Calibri" w:hAnsi="Courier New" w:cs="Courier New"/>
          <w:color w:val="000000"/>
          <w:sz w:val="22"/>
          <w:szCs w:val="22"/>
          <w:highlight w:val="white"/>
        </w:rPr>
        <w:t> </w:t>
      </w:r>
      <w:r w:rsidRPr="00814EBD">
        <w:rPr>
          <w:rFonts w:ascii="Nexa Light" w:eastAsia="Calibri" w:hAnsi="Nexa Light" w:cs="Calibri"/>
          <w:color w:val="000000"/>
          <w:sz w:val="22"/>
          <w:szCs w:val="22"/>
          <w:highlight w:val="white"/>
        </w:rPr>
        <w:t>O (A) pregoeiro (a) examinar</w:t>
      </w:r>
      <w:r w:rsidRPr="00814EBD">
        <w:rPr>
          <w:rFonts w:ascii="Nexa Light" w:eastAsia="Calibri" w:hAnsi="Nexa Light" w:cs="Nexa Light"/>
          <w:color w:val="000000"/>
          <w:sz w:val="22"/>
          <w:szCs w:val="22"/>
          <w:highlight w:val="white"/>
        </w:rPr>
        <w:t>á</w:t>
      </w:r>
      <w:r w:rsidRPr="00814EBD">
        <w:rPr>
          <w:rFonts w:ascii="Nexa Light" w:eastAsia="Calibri" w:hAnsi="Nexa Light" w:cs="Calibri"/>
          <w:color w:val="000000"/>
          <w:sz w:val="22"/>
          <w:szCs w:val="22"/>
          <w:highlight w:val="white"/>
        </w:rPr>
        <w:t xml:space="preserve"> a aceitabilidade do recurso na sessão, podendo:</w:t>
      </w: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Courier New" w:eastAsia="Calibri" w:hAnsi="Courier New" w:cs="Courier New"/>
          <w:color w:val="000000"/>
          <w:sz w:val="22"/>
          <w:szCs w:val="22"/>
          <w:highlight w:val="white"/>
        </w:rPr>
        <w:t> </w:t>
      </w: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Nexa Light" w:eastAsia="Calibri" w:hAnsi="Nexa Light" w:cs="Calibri"/>
          <w:color w:val="000000"/>
          <w:sz w:val="22"/>
          <w:szCs w:val="22"/>
          <w:highlight w:val="white"/>
        </w:rPr>
        <w:t>I - Recusá-lo, se for relativo a decisões e atos anteriores à sessão ou absolutamente impertinentes;</w:t>
      </w:r>
    </w:p>
    <w:p w:rsidR="00CE71FB" w:rsidRPr="00814EBD" w:rsidRDefault="00CE71FB">
      <w:pPr>
        <w:shd w:val="clear" w:color="auto" w:fill="FFFFFF"/>
        <w:jc w:val="both"/>
        <w:rPr>
          <w:rFonts w:ascii="Nexa Light" w:eastAsia="Calibri" w:hAnsi="Nexa Light" w:cs="Calibri"/>
          <w:color w:val="000000"/>
          <w:sz w:val="22"/>
          <w:szCs w:val="22"/>
          <w:highlight w:val="white"/>
        </w:rPr>
      </w:pP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Nexa Light" w:eastAsia="Calibri" w:hAnsi="Nexa Light" w:cs="Calibri"/>
          <w:color w:val="000000"/>
          <w:sz w:val="22"/>
          <w:szCs w:val="22"/>
          <w:highlight w:val="white"/>
        </w:rPr>
        <w:t>II - Rever a decisão questionada, praticando os atos necessários;</w:t>
      </w:r>
    </w:p>
    <w:p w:rsidR="00CE71FB" w:rsidRPr="00814EBD" w:rsidRDefault="00CE71FB">
      <w:pPr>
        <w:shd w:val="clear" w:color="auto" w:fill="FFFFFF"/>
        <w:jc w:val="both"/>
        <w:rPr>
          <w:rFonts w:ascii="Nexa Light" w:eastAsia="Calibri" w:hAnsi="Nexa Light" w:cs="Calibri"/>
          <w:color w:val="000000"/>
          <w:sz w:val="22"/>
          <w:szCs w:val="22"/>
          <w:highlight w:val="white"/>
        </w:rPr>
      </w:pP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Nexa Light" w:eastAsia="Calibri" w:hAnsi="Nexa Light" w:cs="Calibri"/>
          <w:color w:val="000000"/>
          <w:sz w:val="22"/>
          <w:szCs w:val="22"/>
          <w:highlight w:val="white"/>
        </w:rPr>
        <w:t>III - Aceitar o recurso, para que decida sobre o mesmo após o fim do prazo para apresentação das razões e contrarrazões recursais.</w:t>
      </w: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Courier New" w:eastAsia="Calibri" w:hAnsi="Courier New" w:cs="Courier New"/>
          <w:color w:val="000000"/>
          <w:sz w:val="22"/>
          <w:szCs w:val="22"/>
          <w:highlight w:val="white"/>
        </w:rPr>
        <w:t> </w:t>
      </w:r>
    </w:p>
    <w:p w:rsidR="00CE71FB" w:rsidRPr="00814EBD" w:rsidRDefault="00814EBD">
      <w:pPr>
        <w:shd w:val="clear" w:color="auto" w:fill="FFFFFF"/>
        <w:jc w:val="both"/>
        <w:rPr>
          <w:rFonts w:ascii="Nexa Light" w:eastAsia="Calibri" w:hAnsi="Nexa Light" w:cs="Calibri"/>
          <w:color w:val="000000"/>
          <w:sz w:val="22"/>
          <w:szCs w:val="22"/>
          <w:highlight w:val="white"/>
        </w:rPr>
      </w:pPr>
      <w:r w:rsidRPr="00814EBD">
        <w:rPr>
          <w:rFonts w:ascii="Nexa Light" w:eastAsia="Calibri" w:hAnsi="Nexa Light" w:cs="Calibri"/>
          <w:b/>
          <w:color w:val="000000"/>
          <w:sz w:val="22"/>
          <w:szCs w:val="22"/>
          <w:highlight w:val="white"/>
        </w:rPr>
        <w:t>13.1.2.</w:t>
      </w:r>
      <w:r w:rsidRPr="00814EBD">
        <w:rPr>
          <w:rFonts w:ascii="Courier New" w:eastAsia="Calibri" w:hAnsi="Courier New" w:cs="Courier New"/>
          <w:color w:val="000000"/>
          <w:sz w:val="22"/>
          <w:szCs w:val="22"/>
          <w:highlight w:val="white"/>
        </w:rPr>
        <w:t> </w:t>
      </w:r>
      <w:r w:rsidRPr="00814EBD">
        <w:rPr>
          <w:rFonts w:ascii="Nexa Light" w:eastAsia="Calibri" w:hAnsi="Nexa Light" w:cs="Calibri"/>
          <w:color w:val="000000"/>
          <w:sz w:val="22"/>
          <w:szCs w:val="22"/>
          <w:highlight w:val="white"/>
        </w:rPr>
        <w:t>O recorrente poder</w:t>
      </w:r>
      <w:r w:rsidRPr="00814EBD">
        <w:rPr>
          <w:rFonts w:ascii="Nexa Light" w:eastAsia="Calibri" w:hAnsi="Nexa Light" w:cs="Nexa Light"/>
          <w:color w:val="000000"/>
          <w:sz w:val="22"/>
          <w:szCs w:val="22"/>
          <w:highlight w:val="white"/>
        </w:rPr>
        <w:t>á</w:t>
      </w:r>
      <w:r w:rsidRPr="00814EBD">
        <w:rPr>
          <w:rFonts w:ascii="Nexa Light" w:eastAsia="Calibri" w:hAnsi="Nexa Light" w:cs="Calibri"/>
          <w:color w:val="000000"/>
          <w:sz w:val="22"/>
          <w:szCs w:val="22"/>
          <w:highlight w:val="white"/>
        </w:rPr>
        <w:t xml:space="preserve"> apresentar raz</w:t>
      </w:r>
      <w:r w:rsidRPr="00814EBD">
        <w:rPr>
          <w:rFonts w:ascii="Nexa Light" w:eastAsia="Calibri" w:hAnsi="Nexa Light" w:cs="Nexa Light"/>
          <w:color w:val="000000"/>
          <w:sz w:val="22"/>
          <w:szCs w:val="22"/>
          <w:highlight w:val="white"/>
        </w:rPr>
        <w:t>õ</w:t>
      </w:r>
      <w:r w:rsidRPr="00814EBD">
        <w:rPr>
          <w:rFonts w:ascii="Nexa Light" w:eastAsia="Calibri" w:hAnsi="Nexa Light" w:cs="Calibri"/>
          <w:color w:val="000000"/>
          <w:sz w:val="22"/>
          <w:szCs w:val="22"/>
          <w:highlight w:val="white"/>
        </w:rPr>
        <w:t>es recursais escritas, com a fundamenta</w:t>
      </w:r>
      <w:r w:rsidRPr="00814EBD">
        <w:rPr>
          <w:rFonts w:ascii="Nexa Light" w:eastAsia="Calibri" w:hAnsi="Nexa Light" w:cs="Nexa Light"/>
          <w:color w:val="000000"/>
          <w:sz w:val="22"/>
          <w:szCs w:val="22"/>
          <w:highlight w:val="white"/>
        </w:rPr>
        <w:t>çã</w:t>
      </w:r>
      <w:r w:rsidRPr="00814EBD">
        <w:rPr>
          <w:rFonts w:ascii="Nexa Light" w:eastAsia="Calibri" w:hAnsi="Nexa Light" w:cs="Calibri"/>
          <w:color w:val="000000"/>
          <w:sz w:val="22"/>
          <w:szCs w:val="22"/>
          <w:highlight w:val="white"/>
        </w:rPr>
        <w:t>o de fato e de direito que entender cab</w:t>
      </w:r>
      <w:r w:rsidRPr="00814EBD">
        <w:rPr>
          <w:rFonts w:ascii="Nexa Light" w:eastAsia="Calibri" w:hAnsi="Nexa Light" w:cs="Nexa Light"/>
          <w:color w:val="000000"/>
          <w:sz w:val="22"/>
          <w:szCs w:val="22"/>
          <w:highlight w:val="white"/>
        </w:rPr>
        <w:t>í</w:t>
      </w:r>
      <w:r w:rsidRPr="00814EBD">
        <w:rPr>
          <w:rFonts w:ascii="Nexa Light" w:eastAsia="Calibri" w:hAnsi="Nexa Light" w:cs="Calibri"/>
          <w:color w:val="000000"/>
          <w:sz w:val="22"/>
          <w:szCs w:val="22"/>
          <w:highlight w:val="white"/>
        </w:rPr>
        <w:t>veis, restritas ao motivo apontado na sess</w:t>
      </w:r>
      <w:r w:rsidRPr="00814EBD">
        <w:rPr>
          <w:rFonts w:ascii="Nexa Light" w:eastAsia="Calibri" w:hAnsi="Nexa Light" w:cs="Nexa Light"/>
          <w:color w:val="000000"/>
          <w:sz w:val="22"/>
          <w:szCs w:val="22"/>
          <w:highlight w:val="white"/>
        </w:rPr>
        <w:t>ã</w:t>
      </w:r>
      <w:r w:rsidRPr="00814EBD">
        <w:rPr>
          <w:rFonts w:ascii="Nexa Light" w:eastAsia="Calibri" w:hAnsi="Nexa Light" w:cs="Calibri"/>
          <w:color w:val="000000"/>
          <w:sz w:val="22"/>
          <w:szCs w:val="22"/>
          <w:highlight w:val="white"/>
        </w:rPr>
        <w:t xml:space="preserve">o, no </w:t>
      </w:r>
      <w:r w:rsidRPr="00814EBD">
        <w:rPr>
          <w:rFonts w:ascii="Nexa Light" w:eastAsia="Calibri" w:hAnsi="Nexa Light" w:cs="Calibri"/>
          <w:b/>
          <w:color w:val="000000"/>
          <w:sz w:val="22"/>
          <w:szCs w:val="22"/>
          <w:highlight w:val="white"/>
        </w:rPr>
        <w:t>prazo de 03 (três) dias úteis após o encerramento da sessão</w:t>
      </w:r>
      <w:r w:rsidRPr="00814EBD">
        <w:rPr>
          <w:rFonts w:ascii="Nexa Light" w:eastAsia="Calibri" w:hAnsi="Nexa Light" w:cs="Calibri"/>
          <w:color w:val="000000"/>
          <w:sz w:val="22"/>
          <w:szCs w:val="22"/>
          <w:highlight w:val="white"/>
        </w:rPr>
        <w:t>.</w:t>
      </w:r>
    </w:p>
    <w:p w:rsidR="00CE71FB" w:rsidRPr="00814EBD" w:rsidRDefault="00CE71FB">
      <w:pPr>
        <w:shd w:val="clear" w:color="auto" w:fill="FFFFFF"/>
        <w:jc w:val="both"/>
        <w:rPr>
          <w:rFonts w:ascii="Nexa Light" w:eastAsia="Calibri" w:hAnsi="Nexa Light" w:cs="Calibri"/>
          <w:color w:val="000000"/>
          <w:sz w:val="22"/>
          <w:szCs w:val="22"/>
          <w:highlight w:val="white"/>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highlight w:val="white"/>
        </w:rPr>
        <w:t>13.2.</w:t>
      </w:r>
      <w:r w:rsidRPr="00814EBD">
        <w:rPr>
          <w:rFonts w:ascii="Nexa Light" w:eastAsia="Calibri" w:hAnsi="Nexa Light" w:cs="Calibri"/>
          <w:color w:val="000000"/>
          <w:sz w:val="22"/>
          <w:szCs w:val="22"/>
          <w:highlight w:val="white"/>
        </w:rPr>
        <w:t xml:space="preserve"> </w:t>
      </w:r>
      <w:r w:rsidRPr="00814EBD">
        <w:rPr>
          <w:rFonts w:ascii="Nexa Light" w:eastAsia="Calibri" w:hAnsi="Nexa Light" w:cs="Calibri"/>
          <w:color w:val="000000"/>
          <w:sz w:val="22"/>
          <w:szCs w:val="22"/>
        </w:rPr>
        <w:t>A falta de manifestação imediata e motivada do licitante importará a decadência do direito de recurso e a adjudicação do objeto da licitação pelo pregoeiro ao vencedor.</w:t>
      </w:r>
    </w:p>
    <w:p w:rsidR="00CE71FB" w:rsidRPr="00814EBD" w:rsidRDefault="00CE71FB">
      <w:pPr>
        <w:shd w:val="clear" w:color="auto" w:fill="FFFFFF"/>
        <w:jc w:val="both"/>
        <w:rPr>
          <w:rFonts w:ascii="Nexa Light" w:eastAsia="Calibri" w:hAnsi="Nexa Light" w:cs="Calibri"/>
          <w:color w:val="000000"/>
          <w:sz w:val="22"/>
          <w:szCs w:val="22"/>
          <w:highlight w:val="white"/>
        </w:rPr>
      </w:pP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highlight w:val="white"/>
        </w:rPr>
        <w:t>13.3.</w:t>
      </w:r>
      <w:r w:rsidRPr="00814EBD">
        <w:rPr>
          <w:rFonts w:ascii="Nexa Light" w:eastAsia="Calibri" w:hAnsi="Nexa Light" w:cs="Calibri"/>
          <w:color w:val="000000"/>
          <w:sz w:val="22"/>
          <w:szCs w:val="22"/>
          <w:highlight w:val="white"/>
        </w:rPr>
        <w:t xml:space="preserve"> Imediatamente após o fim do prazo para a apresentação das razões recursais escritas, os demais licitantes poderão apresentar contrarrazões escritas, também no prazo de 03 (três) dias </w:t>
      </w:r>
      <w:proofErr w:type="gramStart"/>
      <w:r w:rsidRPr="00814EBD">
        <w:rPr>
          <w:rFonts w:ascii="Nexa Light" w:eastAsia="Calibri" w:hAnsi="Nexa Light" w:cs="Calibri"/>
          <w:color w:val="000000"/>
          <w:sz w:val="22"/>
          <w:szCs w:val="22"/>
          <w:highlight w:val="white"/>
        </w:rPr>
        <w:t>úteis e independente de intimação</w:t>
      </w:r>
      <w:proofErr w:type="gramEnd"/>
      <w:r w:rsidRPr="00814EBD">
        <w:rPr>
          <w:rFonts w:ascii="Nexa Light" w:eastAsia="Calibri" w:hAnsi="Nexa Light" w:cs="Calibri"/>
          <w:color w:val="000000"/>
          <w:sz w:val="22"/>
          <w:szCs w:val="22"/>
          <w:highlight w:val="white"/>
        </w:rPr>
        <w:t>.</w:t>
      </w: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Courier New" w:eastAsia="Calibri" w:hAnsi="Courier New" w:cs="Courier New"/>
          <w:color w:val="000000"/>
          <w:sz w:val="22"/>
          <w:szCs w:val="22"/>
          <w:highlight w:val="white"/>
        </w:rPr>
        <w:t> </w:t>
      </w:r>
    </w:p>
    <w:p w:rsidR="00CE71FB" w:rsidRPr="00814EBD" w:rsidRDefault="00814EBD">
      <w:pPr>
        <w:shd w:val="clear" w:color="auto" w:fill="FFFFFF"/>
        <w:jc w:val="both"/>
        <w:rPr>
          <w:rFonts w:ascii="Nexa Light" w:eastAsia="Calibri" w:hAnsi="Nexa Light" w:cs="Calibri"/>
          <w:color w:val="000000"/>
          <w:sz w:val="22"/>
          <w:szCs w:val="22"/>
          <w:highlight w:val="white"/>
        </w:rPr>
      </w:pPr>
      <w:r w:rsidRPr="00814EBD">
        <w:rPr>
          <w:rFonts w:ascii="Nexa Light" w:eastAsia="Calibri" w:hAnsi="Nexa Light" w:cs="Calibri"/>
          <w:b/>
          <w:color w:val="000000"/>
          <w:sz w:val="22"/>
          <w:szCs w:val="22"/>
          <w:highlight w:val="white"/>
        </w:rPr>
        <w:t>13.4.</w:t>
      </w:r>
      <w:r w:rsidRPr="00814EBD">
        <w:rPr>
          <w:rFonts w:ascii="Courier New" w:eastAsia="Calibri" w:hAnsi="Courier New" w:cs="Courier New"/>
          <w:color w:val="000000"/>
          <w:sz w:val="22"/>
          <w:szCs w:val="22"/>
          <w:highlight w:val="white"/>
        </w:rPr>
        <w:t> </w:t>
      </w:r>
      <w:r w:rsidRPr="00814EBD">
        <w:rPr>
          <w:rFonts w:ascii="Nexa Light" w:eastAsia="Calibri" w:hAnsi="Nexa Light" w:cs="Calibri"/>
          <w:color w:val="000000"/>
          <w:sz w:val="22"/>
          <w:szCs w:val="22"/>
          <w:highlight w:val="white"/>
        </w:rPr>
        <w:t>Havendo recurso contra a decisão do Pregoeiro acerca de determinado item ou lote, este não terá efeito suspensivo para os demais.</w:t>
      </w:r>
    </w:p>
    <w:p w:rsidR="00CE71FB" w:rsidRPr="00814EBD" w:rsidRDefault="00CE71FB">
      <w:pPr>
        <w:shd w:val="clear" w:color="auto" w:fill="FFFFFF"/>
        <w:jc w:val="both"/>
        <w:rPr>
          <w:rFonts w:ascii="Nexa Light" w:eastAsia="Calibri" w:hAnsi="Nexa Light" w:cs="Calibri"/>
          <w:color w:val="000000"/>
          <w:sz w:val="22"/>
          <w:szCs w:val="22"/>
          <w:highlight w:val="lightGray"/>
        </w:rPr>
      </w:pPr>
    </w:p>
    <w:p w:rsidR="00CE71FB" w:rsidRPr="00814EBD" w:rsidRDefault="00814EBD">
      <w:pPr>
        <w:shd w:val="clear" w:color="auto" w:fill="FFFFFF"/>
        <w:jc w:val="both"/>
        <w:rPr>
          <w:rFonts w:ascii="Nexa Light" w:eastAsia="Calibri" w:hAnsi="Nexa Light" w:cs="Calibri"/>
          <w:color w:val="FF0000"/>
          <w:sz w:val="22"/>
          <w:szCs w:val="22"/>
          <w:highlight w:val="white"/>
        </w:rPr>
      </w:pPr>
      <w:r w:rsidRPr="00814EBD">
        <w:rPr>
          <w:rFonts w:ascii="Nexa Light" w:eastAsia="Calibri" w:hAnsi="Nexa Light" w:cs="Calibri"/>
          <w:b/>
          <w:color w:val="000000"/>
          <w:sz w:val="22"/>
          <w:szCs w:val="22"/>
          <w:highlight w:val="white"/>
        </w:rPr>
        <w:t>13.5.</w:t>
      </w:r>
      <w:r w:rsidRPr="00814EBD">
        <w:rPr>
          <w:rFonts w:ascii="Nexa Light" w:eastAsia="Calibri" w:hAnsi="Nexa Light" w:cs="Calibri"/>
          <w:color w:val="000000"/>
          <w:sz w:val="22"/>
          <w:szCs w:val="22"/>
          <w:highlight w:val="white"/>
        </w:rPr>
        <w:t xml:space="preserve"> As petições de recurso (razões e contrarrazões) deverão ser enviadas, devidamente instruídas (assinatura, endereço, razão social, nº do processo, nº do pregão e telefone para contato), para o endereço eletrônico: </w:t>
      </w:r>
      <w:r w:rsidRPr="00814EBD">
        <w:rPr>
          <w:rFonts w:ascii="Nexa Light" w:eastAsia="Calibri" w:hAnsi="Nexa Light" w:cs="Calibri"/>
          <w:color w:val="000000"/>
          <w:sz w:val="22"/>
          <w:szCs w:val="22"/>
          <w:highlight w:val="white"/>
          <w:u w:val="single"/>
        </w:rPr>
        <w:t>licitacao1@sema.mt.gov.br</w:t>
      </w:r>
      <w:r w:rsidRPr="00814EBD">
        <w:rPr>
          <w:rFonts w:ascii="Nexa Light" w:eastAsia="Calibri" w:hAnsi="Nexa Light" w:cs="Calibri"/>
          <w:color w:val="000000"/>
          <w:sz w:val="22"/>
          <w:szCs w:val="22"/>
          <w:highlight w:val="white"/>
        </w:rPr>
        <w:t xml:space="preserve"> ou encaminhados à Secretaria de Estado de Meio Ambiente, sito Centro Político e Administrativo- Palácio </w:t>
      </w:r>
      <w:proofErr w:type="spellStart"/>
      <w:r w:rsidRPr="00814EBD">
        <w:rPr>
          <w:rFonts w:ascii="Nexa Light" w:eastAsia="Calibri" w:hAnsi="Nexa Light" w:cs="Calibri"/>
          <w:color w:val="000000"/>
          <w:sz w:val="22"/>
          <w:szCs w:val="22"/>
          <w:highlight w:val="white"/>
        </w:rPr>
        <w:t>Paiaguás</w:t>
      </w:r>
      <w:proofErr w:type="spellEnd"/>
      <w:r w:rsidRPr="00814EBD">
        <w:rPr>
          <w:rFonts w:ascii="Nexa Light" w:eastAsia="Calibri" w:hAnsi="Nexa Light" w:cs="Calibri"/>
          <w:color w:val="000000"/>
          <w:sz w:val="22"/>
          <w:szCs w:val="22"/>
          <w:highlight w:val="white"/>
        </w:rPr>
        <w:t xml:space="preserve">, Rua C, CEP: 78.049-913 - Cuiabá - Mato Grosso, respeitando os prazos previstos nos itens 13.1.2. </w:t>
      </w:r>
      <w:proofErr w:type="gramStart"/>
      <w:r w:rsidRPr="00814EBD">
        <w:rPr>
          <w:rFonts w:ascii="Nexa Light" w:eastAsia="Calibri" w:hAnsi="Nexa Light" w:cs="Calibri"/>
          <w:color w:val="000000"/>
          <w:sz w:val="22"/>
          <w:szCs w:val="22"/>
          <w:highlight w:val="white"/>
        </w:rPr>
        <w:t>desta</w:t>
      </w:r>
      <w:proofErr w:type="gramEnd"/>
      <w:r w:rsidRPr="00814EBD">
        <w:rPr>
          <w:rFonts w:ascii="Nexa Light" w:eastAsia="Calibri" w:hAnsi="Nexa Light" w:cs="Calibri"/>
          <w:color w:val="000000"/>
          <w:sz w:val="22"/>
          <w:szCs w:val="22"/>
          <w:highlight w:val="white"/>
        </w:rPr>
        <w:t xml:space="preserve"> seção. </w:t>
      </w:r>
    </w:p>
    <w:p w:rsidR="00CE71FB" w:rsidRPr="00814EBD" w:rsidRDefault="00CE71FB">
      <w:pPr>
        <w:shd w:val="clear" w:color="auto" w:fill="FFFFFF"/>
        <w:jc w:val="both"/>
        <w:rPr>
          <w:rFonts w:ascii="Nexa Light" w:eastAsia="Calibri" w:hAnsi="Nexa Light" w:cs="Calibri"/>
          <w:color w:val="FF0000"/>
          <w:sz w:val="22"/>
          <w:szCs w:val="22"/>
          <w:highlight w:val="white"/>
        </w:rPr>
      </w:pPr>
    </w:p>
    <w:p w:rsidR="00CE71FB" w:rsidRPr="00814EBD" w:rsidRDefault="00814EBD">
      <w:pPr>
        <w:shd w:val="clear" w:color="auto" w:fill="FFFFFF"/>
        <w:jc w:val="both"/>
        <w:rPr>
          <w:rFonts w:ascii="Nexa Light" w:eastAsia="Calibri" w:hAnsi="Nexa Light" w:cs="Calibri"/>
          <w:color w:val="000000"/>
          <w:sz w:val="22"/>
          <w:szCs w:val="22"/>
          <w:highlight w:val="white"/>
        </w:rPr>
      </w:pPr>
      <w:r w:rsidRPr="00814EBD">
        <w:rPr>
          <w:rFonts w:ascii="Nexa Light" w:eastAsia="Calibri" w:hAnsi="Nexa Light" w:cs="Calibri"/>
          <w:b/>
          <w:color w:val="000000"/>
          <w:sz w:val="22"/>
          <w:szCs w:val="22"/>
          <w:highlight w:val="white"/>
        </w:rPr>
        <w:t>13.5.1.</w:t>
      </w:r>
      <w:r w:rsidRPr="00814EBD">
        <w:rPr>
          <w:rFonts w:ascii="Nexa Light" w:eastAsia="Calibri" w:hAnsi="Nexa Light" w:cs="Calibri"/>
          <w:color w:val="000000"/>
          <w:sz w:val="22"/>
          <w:szCs w:val="22"/>
          <w:highlight w:val="white"/>
        </w:rPr>
        <w:t xml:space="preserve"> Após postagem pelos correios, enviar via e-mail o comprovante de postagem para comprovação de cumprimento do prazo estabelecido neste Edital.</w:t>
      </w:r>
      <w:r w:rsidRPr="00814EBD">
        <w:rPr>
          <w:rFonts w:ascii="Courier New" w:eastAsia="Calibri" w:hAnsi="Courier New" w:cs="Courier New"/>
          <w:color w:val="000000"/>
          <w:sz w:val="22"/>
          <w:szCs w:val="22"/>
          <w:highlight w:val="white"/>
        </w:rPr>
        <w:t> </w:t>
      </w:r>
    </w:p>
    <w:p w:rsidR="00CE71FB" w:rsidRPr="00814EBD" w:rsidRDefault="00CE71FB">
      <w:pPr>
        <w:shd w:val="clear" w:color="auto" w:fill="FFFFFF"/>
        <w:jc w:val="both"/>
        <w:rPr>
          <w:rFonts w:ascii="Nexa Light" w:eastAsia="Calibri" w:hAnsi="Nexa Light" w:cs="Calibri"/>
          <w:color w:val="000000"/>
          <w:sz w:val="22"/>
          <w:szCs w:val="22"/>
          <w:highlight w:val="white"/>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13.6. </w:t>
      </w:r>
      <w:r w:rsidRPr="00814EBD">
        <w:rPr>
          <w:rFonts w:ascii="Nexa Light" w:eastAsia="Calibri" w:hAnsi="Nexa Light" w:cs="Calibri"/>
          <w:b/>
          <w:color w:val="000000"/>
          <w:sz w:val="22"/>
          <w:szCs w:val="22"/>
          <w:u w:val="single"/>
        </w:rPr>
        <w:t>Não</w:t>
      </w:r>
      <w:r w:rsidRPr="00814EBD">
        <w:rPr>
          <w:rFonts w:ascii="Nexa Light" w:eastAsia="Calibri" w:hAnsi="Nexa Light" w:cs="Calibri"/>
          <w:color w:val="000000"/>
          <w:sz w:val="22"/>
          <w:szCs w:val="22"/>
        </w:rPr>
        <w:t xml:space="preserve"> serão aceitos recursos interpostos por meio de fac-símile e similares ou cuja petição tenha sido apresentada fora do prazo ou por pessoa inabilitada para representar a empresa recorrente.</w:t>
      </w:r>
    </w:p>
    <w:p w:rsidR="00CE71FB" w:rsidRPr="00814EBD" w:rsidRDefault="00CE71FB">
      <w:pPr>
        <w:shd w:val="clear" w:color="auto" w:fill="FFFFFF"/>
        <w:jc w:val="both"/>
        <w:rPr>
          <w:rFonts w:ascii="Nexa Light" w:eastAsia="Calibri" w:hAnsi="Nexa Light" w:cs="Calibri"/>
          <w:color w:val="000000"/>
          <w:sz w:val="22"/>
          <w:szCs w:val="22"/>
          <w:highlight w:val="white"/>
        </w:rPr>
      </w:pP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highlight w:val="white"/>
        </w:rPr>
        <w:t>13.6.1.</w:t>
      </w:r>
      <w:r w:rsidRPr="00814EBD">
        <w:rPr>
          <w:rFonts w:ascii="Courier New" w:eastAsia="Calibri" w:hAnsi="Courier New" w:cs="Courier New"/>
          <w:color w:val="000000"/>
          <w:sz w:val="22"/>
          <w:szCs w:val="22"/>
          <w:highlight w:val="white"/>
        </w:rPr>
        <w:t> </w:t>
      </w:r>
      <w:r w:rsidRPr="00814EBD">
        <w:rPr>
          <w:rFonts w:ascii="Nexa Light" w:eastAsia="Calibri" w:hAnsi="Nexa Light" w:cs="Calibri"/>
          <w:b/>
          <w:color w:val="000000"/>
          <w:sz w:val="22"/>
          <w:szCs w:val="22"/>
          <w:highlight w:val="white"/>
          <w:u w:val="single"/>
        </w:rPr>
        <w:t>Não</w:t>
      </w:r>
      <w:r w:rsidRPr="00814EBD">
        <w:rPr>
          <w:rFonts w:ascii="Nexa Light" w:eastAsia="Calibri" w:hAnsi="Nexa Light" w:cs="Calibri"/>
          <w:color w:val="000000"/>
          <w:sz w:val="22"/>
          <w:szCs w:val="22"/>
          <w:highlight w:val="white"/>
        </w:rPr>
        <w:t xml:space="preserve"> serão aceitas razões e contrarrazões recursais enviadas de forma não prevista no edital ou cuja petição tenha sido apresentada fora do prazo ou assinada por pessoa inabilitada para representar a empresa recorrente ou recorrida.</w:t>
      </w: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Courier New" w:eastAsia="Calibri" w:hAnsi="Courier New" w:cs="Courier New"/>
          <w:color w:val="000000"/>
          <w:sz w:val="22"/>
          <w:szCs w:val="22"/>
          <w:highlight w:val="white"/>
        </w:rPr>
        <w:t> </w:t>
      </w: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highlight w:val="white"/>
        </w:rPr>
        <w:t>13.7.</w:t>
      </w:r>
      <w:r w:rsidRPr="00814EBD">
        <w:rPr>
          <w:rFonts w:ascii="Nexa Light" w:eastAsia="Calibri" w:hAnsi="Nexa Light" w:cs="Calibri"/>
          <w:color w:val="000000"/>
          <w:sz w:val="22"/>
          <w:szCs w:val="22"/>
          <w:highlight w:val="white"/>
        </w:rPr>
        <w:t xml:space="preserve"> As alegações, pedidos e provas apresentadas nas razões e contrarrazões escritas do recurso devem ser restritas aos motivos apontados na interposição do recurso, durante a sessão, assim como o Pregoeiro e a autoridade competente tem obrigação de considerar apenas o que for relacionado àquele motivo, ressalvadas as irregularidades e ilegalidades que devem ser conhecidas de ofício e podem levar à anulação dos atos praticados.</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13.8. </w:t>
      </w:r>
      <w:r w:rsidRPr="00814EBD">
        <w:rPr>
          <w:rFonts w:ascii="Nexa Light" w:eastAsia="Calibri" w:hAnsi="Nexa Light" w:cs="Calibri"/>
          <w:color w:val="000000"/>
          <w:sz w:val="22"/>
          <w:szCs w:val="22"/>
        </w:rPr>
        <w:t xml:space="preserve">O acolhimento de recurso importará a invalidação apenas dos atos insuscetíveis de aproveitamento. </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13.9. </w:t>
      </w:r>
      <w:r w:rsidRPr="00814EBD">
        <w:rPr>
          <w:rFonts w:ascii="Nexa Light" w:eastAsia="Calibri" w:hAnsi="Nexa Light" w:cs="Calibri"/>
          <w:color w:val="000000"/>
          <w:sz w:val="22"/>
          <w:szCs w:val="22"/>
        </w:rPr>
        <w:t xml:space="preserve">Os autos do procedimento permanecerão com vista franqueada aos interessados, na sede da Coordenadoria de Aquisições e Contratos da SEMA/MT.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13.10. </w:t>
      </w:r>
      <w:r w:rsidRPr="00814EBD">
        <w:rPr>
          <w:rFonts w:ascii="Nexa Light" w:eastAsia="Calibri" w:hAnsi="Nexa Light" w:cs="Calibri"/>
          <w:color w:val="000000"/>
          <w:sz w:val="22"/>
          <w:szCs w:val="22"/>
        </w:rPr>
        <w:t>Decididos os recursos e constatada a regularidade dos atos procedimentais, a autoridade competente homologará a adjudicação para determinar a contratação.</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tbl>
      <w:tblPr>
        <w:tblStyle w:val="affff6"/>
        <w:tblW w:w="9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CE71FB" w:rsidRPr="00814EBD">
        <w:tc>
          <w:tcPr>
            <w:tcW w:w="9281" w:type="dxa"/>
            <w:shd w:val="clear" w:color="auto" w:fill="33CC33"/>
          </w:tcPr>
          <w:p w:rsidR="00CE71FB" w:rsidRPr="00814EBD" w:rsidRDefault="00814EBD">
            <w:pPr>
              <w:pStyle w:val="Ttulo1"/>
              <w:outlineLvl w:val="0"/>
              <w:rPr>
                <w:rFonts w:ascii="Nexa Light" w:eastAsia="Calibri" w:hAnsi="Nexa Light" w:cs="Calibri"/>
                <w:szCs w:val="22"/>
              </w:rPr>
            </w:pPr>
            <w:bookmarkStart w:id="15" w:name="_Toc69202264"/>
            <w:r w:rsidRPr="00814EBD">
              <w:rPr>
                <w:rFonts w:ascii="Nexa Light" w:eastAsia="Calibri" w:hAnsi="Nexa Light" w:cs="Calibri"/>
                <w:szCs w:val="22"/>
              </w:rPr>
              <w:t>14. DA ADJUDICAÇÃO E DA HOMOLOGAÇÃO</w:t>
            </w:r>
            <w:bookmarkEnd w:id="15"/>
          </w:p>
        </w:tc>
      </w:tr>
    </w:tbl>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14.1. </w:t>
      </w:r>
      <w:r w:rsidRPr="00814EBD">
        <w:rPr>
          <w:rFonts w:ascii="Nexa Light" w:eastAsia="Calibri" w:hAnsi="Nexa Light" w:cs="Calibri"/>
          <w:sz w:val="22"/>
          <w:szCs w:val="22"/>
        </w:rPr>
        <w:t>Constatado o atendimento das exigências fixadas no Edital, o licitante será declarado vencedor do certame, sendo-lhe adjudicado o objeto pelo Pregoeiro (a), exceto se:</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I</w:t>
      </w:r>
      <w:r w:rsidRPr="00814EBD">
        <w:rPr>
          <w:rFonts w:ascii="Nexa Light" w:eastAsia="Calibri" w:hAnsi="Nexa Light" w:cs="Calibri"/>
          <w:sz w:val="22"/>
          <w:szCs w:val="22"/>
        </w:rPr>
        <w:t xml:space="preserve"> – Houver recurso;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II</w:t>
      </w:r>
      <w:r w:rsidRPr="00814EBD">
        <w:rPr>
          <w:rFonts w:ascii="Nexa Light" w:eastAsia="Calibri" w:hAnsi="Nexa Light" w:cs="Calibri"/>
          <w:sz w:val="22"/>
          <w:szCs w:val="22"/>
        </w:rPr>
        <w:t xml:space="preserve"> – Havendo apenas uma proposta de preços por item ou lote, o pregoeiro deverá conduzir a sessão até o seu final, podendo adjudicar o objeto ou submeter à autoridade competente para a adjudicação e homologação.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III </w:t>
      </w:r>
      <w:r w:rsidRPr="00814EBD">
        <w:rPr>
          <w:rFonts w:ascii="Nexa Light" w:eastAsia="Calibri" w:hAnsi="Nexa Light" w:cs="Calibri"/>
          <w:sz w:val="22"/>
          <w:szCs w:val="22"/>
        </w:rPr>
        <w:t>– o valor final ofertado ficar acima do valor estimado pela Administração.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14.2.</w:t>
      </w:r>
      <w:r w:rsidRPr="00814EBD">
        <w:rPr>
          <w:rFonts w:ascii="Nexa Light" w:eastAsia="Calibri" w:hAnsi="Nexa Light" w:cs="Calibri"/>
          <w:sz w:val="22"/>
          <w:szCs w:val="22"/>
        </w:rPr>
        <w:t xml:space="preserve"> Nas hipóteses dos incisos II e III do item </w:t>
      </w:r>
      <w:r w:rsidRPr="00814EBD">
        <w:rPr>
          <w:rFonts w:ascii="Nexa Light" w:eastAsia="Calibri" w:hAnsi="Nexa Light" w:cs="Calibri"/>
          <w:b/>
          <w:sz w:val="22"/>
          <w:szCs w:val="22"/>
        </w:rPr>
        <w:t>14.1</w:t>
      </w:r>
      <w:r w:rsidRPr="00814EBD">
        <w:rPr>
          <w:rFonts w:ascii="Nexa Light" w:eastAsia="Calibri" w:hAnsi="Nexa Light" w:cs="Calibri"/>
          <w:sz w:val="22"/>
          <w:szCs w:val="22"/>
        </w:rPr>
        <w:t>, o (a) Pregoeiro (a) encaminhará os autos do processo para a autoridade competente, para a adjudicação e homologação do procedimento licitatório.</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14.3.</w:t>
      </w:r>
      <w:r w:rsidRPr="00814EBD">
        <w:rPr>
          <w:rFonts w:ascii="Nexa Light" w:eastAsia="Calibri" w:hAnsi="Nexa Light" w:cs="Calibri"/>
          <w:sz w:val="22"/>
          <w:szCs w:val="22"/>
        </w:rPr>
        <w:t xml:space="preserve"> Em havendo recurso, a autoridade competente da Secretaria de Estado de Meio Ambiente de Mato Grosso, após deliberar sobre o mesmo e constatada a regularidade dos atos procedimentais, realizará a adjudicação do objeto ao licitante vencedor, homologando o processo licitatório.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14.4.</w:t>
      </w:r>
      <w:r w:rsidRPr="00814EBD">
        <w:rPr>
          <w:rFonts w:ascii="Nexa Light" w:eastAsia="Calibri" w:hAnsi="Nexa Light" w:cs="Calibri"/>
          <w:sz w:val="22"/>
          <w:szCs w:val="22"/>
        </w:rPr>
        <w:t xml:space="preserve"> Não havendo interposição de recurso, o (a) Pregoeiro (a) encaminhará os autos do processo para a autoridade competente, para a homologação do procedimento licitatório.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lastRenderedPageBreak/>
        <w:t xml:space="preserve">14.5 </w:t>
      </w:r>
      <w:r w:rsidRPr="00814EBD">
        <w:rPr>
          <w:rFonts w:ascii="Nexa Light" w:eastAsia="Calibri" w:hAnsi="Nexa Light" w:cs="Calibri"/>
          <w:sz w:val="22"/>
          <w:szCs w:val="22"/>
        </w:rPr>
        <w:t>A adjudicação do objeto ao licitante vencedor será feita pelo Pregoeiro, e ficará sujeita à homologação da autoridade competente.</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14.6</w:t>
      </w:r>
      <w:r w:rsidRPr="00814EBD">
        <w:rPr>
          <w:rFonts w:ascii="Nexa Light" w:eastAsia="Calibri" w:hAnsi="Nexa Light" w:cs="Calibri"/>
          <w:sz w:val="22"/>
          <w:szCs w:val="22"/>
        </w:rPr>
        <w:t xml:space="preserve">. Para fins de homologação, o proponente vencedor fica obrigado a apresentar nova proposta readequada acompanhada de planilha de preços, custos e insumos detalhada com base no valor ofertado na etapa de lances verbais, no prazo de </w:t>
      </w:r>
      <w:r w:rsidRPr="00814EBD">
        <w:rPr>
          <w:rFonts w:ascii="Nexa Light" w:eastAsia="Calibri" w:hAnsi="Nexa Light" w:cs="Calibri"/>
          <w:b/>
          <w:sz w:val="22"/>
          <w:szCs w:val="22"/>
        </w:rPr>
        <w:t>02 (dois) dias úteis</w:t>
      </w:r>
      <w:r w:rsidRPr="00814EBD">
        <w:rPr>
          <w:rFonts w:ascii="Nexa Light" w:eastAsia="Calibri" w:hAnsi="Nexa Light" w:cs="Calibri"/>
          <w:sz w:val="22"/>
          <w:szCs w:val="22"/>
        </w:rPr>
        <w:t xml:space="preserve">, contados do encerramento da sessão pública do Pregão, com valores correspondentes à adjudicação, a qual substituirá a original, como parte integrante do contrato, </w:t>
      </w:r>
      <w:proofErr w:type="gramStart"/>
      <w:r w:rsidRPr="00814EBD">
        <w:rPr>
          <w:rFonts w:ascii="Nexa Light" w:eastAsia="Calibri" w:hAnsi="Nexa Light" w:cs="Calibri"/>
          <w:sz w:val="22"/>
          <w:szCs w:val="22"/>
        </w:rPr>
        <w:t>sob pena</w:t>
      </w:r>
      <w:proofErr w:type="gramEnd"/>
      <w:r w:rsidRPr="00814EBD">
        <w:rPr>
          <w:rFonts w:ascii="Nexa Light" w:eastAsia="Calibri" w:hAnsi="Nexa Light" w:cs="Calibri"/>
          <w:sz w:val="22"/>
          <w:szCs w:val="22"/>
        </w:rPr>
        <w:t xml:space="preserve"> de convocação do segundo colocado. </w:t>
      </w:r>
    </w:p>
    <w:p w:rsidR="00CE71FB" w:rsidRPr="00814EBD" w:rsidRDefault="00CE71FB">
      <w:pPr>
        <w:jc w:val="both"/>
        <w:rPr>
          <w:rFonts w:ascii="Nexa Light" w:eastAsia="Calibri" w:hAnsi="Nexa Light" w:cs="Calibri"/>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14.7</w:t>
      </w:r>
      <w:r w:rsidRPr="00814EBD">
        <w:rPr>
          <w:rFonts w:ascii="Nexa Light" w:eastAsia="Calibri" w:hAnsi="Nexa Light" w:cs="Calibri"/>
          <w:color w:val="000000"/>
          <w:sz w:val="22"/>
          <w:szCs w:val="22"/>
        </w:rPr>
        <w:t xml:space="preserve">. Se o licitante não apresentar proposta atualizada no prazo de </w:t>
      </w:r>
      <w:r w:rsidRPr="00814EBD">
        <w:rPr>
          <w:rFonts w:ascii="Nexa Light" w:eastAsia="Calibri" w:hAnsi="Nexa Light" w:cs="Calibri"/>
          <w:b/>
          <w:color w:val="000000"/>
          <w:sz w:val="22"/>
          <w:szCs w:val="22"/>
        </w:rPr>
        <w:t>02 (dois) dias úteis</w:t>
      </w:r>
      <w:r w:rsidRPr="00814EBD">
        <w:rPr>
          <w:rFonts w:ascii="Nexa Light" w:eastAsia="Calibri" w:hAnsi="Nexa Light" w:cs="Calibri"/>
          <w:color w:val="000000"/>
          <w:sz w:val="22"/>
          <w:szCs w:val="22"/>
        </w:rPr>
        <w:t xml:space="preserve"> poderá o pregoeiro desclassificá-la e examinar as ofertas subsequentes, bem como a qualificação dos licitantes, na ordem de classificação, e assim sucessivamente, até a apuração de uma que atenda ao edital, sendo o respectivo licitante declarado vencedor. </w:t>
      </w:r>
    </w:p>
    <w:p w:rsidR="00CE71FB" w:rsidRPr="00814EBD" w:rsidRDefault="00CE71FB">
      <w:pPr>
        <w:pBdr>
          <w:top w:val="nil"/>
          <w:left w:val="nil"/>
          <w:bottom w:val="nil"/>
          <w:right w:val="nil"/>
          <w:between w:val="nil"/>
        </w:pBdr>
        <w:jc w:val="both"/>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14.7.1</w:t>
      </w:r>
      <w:r w:rsidRPr="00814EBD">
        <w:rPr>
          <w:rFonts w:ascii="Nexa Light" w:eastAsia="Calibri" w:hAnsi="Nexa Light" w:cs="Calibri"/>
          <w:color w:val="000000"/>
          <w:sz w:val="22"/>
          <w:szCs w:val="22"/>
        </w:rPr>
        <w:t>. Nas hipóteses acima, garantida a prévia defesa, a Administração poderá aplicar à licitante advertência, multas, suspensão ou declará-la inidônea, sendo informado à Secretaria de Estado de Gestão, para providência quanto ao registro no Cadastro Geral de Fornecedores do Estado.</w:t>
      </w:r>
    </w:p>
    <w:p w:rsidR="00CE71FB" w:rsidRPr="00814EBD" w:rsidRDefault="00CE71FB">
      <w:pPr>
        <w:tabs>
          <w:tab w:val="left" w:pos="0"/>
        </w:tabs>
        <w:jc w:val="both"/>
        <w:rPr>
          <w:rFonts w:ascii="Nexa Light" w:eastAsia="Calibri" w:hAnsi="Nexa Light" w:cs="Calibri"/>
          <w:b/>
          <w:sz w:val="22"/>
          <w:szCs w:val="22"/>
        </w:rPr>
      </w:pPr>
    </w:p>
    <w:tbl>
      <w:tblPr>
        <w:tblStyle w:val="affff7"/>
        <w:tblW w:w="9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CE71FB" w:rsidRPr="00814EBD">
        <w:trPr>
          <w:trHeight w:val="77"/>
        </w:trPr>
        <w:tc>
          <w:tcPr>
            <w:tcW w:w="9281" w:type="dxa"/>
            <w:shd w:val="clear" w:color="auto" w:fill="33CC33"/>
          </w:tcPr>
          <w:p w:rsidR="00CE71FB" w:rsidRPr="00814EBD" w:rsidRDefault="00814EBD">
            <w:pPr>
              <w:pStyle w:val="Ttulo1"/>
              <w:outlineLvl w:val="0"/>
              <w:rPr>
                <w:rFonts w:ascii="Nexa Light" w:eastAsia="Calibri" w:hAnsi="Nexa Light" w:cs="Calibri"/>
                <w:szCs w:val="22"/>
              </w:rPr>
            </w:pPr>
            <w:bookmarkStart w:id="16" w:name="_Toc69202265"/>
            <w:r w:rsidRPr="00814EBD">
              <w:rPr>
                <w:rFonts w:ascii="Nexa Light" w:eastAsia="Calibri" w:hAnsi="Nexa Light" w:cs="Calibri"/>
                <w:szCs w:val="22"/>
              </w:rPr>
              <w:t>15. DO CONTRATO</w:t>
            </w:r>
            <w:bookmarkEnd w:id="16"/>
          </w:p>
        </w:tc>
      </w:tr>
    </w:tbl>
    <w:p w:rsidR="00CE71FB" w:rsidRPr="00814EBD" w:rsidRDefault="00CE71FB">
      <w:pPr>
        <w:tabs>
          <w:tab w:val="left" w:pos="5556"/>
        </w:tabs>
        <w:rPr>
          <w:rFonts w:ascii="Nexa Light" w:eastAsia="Calibri" w:hAnsi="Nexa Light" w:cs="Calibri"/>
          <w:b/>
          <w:color w:val="FF0000"/>
          <w:sz w:val="22"/>
          <w:szCs w:val="22"/>
        </w:rPr>
      </w:pPr>
    </w:p>
    <w:p w:rsidR="00CE71FB" w:rsidRPr="00814EBD" w:rsidRDefault="00814EBD">
      <w:pPr>
        <w:tabs>
          <w:tab w:val="left" w:pos="1980"/>
        </w:tabs>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15.1</w:t>
      </w:r>
      <w:r w:rsidRPr="00814EBD">
        <w:rPr>
          <w:rFonts w:ascii="Nexa Light" w:eastAsia="Calibri" w:hAnsi="Nexa Light" w:cs="Calibri"/>
          <w:color w:val="000000"/>
          <w:sz w:val="22"/>
          <w:szCs w:val="22"/>
        </w:rPr>
        <w:t xml:space="preserve">. Homologada a licitação pela Autoridade Competente, o adjudicatário terá o prazo máximo de </w:t>
      </w:r>
      <w:r w:rsidRPr="00814EBD">
        <w:rPr>
          <w:rFonts w:ascii="Nexa Light" w:eastAsia="Calibri" w:hAnsi="Nexa Light" w:cs="Calibri"/>
          <w:b/>
          <w:color w:val="000000"/>
          <w:sz w:val="22"/>
          <w:szCs w:val="22"/>
        </w:rPr>
        <w:t>10 (dez) dias úteis</w:t>
      </w:r>
      <w:r w:rsidRPr="00814EBD">
        <w:rPr>
          <w:rFonts w:ascii="Nexa Light" w:eastAsia="Calibri" w:hAnsi="Nexa Light" w:cs="Calibri"/>
          <w:color w:val="000000"/>
          <w:sz w:val="22"/>
          <w:szCs w:val="22"/>
        </w:rPr>
        <w:t xml:space="preserve">, contados da data da convocação, para assinar o Termo de </w:t>
      </w:r>
      <w:r w:rsidRPr="00814EBD">
        <w:rPr>
          <w:rFonts w:ascii="Nexa Light" w:eastAsia="Calibri" w:hAnsi="Nexa Light" w:cs="Calibri"/>
          <w:sz w:val="22"/>
          <w:szCs w:val="22"/>
        </w:rPr>
        <w:t xml:space="preserve">Contrato, conforme minuta do </w:t>
      </w:r>
      <w:r w:rsidRPr="00814EBD">
        <w:rPr>
          <w:rFonts w:ascii="Nexa Light" w:eastAsia="Calibri" w:hAnsi="Nexa Light" w:cs="Calibri"/>
          <w:b/>
          <w:sz w:val="22"/>
          <w:szCs w:val="22"/>
        </w:rPr>
        <w:t>Anexo VI</w:t>
      </w:r>
      <w:r w:rsidRPr="00814EBD">
        <w:rPr>
          <w:rFonts w:ascii="Nexa Light" w:eastAsia="Calibri" w:hAnsi="Nexa Light" w:cs="Calibri"/>
          <w:sz w:val="22"/>
          <w:szCs w:val="22"/>
        </w:rPr>
        <w:t xml:space="preserve">. Caso a adjudicatária seja uma empresa estrangeira, este prazo poderá ser adiado </w:t>
      </w:r>
      <w:r w:rsidRPr="00814EBD">
        <w:rPr>
          <w:rFonts w:ascii="Nexa Light" w:eastAsia="Calibri" w:hAnsi="Nexa Light" w:cs="Calibri"/>
          <w:color w:val="000000"/>
          <w:sz w:val="22"/>
          <w:szCs w:val="22"/>
        </w:rPr>
        <w:t>até 15 (quinze) dias.</w:t>
      </w:r>
    </w:p>
    <w:p w:rsidR="00CE71FB" w:rsidRPr="00814EBD" w:rsidRDefault="00CE71FB">
      <w:pPr>
        <w:tabs>
          <w:tab w:val="left" w:pos="1980"/>
        </w:tabs>
        <w:jc w:val="both"/>
        <w:rPr>
          <w:rFonts w:ascii="Nexa Light" w:eastAsia="Calibri" w:hAnsi="Nexa Light" w:cs="Calibri"/>
          <w:color w:val="FF0000"/>
          <w:sz w:val="22"/>
          <w:szCs w:val="22"/>
        </w:rPr>
      </w:pPr>
    </w:p>
    <w:p w:rsidR="00CE71FB" w:rsidRPr="00814EBD" w:rsidRDefault="00814EBD">
      <w:pPr>
        <w:ind w:left="567"/>
        <w:jc w:val="both"/>
        <w:rPr>
          <w:rFonts w:ascii="Nexa Light" w:eastAsia="Calibri" w:hAnsi="Nexa Light" w:cs="Calibri"/>
          <w:sz w:val="22"/>
          <w:szCs w:val="22"/>
        </w:rPr>
      </w:pPr>
      <w:r w:rsidRPr="00814EBD">
        <w:rPr>
          <w:rFonts w:ascii="Nexa Light" w:eastAsia="Calibri" w:hAnsi="Nexa Light" w:cs="Calibri"/>
          <w:b/>
          <w:sz w:val="22"/>
          <w:szCs w:val="22"/>
        </w:rPr>
        <w:t xml:space="preserve">15.1.1. </w:t>
      </w:r>
      <w:r w:rsidRPr="00814EBD">
        <w:rPr>
          <w:rFonts w:ascii="Nexa Light" w:eastAsia="Calibri" w:hAnsi="Nexa Light" w:cs="Calibri"/>
          <w:sz w:val="22"/>
          <w:szCs w:val="22"/>
        </w:rPr>
        <w:t>Alternativamente à convocação para comparecer perante o órgão ou entidade</w:t>
      </w:r>
      <w:r w:rsidRPr="00814EBD">
        <w:rPr>
          <w:rFonts w:ascii="Nexa Light" w:eastAsia="Calibri" w:hAnsi="Nexa Light" w:cs="Calibri"/>
          <w:i/>
          <w:sz w:val="22"/>
          <w:szCs w:val="22"/>
        </w:rPr>
        <w:t xml:space="preserve"> </w:t>
      </w:r>
      <w:r w:rsidRPr="00814EBD">
        <w:rPr>
          <w:rFonts w:ascii="Nexa Light" w:eastAsia="Calibri" w:hAnsi="Nexa Light" w:cs="Calibri"/>
          <w:sz w:val="22"/>
          <w:szCs w:val="22"/>
        </w:rPr>
        <w:t xml:space="preserve">para a assinatura do Termo de Contrato ou aceite do instrumento equivalente, a Contratante poderá encaminhá-lo para assinatura ou aceite do adjudicatário, mediante correspondência postal com aviso de recebimento (AR) ou meio eletrônico, para que seja assinado ou aceito igualmente no prazo de </w:t>
      </w:r>
      <w:r w:rsidRPr="00814EBD">
        <w:rPr>
          <w:rFonts w:ascii="Nexa Light" w:eastAsia="Calibri" w:hAnsi="Nexa Light" w:cs="Calibri"/>
          <w:b/>
          <w:sz w:val="22"/>
          <w:szCs w:val="22"/>
        </w:rPr>
        <w:t>10 (dez) dias úteis</w:t>
      </w:r>
      <w:r w:rsidRPr="00814EBD">
        <w:rPr>
          <w:rFonts w:ascii="Nexa Light" w:eastAsia="Calibri" w:hAnsi="Nexa Light" w:cs="Calibri"/>
          <w:sz w:val="22"/>
          <w:szCs w:val="22"/>
        </w:rPr>
        <w:t>, a contar da data de seu recebimento.</w:t>
      </w:r>
    </w:p>
    <w:p w:rsidR="00CE71FB" w:rsidRPr="00814EBD" w:rsidRDefault="00CE71FB">
      <w:pPr>
        <w:jc w:val="both"/>
        <w:rPr>
          <w:rFonts w:ascii="Nexa Light" w:eastAsia="Calibri" w:hAnsi="Nexa Light" w:cs="Calibri"/>
          <w:b/>
          <w:color w:val="000000"/>
          <w:sz w:val="22"/>
          <w:szCs w:val="22"/>
        </w:rPr>
      </w:pPr>
    </w:p>
    <w:p w:rsidR="00CE71FB" w:rsidRPr="00814EBD" w:rsidRDefault="00814EBD">
      <w:pP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15.2</w:t>
      </w:r>
      <w:r w:rsidRPr="00814EBD">
        <w:rPr>
          <w:rFonts w:ascii="Nexa Light" w:eastAsia="Calibri" w:hAnsi="Nexa Light" w:cs="Calibri"/>
          <w:color w:val="000000"/>
          <w:sz w:val="22"/>
          <w:szCs w:val="22"/>
        </w:rPr>
        <w:t xml:space="preserve"> Os prazos previstos nos subitens anteriores poderão ser prorrogados, por igual período, por solicitação justificada do adjudicatário e aceita pela Administração.</w:t>
      </w:r>
    </w:p>
    <w:p w:rsidR="00CE71FB" w:rsidRPr="00814EBD" w:rsidRDefault="00CE71FB">
      <w:pPr>
        <w:jc w:val="both"/>
        <w:rPr>
          <w:rFonts w:ascii="Nexa Light" w:eastAsia="Calibri" w:hAnsi="Nexa Light" w:cs="Calibri"/>
          <w:color w:val="000000"/>
          <w:sz w:val="22"/>
          <w:szCs w:val="22"/>
          <w:highlight w:val="yellow"/>
        </w:rPr>
      </w:pPr>
    </w:p>
    <w:p w:rsidR="00CE71FB" w:rsidRPr="00814EBD" w:rsidRDefault="00814EBD">
      <w:pPr>
        <w:shd w:val="clear" w:color="auto" w:fill="FFFFFF"/>
        <w:jc w:val="both"/>
        <w:rPr>
          <w:rFonts w:ascii="Nexa Light" w:eastAsia="Calibri" w:hAnsi="Nexa Light" w:cs="Calibri"/>
          <w:strike/>
          <w:color w:val="000000"/>
          <w:sz w:val="22"/>
          <w:szCs w:val="22"/>
        </w:rPr>
      </w:pPr>
      <w:r w:rsidRPr="00814EBD">
        <w:rPr>
          <w:rFonts w:ascii="Nexa Light" w:eastAsia="Calibri" w:hAnsi="Nexa Light" w:cs="Calibri"/>
          <w:b/>
          <w:color w:val="000000"/>
          <w:sz w:val="22"/>
          <w:szCs w:val="22"/>
        </w:rPr>
        <w:t xml:space="preserve">15.3 </w:t>
      </w:r>
      <w:r w:rsidRPr="00814EBD">
        <w:rPr>
          <w:rFonts w:ascii="Nexa Light" w:eastAsia="Calibri" w:hAnsi="Nexa Light" w:cs="Calibri"/>
          <w:color w:val="000000"/>
          <w:sz w:val="22"/>
          <w:szCs w:val="22"/>
        </w:rPr>
        <w:t xml:space="preserve">A vigência do presente contrato será de </w:t>
      </w:r>
      <w:r w:rsidRPr="00814EBD">
        <w:rPr>
          <w:rFonts w:ascii="Nexa Light" w:eastAsia="Calibri" w:hAnsi="Nexa Light" w:cs="Calibri"/>
          <w:b/>
          <w:color w:val="000000"/>
          <w:sz w:val="22"/>
          <w:szCs w:val="22"/>
        </w:rPr>
        <w:t>06 (seis) meses, contados da assinatura do contrato</w:t>
      </w:r>
      <w:r w:rsidRPr="00814EBD">
        <w:rPr>
          <w:rFonts w:ascii="Nexa Light" w:eastAsia="Calibri" w:hAnsi="Nexa Light" w:cs="Calibri"/>
          <w:color w:val="000000"/>
          <w:sz w:val="22"/>
          <w:szCs w:val="22"/>
        </w:rPr>
        <w:t>.</w:t>
      </w:r>
    </w:p>
    <w:p w:rsidR="00CE71FB" w:rsidRPr="00814EBD" w:rsidRDefault="00CE71FB">
      <w:pPr>
        <w:jc w:val="both"/>
        <w:rPr>
          <w:rFonts w:ascii="Nexa Light" w:eastAsia="Calibri" w:hAnsi="Nexa Light" w:cs="Calibri"/>
          <w:sz w:val="22"/>
          <w:szCs w:val="22"/>
          <w:highlight w:val="yellow"/>
        </w:rPr>
      </w:pP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Nexa Light" w:eastAsia="Calibri" w:hAnsi="Nexa Light" w:cs="Calibri"/>
          <w:b/>
          <w:sz w:val="22"/>
          <w:szCs w:val="22"/>
        </w:rPr>
        <w:t>15.4</w:t>
      </w:r>
      <w:r w:rsidRPr="00814EBD">
        <w:rPr>
          <w:rFonts w:ascii="Nexa Light" w:eastAsia="Calibri" w:hAnsi="Nexa Light" w:cs="Calibri"/>
          <w:sz w:val="22"/>
          <w:szCs w:val="22"/>
        </w:rPr>
        <w:t xml:space="preserve"> Como condição para celebração do Contrato, </w:t>
      </w:r>
      <w:r w:rsidRPr="00814EBD">
        <w:rPr>
          <w:rFonts w:ascii="Nexa Light" w:eastAsia="Calibri" w:hAnsi="Nexa Light" w:cs="Calibri"/>
          <w:color w:val="000000"/>
          <w:sz w:val="22"/>
          <w:szCs w:val="22"/>
          <w:highlight w:val="white"/>
        </w:rPr>
        <w:t xml:space="preserve">o licitante vencedor deverá manter as mesmas condições de habilitação exigidas na licitação, </w:t>
      </w:r>
      <w:proofErr w:type="gramStart"/>
      <w:r w:rsidRPr="00814EBD">
        <w:rPr>
          <w:rFonts w:ascii="Nexa Light" w:eastAsia="Calibri" w:hAnsi="Nexa Light" w:cs="Calibri"/>
          <w:color w:val="000000"/>
          <w:sz w:val="22"/>
          <w:szCs w:val="22"/>
          <w:highlight w:val="white"/>
        </w:rPr>
        <w:t>sob pena</w:t>
      </w:r>
      <w:proofErr w:type="gramEnd"/>
      <w:r w:rsidRPr="00814EBD">
        <w:rPr>
          <w:rFonts w:ascii="Nexa Light" w:eastAsia="Calibri" w:hAnsi="Nexa Light" w:cs="Calibri"/>
          <w:color w:val="000000"/>
          <w:sz w:val="22"/>
          <w:szCs w:val="22"/>
          <w:highlight w:val="white"/>
        </w:rPr>
        <w:t xml:space="preserve"> de aplicação das sanções cabíveis e rescisão contratual.</w:t>
      </w:r>
    </w:p>
    <w:p w:rsidR="00CE71FB" w:rsidRPr="00814EBD" w:rsidRDefault="00CE71FB">
      <w:pPr>
        <w:tabs>
          <w:tab w:val="left" w:pos="1985"/>
        </w:tabs>
        <w:jc w:val="both"/>
        <w:rPr>
          <w:rFonts w:ascii="Nexa Light" w:eastAsia="Calibri" w:hAnsi="Nexa Light" w:cs="Calibri"/>
          <w:sz w:val="22"/>
          <w:szCs w:val="22"/>
          <w:highlight w:val="yellow"/>
        </w:rPr>
      </w:pPr>
    </w:p>
    <w:p w:rsidR="00CE71FB" w:rsidRPr="00814EBD" w:rsidRDefault="00814EBD">
      <w:pPr>
        <w:shd w:val="clear" w:color="auto" w:fill="FFFFFF"/>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highlight w:val="white"/>
        </w:rPr>
        <w:t>15.5.</w:t>
      </w:r>
      <w:r w:rsidRPr="00814EBD">
        <w:rPr>
          <w:rFonts w:ascii="Nexa Light" w:eastAsia="Calibri" w:hAnsi="Nexa Light" w:cs="Calibri"/>
          <w:color w:val="000000"/>
          <w:sz w:val="22"/>
          <w:szCs w:val="22"/>
          <w:highlight w:val="white"/>
        </w:rPr>
        <w:t xml:space="preserve"> Quando, no ato da assinatura do contrato, o proponente vencedor da licitação não apresentar as mesmas condições de habilitação exigidas na licitação, será convocado outro licitante habilitado, observada a ordem de classificação, para celebrar o contrato, e assim sucessivamente, sem prejuízo da aplicação das sanções cabíveis.</w:t>
      </w:r>
    </w:p>
    <w:p w:rsidR="00CE71FB" w:rsidRPr="00814EBD" w:rsidRDefault="00814EBD">
      <w:pPr>
        <w:shd w:val="clear" w:color="auto" w:fill="FFFFFF"/>
        <w:rPr>
          <w:rFonts w:ascii="Nexa Light" w:eastAsia="Calibri" w:hAnsi="Nexa Light" w:cs="Calibri"/>
          <w:color w:val="000000"/>
          <w:sz w:val="22"/>
          <w:szCs w:val="22"/>
        </w:rPr>
      </w:pPr>
      <w:r w:rsidRPr="00814EBD">
        <w:rPr>
          <w:rFonts w:ascii="Courier New" w:eastAsia="Calibri" w:hAnsi="Courier New" w:cs="Courier New"/>
          <w:color w:val="000000"/>
          <w:sz w:val="22"/>
          <w:szCs w:val="22"/>
          <w:highlight w:val="white"/>
        </w:rPr>
        <w:t> </w:t>
      </w:r>
    </w:p>
    <w:p w:rsidR="00CE71FB" w:rsidRPr="00814EBD" w:rsidRDefault="00814EBD">
      <w:pP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highlight w:val="white"/>
        </w:rPr>
        <w:t>15.6</w:t>
      </w:r>
      <w:r w:rsidRPr="00814EBD">
        <w:rPr>
          <w:rFonts w:ascii="Nexa Light" w:eastAsia="Calibri" w:hAnsi="Nexa Light" w:cs="Calibri"/>
          <w:color w:val="000000"/>
          <w:sz w:val="22"/>
          <w:szCs w:val="22"/>
          <w:highlight w:val="white"/>
        </w:rPr>
        <w:t xml:space="preserve">. Se o licitante vencedor se recusar a assinar o contrato, injustificadamente, será </w:t>
      </w:r>
      <w:proofErr w:type="gramStart"/>
      <w:r w:rsidRPr="00814EBD">
        <w:rPr>
          <w:rFonts w:ascii="Nexa Light" w:eastAsia="Calibri" w:hAnsi="Nexa Light" w:cs="Calibri"/>
          <w:color w:val="000000"/>
          <w:sz w:val="22"/>
          <w:szCs w:val="22"/>
          <w:highlight w:val="white"/>
        </w:rPr>
        <w:t>aplicado</w:t>
      </w:r>
      <w:proofErr w:type="gramEnd"/>
      <w:r w:rsidRPr="00814EBD">
        <w:rPr>
          <w:rFonts w:ascii="Nexa Light" w:eastAsia="Calibri" w:hAnsi="Nexa Light" w:cs="Calibri"/>
          <w:color w:val="000000"/>
          <w:sz w:val="22"/>
          <w:szCs w:val="22"/>
          <w:highlight w:val="white"/>
        </w:rPr>
        <w:t xml:space="preserve"> a regra estabelecida no parágrafo anterior.</w:t>
      </w:r>
    </w:p>
    <w:p w:rsidR="00CE71FB" w:rsidRPr="00814EBD" w:rsidRDefault="00CE71FB">
      <w:pPr>
        <w:tabs>
          <w:tab w:val="left" w:pos="1985"/>
        </w:tabs>
        <w:jc w:val="both"/>
        <w:rPr>
          <w:rFonts w:ascii="Nexa Light" w:eastAsia="Calibri" w:hAnsi="Nexa Light" w:cs="Calibri"/>
          <w:b/>
          <w:sz w:val="22"/>
          <w:szCs w:val="22"/>
          <w:highlight w:val="yellow"/>
        </w:rPr>
      </w:pPr>
    </w:p>
    <w:p w:rsidR="00CE71FB" w:rsidRPr="00814EBD" w:rsidRDefault="00814EBD">
      <w:pPr>
        <w:pBdr>
          <w:top w:val="nil"/>
          <w:left w:val="nil"/>
          <w:bottom w:val="nil"/>
          <w:right w:val="nil"/>
          <w:between w:val="nil"/>
        </w:pBdr>
        <w:jc w:val="both"/>
        <w:rPr>
          <w:rFonts w:ascii="Nexa Light" w:eastAsia="Calibri" w:hAnsi="Nexa Light" w:cs="Calibri"/>
          <w:b/>
          <w:sz w:val="22"/>
          <w:szCs w:val="22"/>
        </w:rPr>
      </w:pPr>
      <w:r w:rsidRPr="00814EBD">
        <w:rPr>
          <w:rFonts w:ascii="Nexa Light" w:eastAsia="Calibri" w:hAnsi="Nexa Light" w:cs="Calibri"/>
          <w:b/>
          <w:sz w:val="22"/>
          <w:szCs w:val="22"/>
        </w:rPr>
        <w:t>15.7. Execução do contrato:</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jc w:val="both"/>
        <w:rPr>
          <w:rFonts w:ascii="Nexa Light" w:eastAsia="Calibri" w:hAnsi="Nexa Light" w:cs="Calibri"/>
          <w:sz w:val="22"/>
          <w:szCs w:val="22"/>
        </w:rPr>
      </w:pPr>
      <w:r w:rsidRPr="00814EBD">
        <w:rPr>
          <w:rFonts w:ascii="Nexa Light" w:eastAsia="Calibri" w:hAnsi="Nexa Light" w:cs="Calibri"/>
          <w:b/>
          <w:sz w:val="22"/>
          <w:szCs w:val="22"/>
        </w:rPr>
        <w:t>15.8.</w:t>
      </w:r>
      <w:r w:rsidRPr="00814EBD">
        <w:rPr>
          <w:rFonts w:ascii="Nexa Light" w:eastAsia="Calibri" w:hAnsi="Nexa Light" w:cs="Calibri"/>
          <w:sz w:val="22"/>
          <w:szCs w:val="22"/>
        </w:rPr>
        <w:t xml:space="preserve"> O contrato deverá ser executado de acordo com as especificações e condições estabelecidas no Termo de Referência nº </w:t>
      </w:r>
      <w:r w:rsidRPr="00814EBD">
        <w:rPr>
          <w:rFonts w:ascii="Nexa Light" w:eastAsia="Calibri" w:hAnsi="Nexa Light" w:cs="Calibri"/>
          <w:sz w:val="22"/>
          <w:szCs w:val="22"/>
          <w:shd w:val="clear" w:color="auto" w:fill="BFBFBF"/>
        </w:rPr>
        <w:t>014/CEGF/SUF/2021,</w:t>
      </w:r>
      <w:r w:rsidRPr="00814EBD">
        <w:rPr>
          <w:rFonts w:ascii="Nexa Light" w:eastAsia="Calibri" w:hAnsi="Nexa Light" w:cs="Calibri"/>
          <w:sz w:val="22"/>
          <w:szCs w:val="22"/>
        </w:rPr>
        <w:t xml:space="preserve"> bem como na minuta de contrato.</w:t>
      </w:r>
    </w:p>
    <w:p w:rsidR="00CE71FB" w:rsidRPr="00814EBD" w:rsidRDefault="00CE71FB">
      <w:pPr>
        <w:pBdr>
          <w:top w:val="nil"/>
          <w:left w:val="nil"/>
          <w:bottom w:val="nil"/>
          <w:right w:val="nil"/>
          <w:between w:val="nil"/>
        </w:pBdr>
        <w:jc w:val="both"/>
        <w:rPr>
          <w:rFonts w:ascii="Nexa Light" w:eastAsia="Calibri" w:hAnsi="Nexa Light" w:cs="Calibri"/>
          <w:b/>
          <w:color w:val="000000"/>
          <w:sz w:val="22"/>
          <w:szCs w:val="22"/>
          <w:highlight w:val="white"/>
        </w:rPr>
      </w:pPr>
    </w:p>
    <w:p w:rsidR="00CE71FB" w:rsidRPr="00814EBD" w:rsidRDefault="00814EBD">
      <w:pPr>
        <w:tabs>
          <w:tab w:val="left" w:pos="1985"/>
        </w:tabs>
        <w:jc w:val="both"/>
        <w:rPr>
          <w:rFonts w:ascii="Nexa Light" w:eastAsia="Calibri" w:hAnsi="Nexa Light" w:cs="Calibri"/>
          <w:b/>
          <w:sz w:val="22"/>
          <w:szCs w:val="22"/>
        </w:rPr>
      </w:pPr>
      <w:r w:rsidRPr="00814EBD">
        <w:rPr>
          <w:rFonts w:ascii="Nexa Light" w:eastAsia="Calibri" w:hAnsi="Nexa Light" w:cs="Calibri"/>
          <w:b/>
          <w:sz w:val="22"/>
          <w:szCs w:val="22"/>
        </w:rPr>
        <w:t>15.9. DA METODOLOGIA DE ACOMPANHAMENTO:</w:t>
      </w:r>
    </w:p>
    <w:p w:rsidR="00CE71FB" w:rsidRPr="00814EBD" w:rsidRDefault="00CE71FB">
      <w:pPr>
        <w:tabs>
          <w:tab w:val="left" w:pos="1985"/>
        </w:tabs>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15.9.1. DO PRAZO E HORÁRIOS</w:t>
      </w:r>
    </w:p>
    <w:p w:rsidR="00CE71FB" w:rsidRPr="00814EBD" w:rsidRDefault="00CE71FB">
      <w:pPr>
        <w:jc w:val="both"/>
        <w:rPr>
          <w:rFonts w:ascii="Nexa Light" w:eastAsia="Calibri" w:hAnsi="Nexa Light" w:cs="Calibri"/>
          <w:b/>
          <w:color w:val="000000"/>
          <w:sz w:val="22"/>
          <w:szCs w:val="22"/>
        </w:rPr>
      </w:pPr>
    </w:p>
    <w:p w:rsidR="00CE71FB" w:rsidRPr="00814EBD" w:rsidRDefault="00814EBD">
      <w:pPr>
        <w:pBdr>
          <w:top w:val="nil"/>
          <w:left w:val="nil"/>
          <w:bottom w:val="nil"/>
          <w:right w:val="nil"/>
          <w:between w:val="nil"/>
        </w:pBdr>
        <w:ind w:left="567"/>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15.9.1.2. </w:t>
      </w:r>
      <w:r w:rsidRPr="00814EBD">
        <w:rPr>
          <w:rFonts w:ascii="Nexa Light" w:eastAsia="Calibri" w:hAnsi="Nexa Light" w:cs="Calibri"/>
          <w:color w:val="000000"/>
          <w:sz w:val="22"/>
          <w:szCs w:val="22"/>
          <w:highlight w:val="white"/>
        </w:rPr>
        <w:t xml:space="preserve">Os serviços deverão ser iniciados em até </w:t>
      </w:r>
      <w:r w:rsidRPr="00814EBD">
        <w:rPr>
          <w:rFonts w:ascii="Nexa Light" w:eastAsia="Calibri" w:hAnsi="Nexa Light" w:cs="Calibri"/>
          <w:b/>
          <w:color w:val="000000"/>
          <w:sz w:val="22"/>
          <w:szCs w:val="22"/>
          <w:highlight w:val="white"/>
        </w:rPr>
        <w:t>20 (vinte) dias úteis</w:t>
      </w:r>
      <w:r w:rsidRPr="00814EBD">
        <w:rPr>
          <w:rFonts w:ascii="Nexa Light" w:eastAsia="Calibri" w:hAnsi="Nexa Light" w:cs="Calibri"/>
          <w:color w:val="000000"/>
          <w:sz w:val="22"/>
          <w:szCs w:val="22"/>
          <w:highlight w:val="white"/>
        </w:rPr>
        <w:t>, após o recebimento da Ordem de Serviço</w:t>
      </w:r>
      <w:r w:rsidRPr="00814EBD">
        <w:rPr>
          <w:rFonts w:ascii="Nexa Light" w:eastAsia="Calibri" w:hAnsi="Nexa Light" w:cs="Calibri"/>
          <w:color w:val="000000"/>
          <w:sz w:val="22"/>
          <w:szCs w:val="22"/>
        </w:rPr>
        <w:t xml:space="preserve">, </w:t>
      </w:r>
      <w:proofErr w:type="gramStart"/>
      <w:r w:rsidRPr="00814EBD">
        <w:rPr>
          <w:rFonts w:ascii="Nexa Light" w:eastAsia="Calibri" w:hAnsi="Nexa Light" w:cs="Calibri"/>
          <w:color w:val="000000"/>
          <w:sz w:val="22"/>
          <w:szCs w:val="22"/>
        </w:rPr>
        <w:t>sob pena</w:t>
      </w:r>
      <w:proofErr w:type="gramEnd"/>
      <w:r w:rsidRPr="00814EBD">
        <w:rPr>
          <w:rFonts w:ascii="Nexa Light" w:eastAsia="Calibri" w:hAnsi="Nexa Light" w:cs="Calibri"/>
          <w:color w:val="000000"/>
          <w:sz w:val="22"/>
          <w:szCs w:val="22"/>
        </w:rPr>
        <w:t xml:space="preserve"> de aplicação das sanções previstas neste Edital.</w:t>
      </w:r>
    </w:p>
    <w:p w:rsidR="00CE71FB" w:rsidRPr="00814EBD" w:rsidRDefault="00CE71FB">
      <w:pPr>
        <w:pBdr>
          <w:top w:val="nil"/>
          <w:left w:val="nil"/>
          <w:bottom w:val="nil"/>
          <w:right w:val="nil"/>
          <w:between w:val="nil"/>
        </w:pBdr>
        <w:ind w:left="567"/>
        <w:jc w:val="both"/>
        <w:rPr>
          <w:rFonts w:ascii="Nexa Light" w:eastAsia="Calibri" w:hAnsi="Nexa Light" w:cs="Calibri"/>
          <w:color w:val="000000"/>
          <w:sz w:val="22"/>
          <w:szCs w:val="22"/>
          <w:highlight w:val="white"/>
        </w:rPr>
      </w:pPr>
    </w:p>
    <w:p w:rsidR="00CE71FB" w:rsidRPr="00814EBD" w:rsidRDefault="00814EBD">
      <w:pPr>
        <w:widowControl w:val="0"/>
        <w:pBdr>
          <w:top w:val="nil"/>
          <w:left w:val="nil"/>
          <w:bottom w:val="nil"/>
          <w:right w:val="nil"/>
          <w:between w:val="nil"/>
        </w:pBdr>
        <w:tabs>
          <w:tab w:val="left" w:pos="1139"/>
        </w:tabs>
        <w:spacing w:line="235" w:lineRule="auto"/>
        <w:ind w:left="567" w:right="-15"/>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15.9.1.3.  </w:t>
      </w:r>
      <w:r w:rsidRPr="00814EBD">
        <w:rPr>
          <w:rFonts w:ascii="Nexa Light" w:eastAsia="Calibri" w:hAnsi="Nexa Light" w:cs="Calibri"/>
          <w:color w:val="000000"/>
          <w:sz w:val="22"/>
          <w:szCs w:val="22"/>
        </w:rPr>
        <w:t>Havendo causa impeditiva para o cumprimento dos prazos, a CONTRATADA deverá apresentar justificativa por escrito indicando o prazo necessário ao fiscal do contrato, que por sua vez analisará e tomará as necessárias providências para a aceitação ou não das justificativas apresentadas.</w:t>
      </w:r>
    </w:p>
    <w:p w:rsidR="00CE71FB" w:rsidRPr="00814EBD" w:rsidRDefault="00CE71FB">
      <w:pPr>
        <w:ind w:left="567"/>
        <w:jc w:val="both"/>
        <w:rPr>
          <w:rFonts w:ascii="Nexa Light" w:eastAsia="Calibri" w:hAnsi="Nexa Light" w:cs="Calibri"/>
          <w:b/>
          <w:color w:val="000000"/>
          <w:sz w:val="22"/>
          <w:szCs w:val="22"/>
        </w:rPr>
      </w:pPr>
    </w:p>
    <w:p w:rsidR="00CE71FB" w:rsidRPr="00814EBD" w:rsidRDefault="00814EBD">
      <w:pPr>
        <w:ind w:left="567"/>
        <w:jc w:val="both"/>
        <w:rPr>
          <w:rFonts w:ascii="Nexa Light" w:eastAsia="Calibri" w:hAnsi="Nexa Light" w:cs="Calibri"/>
          <w:b/>
          <w:color w:val="FF0000"/>
          <w:sz w:val="22"/>
          <w:szCs w:val="22"/>
          <w:highlight w:val="yellow"/>
        </w:rPr>
      </w:pPr>
      <w:r w:rsidRPr="00814EBD">
        <w:rPr>
          <w:rFonts w:ascii="Nexa Light" w:eastAsia="Calibri" w:hAnsi="Nexa Light" w:cs="Calibri"/>
          <w:b/>
          <w:color w:val="000000"/>
          <w:sz w:val="22"/>
          <w:szCs w:val="22"/>
        </w:rPr>
        <w:t xml:space="preserve">15.9.1.4.  </w:t>
      </w:r>
      <w:r w:rsidRPr="00814EBD">
        <w:rPr>
          <w:rFonts w:ascii="Courier New" w:eastAsia="Calibri" w:hAnsi="Courier New" w:cs="Courier New"/>
          <w:color w:val="000000"/>
          <w:sz w:val="22"/>
          <w:szCs w:val="22"/>
        </w:rPr>
        <w:t> </w:t>
      </w:r>
      <w:r w:rsidRPr="00814EBD">
        <w:rPr>
          <w:rFonts w:ascii="Nexa Light" w:eastAsia="Calibri" w:hAnsi="Nexa Light" w:cs="Calibri"/>
          <w:color w:val="000000"/>
          <w:sz w:val="22"/>
          <w:szCs w:val="22"/>
        </w:rPr>
        <w:t>Os ve</w:t>
      </w:r>
      <w:r w:rsidRPr="00814EBD">
        <w:rPr>
          <w:rFonts w:ascii="Nexa Light" w:eastAsia="Calibri" w:hAnsi="Nexa Light" w:cs="Nexa Light"/>
          <w:color w:val="000000"/>
          <w:sz w:val="22"/>
          <w:szCs w:val="22"/>
        </w:rPr>
        <w:t>í</w:t>
      </w:r>
      <w:r w:rsidRPr="00814EBD">
        <w:rPr>
          <w:rFonts w:ascii="Nexa Light" w:eastAsia="Calibri" w:hAnsi="Nexa Light" w:cs="Calibri"/>
          <w:color w:val="000000"/>
          <w:sz w:val="22"/>
          <w:szCs w:val="22"/>
        </w:rPr>
        <w:t>culos dever</w:t>
      </w:r>
      <w:r w:rsidRPr="00814EBD">
        <w:rPr>
          <w:rFonts w:ascii="Nexa Light" w:eastAsia="Calibri" w:hAnsi="Nexa Light" w:cs="Nexa Light"/>
          <w:color w:val="000000"/>
          <w:sz w:val="22"/>
          <w:szCs w:val="22"/>
        </w:rPr>
        <w:t>ã</w:t>
      </w:r>
      <w:r w:rsidRPr="00814EBD">
        <w:rPr>
          <w:rFonts w:ascii="Nexa Light" w:eastAsia="Calibri" w:hAnsi="Nexa Light" w:cs="Calibri"/>
          <w:color w:val="000000"/>
          <w:sz w:val="22"/>
          <w:szCs w:val="22"/>
        </w:rPr>
        <w:t>o ser entregues de segunda a sextas-feiras, tendo, por regra, o hor</w:t>
      </w:r>
      <w:r w:rsidRPr="00814EBD">
        <w:rPr>
          <w:rFonts w:ascii="Nexa Light" w:eastAsia="Calibri" w:hAnsi="Nexa Light" w:cs="Nexa Light"/>
          <w:color w:val="000000"/>
          <w:sz w:val="22"/>
          <w:szCs w:val="22"/>
        </w:rPr>
        <w:t>á</w:t>
      </w:r>
      <w:r w:rsidRPr="00814EBD">
        <w:rPr>
          <w:rFonts w:ascii="Nexa Light" w:eastAsia="Calibri" w:hAnsi="Nexa Light" w:cs="Calibri"/>
          <w:color w:val="000000"/>
          <w:sz w:val="22"/>
          <w:szCs w:val="22"/>
        </w:rPr>
        <w:t>rio das</w:t>
      </w:r>
      <w:r w:rsidRPr="00814EBD">
        <w:rPr>
          <w:rFonts w:ascii="Nexa Light" w:eastAsia="Calibri" w:hAnsi="Nexa Light" w:cs="Calibri"/>
          <w:color w:val="FF0000"/>
          <w:sz w:val="22"/>
          <w:szCs w:val="22"/>
        </w:rPr>
        <w:t xml:space="preserve"> </w:t>
      </w:r>
      <w:proofErr w:type="gramStart"/>
      <w:r w:rsidRPr="00814EBD">
        <w:rPr>
          <w:rFonts w:ascii="Nexa Light" w:eastAsia="Calibri" w:hAnsi="Nexa Light" w:cs="Calibri"/>
          <w:sz w:val="22"/>
          <w:szCs w:val="22"/>
        </w:rPr>
        <w:t>08h:</w:t>
      </w:r>
      <w:proofErr w:type="gramEnd"/>
      <w:r w:rsidRPr="00814EBD">
        <w:rPr>
          <w:rFonts w:ascii="Nexa Light" w:eastAsia="Calibri" w:hAnsi="Nexa Light" w:cs="Calibri"/>
          <w:sz w:val="22"/>
          <w:szCs w:val="22"/>
        </w:rPr>
        <w:t>00 às 12h:00 horas e das 14h:00 às 17h:00 horas.</w:t>
      </w:r>
      <w:r w:rsidRPr="00814EBD">
        <w:rPr>
          <w:rFonts w:ascii="Nexa Light" w:eastAsia="Calibri" w:hAnsi="Nexa Light" w:cs="Calibri"/>
          <w:color w:val="000000"/>
          <w:sz w:val="22"/>
          <w:szCs w:val="22"/>
        </w:rPr>
        <w:t xml:space="preserve"> Todavia, deve-se observar o horário de funcionamento da Contratante, que será estipulado na Ordem de Serviço.</w:t>
      </w:r>
    </w:p>
    <w:p w:rsidR="00CE71FB" w:rsidRPr="00814EBD" w:rsidRDefault="00CE71FB">
      <w:pPr>
        <w:ind w:left="567"/>
        <w:jc w:val="both"/>
        <w:rPr>
          <w:rFonts w:ascii="Nexa Light" w:eastAsia="Calibri" w:hAnsi="Nexa Light" w:cs="Calibri"/>
          <w:b/>
          <w:color w:val="000000"/>
          <w:sz w:val="22"/>
          <w:szCs w:val="22"/>
        </w:rPr>
      </w:pPr>
    </w:p>
    <w:p w:rsidR="00CE71FB" w:rsidRPr="00814EBD" w:rsidRDefault="00814EBD">
      <w:pP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15.10.</w:t>
      </w:r>
      <w:r w:rsidRPr="00814EBD">
        <w:rPr>
          <w:rFonts w:ascii="Courier New" w:eastAsia="Calibri" w:hAnsi="Courier New" w:cs="Courier New"/>
          <w:b/>
          <w:color w:val="000000"/>
          <w:sz w:val="22"/>
          <w:szCs w:val="22"/>
        </w:rPr>
        <w:t> </w:t>
      </w:r>
      <w:r w:rsidRPr="00814EBD">
        <w:rPr>
          <w:rFonts w:ascii="Nexa Light" w:eastAsia="Calibri" w:hAnsi="Nexa Light" w:cs="Calibri"/>
          <w:b/>
          <w:color w:val="000000"/>
          <w:sz w:val="22"/>
          <w:szCs w:val="22"/>
        </w:rPr>
        <w:t>DO MONITORAMENTO DOS VE</w:t>
      </w:r>
      <w:r w:rsidRPr="00814EBD">
        <w:rPr>
          <w:rFonts w:ascii="Nexa Light" w:eastAsia="Calibri" w:hAnsi="Nexa Light" w:cs="Nexa Light"/>
          <w:b/>
          <w:color w:val="000000"/>
          <w:sz w:val="22"/>
          <w:szCs w:val="22"/>
        </w:rPr>
        <w:t>Í</w:t>
      </w:r>
      <w:r w:rsidRPr="00814EBD">
        <w:rPr>
          <w:rFonts w:ascii="Nexa Light" w:eastAsia="Calibri" w:hAnsi="Nexa Light" w:cs="Calibri"/>
          <w:b/>
          <w:color w:val="000000"/>
          <w:sz w:val="22"/>
          <w:szCs w:val="22"/>
        </w:rPr>
        <w:t>CULOS</w:t>
      </w:r>
    </w:p>
    <w:p w:rsidR="00CE71FB" w:rsidRPr="00814EBD" w:rsidRDefault="00CE71FB">
      <w:pPr>
        <w:jc w:val="both"/>
        <w:rPr>
          <w:rFonts w:ascii="Nexa Light" w:eastAsia="Calibri" w:hAnsi="Nexa Light" w:cs="Calibri"/>
          <w:b/>
          <w:color w:val="000000"/>
          <w:sz w:val="22"/>
          <w:szCs w:val="22"/>
        </w:rPr>
      </w:pPr>
    </w:p>
    <w:p w:rsidR="00CE71FB" w:rsidRPr="00814EBD" w:rsidRDefault="00814EBD">
      <w:pP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15.10.1. </w:t>
      </w:r>
      <w:r w:rsidRPr="00814EBD">
        <w:rPr>
          <w:rFonts w:ascii="Nexa Light" w:eastAsia="Calibri" w:hAnsi="Nexa Light" w:cs="Calibri"/>
          <w:color w:val="000000"/>
          <w:sz w:val="22"/>
          <w:szCs w:val="22"/>
        </w:rPr>
        <w:t>Visando à necessidade de proporcionar segurança através do monitoramento on-line, aos motoristas e passageiros que utilizam os veículos e ainda reduzir os custos de utilização dos veículos através de levantamentos imediatos proporcionados pelo sistema de B.I., integrado ao sistema de monitoramento, verificando também o cumprimento das normas de utilização dos veículos determinadas pela CONTRATANTE, se faz imprescindível que todos os veículos quando disponibilizados pela CONTRATADA, estejam equipados com Serviço de monitoramento por GPS/GSM/GPRS e gestão por Sistema de B.I. (BUSINESS INTELIGENCE).</w:t>
      </w:r>
    </w:p>
    <w:p w:rsidR="00CE71FB" w:rsidRPr="00814EBD" w:rsidRDefault="00CE71FB">
      <w:pPr>
        <w:jc w:val="both"/>
        <w:rPr>
          <w:rFonts w:ascii="Nexa Light" w:eastAsia="Calibri" w:hAnsi="Nexa Light" w:cs="Calibri"/>
          <w:color w:val="000000"/>
          <w:sz w:val="22"/>
          <w:szCs w:val="22"/>
        </w:rPr>
      </w:pPr>
    </w:p>
    <w:p w:rsidR="00CE71FB" w:rsidRPr="00814EBD" w:rsidRDefault="00814EBD">
      <w:pP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15.11. Condições para recebimento (Provisório/Definitivo):</w:t>
      </w:r>
    </w:p>
    <w:p w:rsidR="00CE71FB" w:rsidRPr="00814EBD" w:rsidRDefault="00CE71FB">
      <w:pPr>
        <w:jc w:val="both"/>
        <w:rPr>
          <w:rFonts w:ascii="Nexa Light" w:eastAsia="Calibri" w:hAnsi="Nexa Light" w:cs="Calibri"/>
          <w:b/>
          <w:color w:val="000000"/>
          <w:sz w:val="22"/>
          <w:szCs w:val="22"/>
        </w:rPr>
      </w:pPr>
    </w:p>
    <w:p w:rsidR="00CE71FB" w:rsidRPr="00814EBD" w:rsidRDefault="00814EBD">
      <w:pP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15.11.1.</w:t>
      </w:r>
      <w:r w:rsidRPr="00814EBD">
        <w:rPr>
          <w:rFonts w:ascii="Nexa Light" w:eastAsia="Calibri" w:hAnsi="Nexa Light" w:cs="Calibri"/>
          <w:color w:val="000000"/>
          <w:sz w:val="22"/>
          <w:szCs w:val="22"/>
        </w:rPr>
        <w:t xml:space="preserve"> Após o recebimento provisório, caso seja constatada incorreções sanáveis, será concedido o prazo de até </w:t>
      </w:r>
      <w:proofErr w:type="gramStart"/>
      <w:r w:rsidRPr="00814EBD">
        <w:rPr>
          <w:rFonts w:ascii="Nexa Light" w:eastAsia="Calibri" w:hAnsi="Nexa Light" w:cs="Calibri"/>
          <w:b/>
          <w:color w:val="000000"/>
          <w:sz w:val="22"/>
          <w:szCs w:val="22"/>
        </w:rPr>
        <w:t>5</w:t>
      </w:r>
      <w:proofErr w:type="gramEnd"/>
      <w:r w:rsidRPr="00814EBD">
        <w:rPr>
          <w:rFonts w:ascii="Nexa Light" w:eastAsia="Calibri" w:hAnsi="Nexa Light" w:cs="Calibri"/>
          <w:b/>
          <w:color w:val="000000"/>
          <w:sz w:val="22"/>
          <w:szCs w:val="22"/>
        </w:rPr>
        <w:t xml:space="preserve"> dias úteis</w:t>
      </w:r>
      <w:r w:rsidRPr="00814EBD">
        <w:rPr>
          <w:rFonts w:ascii="Nexa Light" w:eastAsia="Calibri" w:hAnsi="Nexa Light" w:cs="Calibri"/>
          <w:color w:val="000000"/>
          <w:sz w:val="22"/>
          <w:szCs w:val="22"/>
        </w:rPr>
        <w:t xml:space="preserve"> para a correção e será feito novo recebimento provisório;</w:t>
      </w:r>
      <w:r w:rsidRPr="00814EBD">
        <w:rPr>
          <w:rFonts w:ascii="Nexa Light" w:eastAsia="Calibri" w:hAnsi="Nexa Light" w:cs="Calibri"/>
          <w:color w:val="000000"/>
          <w:sz w:val="22"/>
          <w:szCs w:val="22"/>
        </w:rPr>
        <w:br/>
        <w:t xml:space="preserve">Depois de verificada a conformidade com a especificação, qualidade e quantidade, será feito o recebimento definitivo no prazo de </w:t>
      </w:r>
      <w:r w:rsidRPr="00814EBD">
        <w:rPr>
          <w:rFonts w:ascii="Nexa Light" w:eastAsia="Calibri" w:hAnsi="Nexa Light" w:cs="Calibri"/>
          <w:b/>
          <w:color w:val="000000"/>
          <w:sz w:val="22"/>
          <w:szCs w:val="22"/>
        </w:rPr>
        <w:t>até 10 dias</w:t>
      </w:r>
      <w:r w:rsidRPr="00814EBD">
        <w:rPr>
          <w:rFonts w:ascii="Nexa Light" w:eastAsia="Calibri" w:hAnsi="Nexa Light" w:cs="Calibri"/>
          <w:color w:val="000000"/>
          <w:sz w:val="22"/>
          <w:szCs w:val="22"/>
        </w:rPr>
        <w:t>.</w:t>
      </w:r>
    </w:p>
    <w:p w:rsidR="00CE71FB" w:rsidRPr="00814EBD" w:rsidRDefault="00CE71FB">
      <w:pPr>
        <w:jc w:val="both"/>
        <w:rPr>
          <w:rFonts w:ascii="Nexa Light" w:eastAsia="Calibri" w:hAnsi="Nexa Light" w:cs="Calibri"/>
          <w:color w:val="000000"/>
          <w:sz w:val="22"/>
          <w:szCs w:val="22"/>
        </w:rPr>
      </w:pPr>
    </w:p>
    <w:p w:rsidR="00CE71FB" w:rsidRPr="00814EBD" w:rsidRDefault="00814EBD">
      <w:pPr>
        <w:shd w:val="clear" w:color="auto" w:fill="FFFFFF"/>
        <w:jc w:val="both"/>
        <w:rPr>
          <w:rFonts w:ascii="Nexa Light" w:eastAsia="Calibri" w:hAnsi="Nexa Light" w:cs="Calibri"/>
          <w:sz w:val="22"/>
          <w:szCs w:val="22"/>
        </w:rPr>
      </w:pPr>
      <w:r w:rsidRPr="00814EBD">
        <w:rPr>
          <w:rFonts w:ascii="Nexa Light" w:eastAsia="Calibri" w:hAnsi="Nexa Light" w:cs="Calibri"/>
          <w:b/>
          <w:sz w:val="22"/>
          <w:szCs w:val="22"/>
        </w:rPr>
        <w:t>15.12.</w:t>
      </w:r>
      <w:r w:rsidRPr="00814EBD">
        <w:rPr>
          <w:rFonts w:ascii="Nexa Light" w:eastAsia="Calibri" w:hAnsi="Nexa Light" w:cs="Calibri"/>
          <w:sz w:val="22"/>
          <w:szCs w:val="22"/>
        </w:rPr>
        <w:t xml:space="preserve"> Pela inexecução total ou parcial do avençado através da ordem de fornecimento, com a Administração poderá, garantida a prévia defesa, aplicar a </w:t>
      </w:r>
      <w:proofErr w:type="gramStart"/>
      <w:r w:rsidRPr="00814EBD">
        <w:rPr>
          <w:rFonts w:ascii="Nexa Light" w:eastAsia="Calibri" w:hAnsi="Nexa Light" w:cs="Calibri"/>
          <w:sz w:val="22"/>
          <w:szCs w:val="22"/>
        </w:rPr>
        <w:t>CONTRATADA/ADJUDICATÁRIA</w:t>
      </w:r>
      <w:proofErr w:type="gramEnd"/>
      <w:r w:rsidRPr="00814EBD">
        <w:rPr>
          <w:rFonts w:ascii="Nexa Light" w:eastAsia="Calibri" w:hAnsi="Nexa Light" w:cs="Calibri"/>
          <w:sz w:val="22"/>
          <w:szCs w:val="22"/>
        </w:rPr>
        <w:t xml:space="preserve"> as sanções da </w:t>
      </w:r>
      <w:r w:rsidRPr="00B24965">
        <w:rPr>
          <w:rFonts w:ascii="Nexa Light" w:eastAsia="Calibri" w:hAnsi="Nexa Light" w:cs="Calibri"/>
          <w:sz w:val="22"/>
          <w:szCs w:val="22"/>
        </w:rPr>
        <w:t>cláusula décima terceira do contrato.</w:t>
      </w:r>
    </w:p>
    <w:p w:rsidR="00CE71FB" w:rsidRPr="00814EBD" w:rsidRDefault="00CE71FB">
      <w:pPr>
        <w:tabs>
          <w:tab w:val="left" w:pos="1985"/>
        </w:tabs>
        <w:jc w:val="both"/>
        <w:rPr>
          <w:rFonts w:ascii="Nexa Light" w:eastAsia="Calibri" w:hAnsi="Nexa Light" w:cs="Calibri"/>
          <w:sz w:val="22"/>
          <w:szCs w:val="22"/>
        </w:rPr>
      </w:pPr>
    </w:p>
    <w:p w:rsidR="00CE71FB" w:rsidRPr="00814EBD" w:rsidRDefault="00814EBD" w:rsidP="00B24965">
      <w:pPr>
        <w:pBdr>
          <w:top w:val="nil"/>
          <w:left w:val="nil"/>
          <w:bottom w:val="nil"/>
          <w:right w:val="nil"/>
          <w:between w:val="nil"/>
        </w:pBdr>
        <w:tabs>
          <w:tab w:val="left" w:pos="851"/>
        </w:tabs>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15.13.</w:t>
      </w:r>
      <w:r w:rsidRPr="00814EBD">
        <w:rPr>
          <w:rFonts w:ascii="Nexa Light" w:eastAsia="Calibri" w:hAnsi="Nexa Light" w:cs="Calibri"/>
          <w:color w:val="000000"/>
          <w:sz w:val="22"/>
          <w:szCs w:val="22"/>
        </w:rPr>
        <w:t xml:space="preserve"> Demais obrigações constantes na Minuta de </w:t>
      </w:r>
      <w:r w:rsidRPr="00B24965">
        <w:rPr>
          <w:rFonts w:ascii="Nexa Light" w:eastAsia="Calibri" w:hAnsi="Nexa Light" w:cs="Calibri"/>
          <w:color w:val="000000"/>
          <w:sz w:val="22"/>
          <w:szCs w:val="22"/>
        </w:rPr>
        <w:t>Contrato (ANEXO VI) bem como</w:t>
      </w:r>
      <w:r w:rsidRPr="00814EBD">
        <w:rPr>
          <w:rFonts w:ascii="Nexa Light" w:eastAsia="Calibri" w:hAnsi="Nexa Light" w:cs="Calibri"/>
          <w:color w:val="000000"/>
          <w:sz w:val="22"/>
          <w:szCs w:val="22"/>
        </w:rPr>
        <w:t xml:space="preserve"> no Termo de </w:t>
      </w:r>
      <w:r w:rsidRPr="00B24965">
        <w:rPr>
          <w:rFonts w:ascii="Nexa Light" w:eastAsia="Calibri" w:hAnsi="Nexa Light" w:cs="Calibri"/>
          <w:color w:val="000000"/>
          <w:sz w:val="22"/>
          <w:szCs w:val="22"/>
        </w:rPr>
        <w:t>Referência (ANEXO IV),</w:t>
      </w:r>
      <w:r w:rsidRPr="00814EBD">
        <w:rPr>
          <w:rFonts w:ascii="Nexa Light" w:eastAsia="Calibri" w:hAnsi="Nexa Light" w:cs="Calibri"/>
          <w:color w:val="000000"/>
          <w:sz w:val="22"/>
          <w:szCs w:val="22"/>
        </w:rPr>
        <w:t xml:space="preserve"> e outras, conforme legislação vigente.</w:t>
      </w:r>
    </w:p>
    <w:p w:rsidR="00CE71FB" w:rsidRPr="00814EBD" w:rsidRDefault="00CE71FB">
      <w:pPr>
        <w:shd w:val="clear" w:color="auto" w:fill="FFFFFF"/>
        <w:jc w:val="both"/>
        <w:rPr>
          <w:rFonts w:ascii="Nexa Light" w:eastAsia="Calibri" w:hAnsi="Nexa Light" w:cs="Calibri"/>
          <w:sz w:val="22"/>
          <w:szCs w:val="22"/>
        </w:rPr>
      </w:pPr>
    </w:p>
    <w:p w:rsidR="00CE71FB" w:rsidRPr="00814EBD" w:rsidRDefault="00814EBD">
      <w:pP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15.14. Das Garantias:</w:t>
      </w:r>
    </w:p>
    <w:p w:rsidR="00CE71FB" w:rsidRPr="00814EBD" w:rsidRDefault="00CE71FB">
      <w:pPr>
        <w:jc w:val="both"/>
        <w:rPr>
          <w:rFonts w:ascii="Nexa Light" w:eastAsia="Calibri" w:hAnsi="Nexa Light" w:cs="Calibri"/>
          <w:b/>
          <w:color w:val="000000"/>
          <w:sz w:val="22"/>
          <w:szCs w:val="22"/>
        </w:rPr>
      </w:pPr>
    </w:p>
    <w:p w:rsidR="00CE71FB" w:rsidRPr="00814EBD" w:rsidRDefault="00814EBD">
      <w:pPr>
        <w:widowControl w:val="0"/>
        <w:pBdr>
          <w:top w:val="nil"/>
          <w:left w:val="nil"/>
          <w:bottom w:val="nil"/>
          <w:right w:val="nil"/>
          <w:between w:val="nil"/>
        </w:pBdr>
        <w:spacing w:before="1" w:line="235" w:lineRule="auto"/>
        <w:ind w:left="5" w:right="1"/>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 xml:space="preserve">15.14.1 </w:t>
      </w:r>
      <w:r w:rsidRPr="00814EBD">
        <w:rPr>
          <w:rFonts w:ascii="Nexa Light" w:eastAsia="Calibri" w:hAnsi="Nexa Light" w:cs="Calibri"/>
          <w:color w:val="000000"/>
          <w:sz w:val="22"/>
          <w:szCs w:val="22"/>
        </w:rPr>
        <w:t>Toda aquisição/contratação tem garantia legal (art. 26, Lei Nº 8.078/1990), sendo 30 (trinta) dias para serviços e produtos não duráveis e 90 (noventa) dias para serviços e produtos duráveis.</w:t>
      </w:r>
    </w:p>
    <w:p w:rsidR="00CE71FB" w:rsidRPr="00814EBD" w:rsidRDefault="00CE71FB">
      <w:pPr>
        <w:widowControl w:val="0"/>
        <w:pBdr>
          <w:top w:val="nil"/>
          <w:left w:val="nil"/>
          <w:bottom w:val="nil"/>
          <w:right w:val="nil"/>
          <w:between w:val="nil"/>
        </w:pBdr>
        <w:spacing w:before="1" w:line="235" w:lineRule="auto"/>
        <w:ind w:left="5" w:right="1"/>
        <w:jc w:val="both"/>
        <w:rPr>
          <w:rFonts w:ascii="Nexa Light" w:eastAsia="Calibri" w:hAnsi="Nexa Light" w:cs="Calibri"/>
          <w:color w:val="000000"/>
          <w:sz w:val="22"/>
          <w:szCs w:val="22"/>
        </w:rPr>
      </w:pPr>
    </w:p>
    <w:p w:rsidR="00CE71FB" w:rsidRPr="00B24965" w:rsidRDefault="00814EBD">
      <w:pPr>
        <w:widowControl w:val="0"/>
        <w:pBdr>
          <w:top w:val="nil"/>
          <w:left w:val="nil"/>
          <w:bottom w:val="nil"/>
          <w:right w:val="nil"/>
          <w:between w:val="nil"/>
        </w:pBdr>
        <w:tabs>
          <w:tab w:val="left" w:pos="940"/>
        </w:tabs>
        <w:spacing w:before="2" w:line="235" w:lineRule="auto"/>
        <w:ind w:left="5" w:right="-15"/>
        <w:jc w:val="both"/>
        <w:rPr>
          <w:rFonts w:ascii="Nexa Light" w:eastAsia="Calibri" w:hAnsi="Nexa Light" w:cs="Calibri"/>
          <w:color w:val="000000" w:themeColor="text1"/>
          <w:sz w:val="22"/>
          <w:szCs w:val="22"/>
        </w:rPr>
      </w:pPr>
      <w:r w:rsidRPr="00B24965">
        <w:rPr>
          <w:rFonts w:ascii="Nexa Light" w:eastAsia="Calibri" w:hAnsi="Nexa Light" w:cs="Calibri"/>
          <w:b/>
          <w:color w:val="000000" w:themeColor="text1"/>
          <w:sz w:val="22"/>
          <w:szCs w:val="22"/>
        </w:rPr>
        <w:t xml:space="preserve">15.14.2. </w:t>
      </w:r>
      <w:r w:rsidRPr="00B24965">
        <w:rPr>
          <w:rFonts w:ascii="Nexa Light" w:eastAsia="Calibri" w:hAnsi="Nexa Light" w:cs="Calibri"/>
          <w:color w:val="000000" w:themeColor="text1"/>
          <w:sz w:val="22"/>
          <w:szCs w:val="22"/>
        </w:rPr>
        <w:t>A CONTRATADA deverá apresentar à Administração da CONTRATANTE, no prazo máximo de 10 (dez) dias úteis, contados da data assinatura do Contrato, comprovante de prestação de garantia correspondente ao percentual de</w:t>
      </w:r>
      <w:r w:rsidR="00B24965" w:rsidRPr="00B24965">
        <w:rPr>
          <w:rFonts w:ascii="Nexa Light" w:eastAsia="Calibri" w:hAnsi="Nexa Light" w:cs="Calibri"/>
          <w:color w:val="000000" w:themeColor="text1"/>
          <w:sz w:val="22"/>
          <w:szCs w:val="22"/>
          <w:highlight w:val="yellow"/>
        </w:rPr>
        <w:t xml:space="preserve"> 5</w:t>
      </w:r>
      <w:r w:rsidRPr="00B24965">
        <w:rPr>
          <w:rFonts w:ascii="Nexa Light" w:eastAsia="Calibri" w:hAnsi="Nexa Light" w:cs="Calibri"/>
          <w:color w:val="000000" w:themeColor="text1"/>
          <w:sz w:val="22"/>
          <w:szCs w:val="22"/>
          <w:highlight w:val="yellow"/>
        </w:rPr>
        <w:t xml:space="preserve"> % (</w:t>
      </w:r>
      <w:r w:rsidR="00B24965" w:rsidRPr="00B24965">
        <w:rPr>
          <w:rFonts w:ascii="Nexa Light" w:eastAsia="Calibri" w:hAnsi="Nexa Light" w:cs="Calibri"/>
          <w:color w:val="000000" w:themeColor="text1"/>
          <w:sz w:val="22"/>
          <w:szCs w:val="22"/>
          <w:highlight w:val="yellow"/>
        </w:rPr>
        <w:t>cinco</w:t>
      </w:r>
      <w:r w:rsidR="00B24965">
        <w:rPr>
          <w:rFonts w:ascii="Nexa Light" w:eastAsia="Calibri" w:hAnsi="Nexa Light" w:cs="Calibri"/>
          <w:color w:val="000000" w:themeColor="text1"/>
          <w:sz w:val="22"/>
          <w:szCs w:val="22"/>
          <w:highlight w:val="yellow"/>
        </w:rPr>
        <w:t xml:space="preserve"> </w:t>
      </w:r>
      <w:r w:rsidRPr="00B24965">
        <w:rPr>
          <w:rFonts w:ascii="Nexa Light" w:eastAsia="Calibri" w:hAnsi="Nexa Light" w:cs="Calibri"/>
          <w:color w:val="000000" w:themeColor="text1"/>
          <w:sz w:val="22"/>
          <w:szCs w:val="22"/>
          <w:highlight w:val="yellow"/>
        </w:rPr>
        <w:t>por cento) do valor do contrato, p</w:t>
      </w:r>
      <w:r w:rsidRPr="00B24965">
        <w:rPr>
          <w:rFonts w:ascii="Nexa Light" w:eastAsia="Calibri" w:hAnsi="Nexa Light" w:cs="Calibri"/>
          <w:color w:val="000000" w:themeColor="text1"/>
          <w:sz w:val="22"/>
          <w:szCs w:val="22"/>
        </w:rPr>
        <w:t>odendo optar por caução em dinheiro ou títulos da dívida pública, seguro-garantia ou fiança bancária.</w:t>
      </w:r>
    </w:p>
    <w:p w:rsidR="00CE71FB" w:rsidRPr="00814EBD" w:rsidRDefault="00CE71FB">
      <w:pPr>
        <w:widowControl w:val="0"/>
        <w:pBdr>
          <w:top w:val="nil"/>
          <w:left w:val="nil"/>
          <w:bottom w:val="nil"/>
          <w:right w:val="nil"/>
          <w:between w:val="nil"/>
        </w:pBdr>
        <w:tabs>
          <w:tab w:val="left" w:pos="940"/>
        </w:tabs>
        <w:spacing w:before="2" w:line="235" w:lineRule="auto"/>
        <w:ind w:left="5" w:right="-15"/>
        <w:jc w:val="both"/>
        <w:rPr>
          <w:rFonts w:ascii="Nexa Light" w:eastAsia="Calibri" w:hAnsi="Nexa Light" w:cs="Calibri"/>
          <w:color w:val="FF0000"/>
          <w:sz w:val="22"/>
          <w:szCs w:val="22"/>
        </w:rPr>
      </w:pPr>
    </w:p>
    <w:p w:rsidR="00CE71FB" w:rsidRPr="00814EBD" w:rsidRDefault="00814EBD">
      <w:pPr>
        <w:widowControl w:val="0"/>
        <w:pBdr>
          <w:top w:val="nil"/>
          <w:left w:val="nil"/>
          <w:bottom w:val="nil"/>
          <w:right w:val="nil"/>
          <w:between w:val="nil"/>
        </w:pBdr>
        <w:tabs>
          <w:tab w:val="left" w:pos="940"/>
        </w:tabs>
        <w:spacing w:before="2" w:line="235" w:lineRule="auto"/>
        <w:ind w:left="5" w:right="-15"/>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 xml:space="preserve">15.15. A garantia contratual deverá ter validade durante toda a vigência do CONTRATO, acrescido de </w:t>
      </w:r>
      <w:proofErr w:type="gramStart"/>
      <w:r w:rsidRPr="00814EBD">
        <w:rPr>
          <w:rFonts w:ascii="Nexa Light" w:eastAsia="Calibri" w:hAnsi="Nexa Light" w:cs="Calibri"/>
          <w:b/>
          <w:color w:val="000000"/>
          <w:sz w:val="22"/>
          <w:szCs w:val="22"/>
        </w:rPr>
        <w:t>3</w:t>
      </w:r>
      <w:proofErr w:type="gramEnd"/>
      <w:r w:rsidRPr="00814EBD">
        <w:rPr>
          <w:rFonts w:ascii="Nexa Light" w:eastAsia="Calibri" w:hAnsi="Nexa Light" w:cs="Calibri"/>
          <w:b/>
          <w:color w:val="000000"/>
          <w:sz w:val="22"/>
          <w:szCs w:val="22"/>
        </w:rPr>
        <w:t xml:space="preserve"> (três) meses.</w:t>
      </w:r>
    </w:p>
    <w:p w:rsidR="00CE71FB" w:rsidRPr="00814EBD" w:rsidRDefault="00CE71FB">
      <w:pPr>
        <w:widowControl w:val="0"/>
        <w:pBdr>
          <w:top w:val="nil"/>
          <w:left w:val="nil"/>
          <w:bottom w:val="nil"/>
          <w:right w:val="nil"/>
          <w:between w:val="nil"/>
        </w:pBdr>
        <w:tabs>
          <w:tab w:val="left" w:pos="940"/>
        </w:tabs>
        <w:spacing w:before="2" w:line="235" w:lineRule="auto"/>
        <w:ind w:left="5" w:right="-15"/>
        <w:jc w:val="both"/>
        <w:rPr>
          <w:rFonts w:ascii="Nexa Light" w:eastAsia="Calibri" w:hAnsi="Nexa Light" w:cs="Calibri"/>
          <w:b/>
          <w:color w:val="000000"/>
          <w:sz w:val="22"/>
          <w:szCs w:val="22"/>
        </w:rPr>
      </w:pPr>
    </w:p>
    <w:p w:rsidR="00CE71FB" w:rsidRPr="00814EBD" w:rsidRDefault="00814EBD">
      <w:pPr>
        <w:widowControl w:val="0"/>
        <w:numPr>
          <w:ilvl w:val="1"/>
          <w:numId w:val="10"/>
        </w:numPr>
        <w:pBdr>
          <w:top w:val="nil"/>
          <w:left w:val="nil"/>
          <w:bottom w:val="nil"/>
          <w:right w:val="nil"/>
          <w:between w:val="nil"/>
        </w:pBdr>
        <w:tabs>
          <w:tab w:val="left" w:pos="709"/>
        </w:tabs>
        <w:spacing w:before="2" w:line="235" w:lineRule="auto"/>
        <w:ind w:right="-15"/>
        <w:jc w:val="both"/>
        <w:rPr>
          <w:rFonts w:ascii="Nexa Light" w:eastAsia="Calibri" w:hAnsi="Nexa Light" w:cs="Calibri"/>
          <w:b/>
          <w:color w:val="000000"/>
          <w:sz w:val="22"/>
          <w:szCs w:val="22"/>
        </w:rPr>
      </w:pPr>
      <w:r w:rsidRPr="00814EBD">
        <w:rPr>
          <w:rFonts w:ascii="Nexa Light" w:eastAsia="Calibri" w:hAnsi="Nexa Light" w:cs="Calibri"/>
          <w:color w:val="000000"/>
          <w:sz w:val="22"/>
          <w:szCs w:val="22"/>
        </w:rPr>
        <w:t>A garantia assegurará qualquer que seja a modalidade escolhida, o pagamento de:</w:t>
      </w:r>
    </w:p>
    <w:p w:rsidR="00CE71FB" w:rsidRPr="00814EBD" w:rsidRDefault="00CE71FB">
      <w:pPr>
        <w:widowControl w:val="0"/>
        <w:pBdr>
          <w:top w:val="nil"/>
          <w:left w:val="nil"/>
          <w:bottom w:val="nil"/>
          <w:right w:val="nil"/>
          <w:between w:val="nil"/>
        </w:pBdr>
        <w:tabs>
          <w:tab w:val="left" w:pos="709"/>
        </w:tabs>
        <w:spacing w:before="2" w:line="235" w:lineRule="auto"/>
        <w:ind w:left="545" w:right="-15"/>
        <w:jc w:val="both"/>
        <w:rPr>
          <w:rFonts w:ascii="Nexa Light" w:eastAsia="Calibri" w:hAnsi="Nexa Light" w:cs="Calibri"/>
          <w:b/>
          <w:color w:val="000000"/>
          <w:sz w:val="22"/>
          <w:szCs w:val="22"/>
        </w:rPr>
      </w:pPr>
    </w:p>
    <w:p w:rsidR="00CE71FB" w:rsidRPr="00814EBD" w:rsidRDefault="00814EBD">
      <w:pPr>
        <w:widowControl w:val="0"/>
        <w:numPr>
          <w:ilvl w:val="2"/>
          <w:numId w:val="4"/>
        </w:numPr>
        <w:pBdr>
          <w:top w:val="nil"/>
          <w:left w:val="nil"/>
          <w:bottom w:val="nil"/>
          <w:right w:val="nil"/>
          <w:between w:val="nil"/>
        </w:pBdr>
        <w:tabs>
          <w:tab w:val="left" w:pos="709"/>
          <w:tab w:val="left" w:pos="911"/>
        </w:tabs>
        <w:spacing w:line="251" w:lineRule="auto"/>
        <w:ind w:left="993" w:hanging="5"/>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Prejuízos advindos do não cumprimento do Contrato;</w:t>
      </w:r>
    </w:p>
    <w:p w:rsidR="00CE71FB" w:rsidRPr="00814EBD" w:rsidRDefault="00814EBD">
      <w:pPr>
        <w:widowControl w:val="0"/>
        <w:numPr>
          <w:ilvl w:val="2"/>
          <w:numId w:val="4"/>
        </w:numPr>
        <w:pBdr>
          <w:top w:val="nil"/>
          <w:left w:val="nil"/>
          <w:bottom w:val="nil"/>
          <w:right w:val="nil"/>
          <w:between w:val="nil"/>
        </w:pBdr>
        <w:tabs>
          <w:tab w:val="left" w:pos="709"/>
          <w:tab w:val="left" w:pos="911"/>
        </w:tabs>
        <w:spacing w:line="251" w:lineRule="auto"/>
        <w:ind w:left="993" w:hanging="5"/>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Multas punitivas aplicadas pela FISCALIZAÇÃO à CONTRATADA;</w:t>
      </w:r>
    </w:p>
    <w:p w:rsidR="00CE71FB" w:rsidRPr="00814EBD" w:rsidRDefault="00814EBD">
      <w:pPr>
        <w:widowControl w:val="0"/>
        <w:numPr>
          <w:ilvl w:val="2"/>
          <w:numId w:val="4"/>
        </w:numPr>
        <w:pBdr>
          <w:top w:val="nil"/>
          <w:left w:val="nil"/>
          <w:bottom w:val="nil"/>
          <w:right w:val="nil"/>
          <w:between w:val="nil"/>
        </w:pBdr>
        <w:tabs>
          <w:tab w:val="left" w:pos="709"/>
          <w:tab w:val="left" w:pos="985"/>
        </w:tabs>
        <w:spacing w:before="2" w:line="235" w:lineRule="auto"/>
        <w:ind w:left="993" w:right="-15" w:hanging="5"/>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Prejuízos diretos causados à CONTRATANTE decorrentes de culpa ou dolo durante a execução do Contrato;</w:t>
      </w:r>
    </w:p>
    <w:p w:rsidR="00CE71FB" w:rsidRPr="00814EBD" w:rsidRDefault="00814EBD">
      <w:pPr>
        <w:widowControl w:val="0"/>
        <w:numPr>
          <w:ilvl w:val="2"/>
          <w:numId w:val="4"/>
        </w:numPr>
        <w:pBdr>
          <w:top w:val="nil"/>
          <w:left w:val="nil"/>
          <w:bottom w:val="nil"/>
          <w:right w:val="nil"/>
          <w:between w:val="nil"/>
        </w:pBdr>
        <w:tabs>
          <w:tab w:val="left" w:pos="709"/>
          <w:tab w:val="left" w:pos="911"/>
        </w:tabs>
        <w:spacing w:line="251" w:lineRule="auto"/>
        <w:ind w:left="993" w:hanging="5"/>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Obrigações previdenciárias e trabalhistas não honradas pela CONTRATADA.</w:t>
      </w:r>
    </w:p>
    <w:p w:rsidR="00CE71FB" w:rsidRPr="00814EBD" w:rsidRDefault="00CE71FB">
      <w:pPr>
        <w:widowControl w:val="0"/>
        <w:pBdr>
          <w:top w:val="nil"/>
          <w:left w:val="nil"/>
          <w:bottom w:val="nil"/>
          <w:right w:val="nil"/>
          <w:between w:val="nil"/>
        </w:pBdr>
        <w:tabs>
          <w:tab w:val="left" w:pos="709"/>
          <w:tab w:val="left" w:pos="911"/>
        </w:tabs>
        <w:spacing w:line="251" w:lineRule="auto"/>
        <w:ind w:left="993"/>
        <w:jc w:val="both"/>
        <w:rPr>
          <w:rFonts w:ascii="Nexa Light" w:eastAsia="Calibri" w:hAnsi="Nexa Light" w:cs="Calibri"/>
          <w:color w:val="000000"/>
          <w:sz w:val="22"/>
          <w:szCs w:val="22"/>
        </w:rPr>
      </w:pPr>
    </w:p>
    <w:p w:rsidR="00CE71FB" w:rsidRPr="00814EBD" w:rsidRDefault="00814EBD">
      <w:pPr>
        <w:widowControl w:val="0"/>
        <w:numPr>
          <w:ilvl w:val="2"/>
          <w:numId w:val="10"/>
        </w:numPr>
        <w:pBdr>
          <w:top w:val="nil"/>
          <w:left w:val="nil"/>
          <w:bottom w:val="nil"/>
          <w:right w:val="nil"/>
          <w:between w:val="nil"/>
        </w:pBdr>
        <w:tabs>
          <w:tab w:val="left" w:pos="709"/>
        </w:tabs>
        <w:spacing w:line="251" w:lineRule="auto"/>
        <w:ind w:left="0" w:firstLine="10"/>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A garantia em dinheiro deverá ser efetuada em conta específica, com correção monetária, em favor do Estado de Mato Grosso / Secretaria de Estado de Meio Ambiente - SEMA MT, Agência: 3834-2, Conta Corrente: 1042527-6 – Banco do Brasil.</w:t>
      </w:r>
    </w:p>
    <w:p w:rsidR="00CE71FB" w:rsidRPr="00814EBD" w:rsidRDefault="00CE71FB">
      <w:pPr>
        <w:widowControl w:val="0"/>
        <w:pBdr>
          <w:top w:val="nil"/>
          <w:left w:val="nil"/>
          <w:bottom w:val="nil"/>
          <w:right w:val="nil"/>
          <w:between w:val="nil"/>
        </w:pBdr>
        <w:tabs>
          <w:tab w:val="left" w:pos="709"/>
        </w:tabs>
        <w:spacing w:line="251" w:lineRule="auto"/>
        <w:ind w:left="10"/>
        <w:jc w:val="both"/>
        <w:rPr>
          <w:rFonts w:ascii="Nexa Light" w:eastAsia="Calibri" w:hAnsi="Nexa Light" w:cs="Calibri"/>
          <w:color w:val="000000"/>
          <w:sz w:val="22"/>
          <w:szCs w:val="22"/>
        </w:rPr>
      </w:pPr>
    </w:p>
    <w:p w:rsidR="00CE71FB" w:rsidRPr="00814EBD" w:rsidRDefault="00814EBD">
      <w:pPr>
        <w:widowControl w:val="0"/>
        <w:numPr>
          <w:ilvl w:val="2"/>
          <w:numId w:val="10"/>
        </w:numPr>
        <w:pBdr>
          <w:top w:val="nil"/>
          <w:left w:val="nil"/>
          <w:bottom w:val="nil"/>
          <w:right w:val="nil"/>
          <w:between w:val="nil"/>
        </w:pBdr>
        <w:tabs>
          <w:tab w:val="left" w:pos="709"/>
        </w:tabs>
        <w:spacing w:line="251" w:lineRule="auto"/>
        <w:ind w:left="0" w:firstLine="10"/>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A garantia na modalidade fiança bancária deverá ser </w:t>
      </w:r>
      <w:proofErr w:type="gramStart"/>
      <w:r w:rsidRPr="00814EBD">
        <w:rPr>
          <w:rFonts w:ascii="Nexa Light" w:eastAsia="Calibri" w:hAnsi="Nexa Light" w:cs="Calibri"/>
          <w:color w:val="000000"/>
          <w:sz w:val="22"/>
          <w:szCs w:val="22"/>
        </w:rPr>
        <w:t>apresentada e juntado ao contrato</w:t>
      </w:r>
      <w:proofErr w:type="gramEnd"/>
      <w:r w:rsidRPr="00814EBD">
        <w:rPr>
          <w:rFonts w:ascii="Nexa Light" w:eastAsia="Calibri" w:hAnsi="Nexa Light" w:cs="Calibri"/>
          <w:color w:val="000000"/>
          <w:sz w:val="22"/>
          <w:szCs w:val="22"/>
        </w:rPr>
        <w:t>.</w:t>
      </w:r>
    </w:p>
    <w:p w:rsidR="00CE71FB" w:rsidRPr="00814EBD" w:rsidRDefault="00CE71FB">
      <w:pPr>
        <w:pBdr>
          <w:top w:val="nil"/>
          <w:left w:val="nil"/>
          <w:bottom w:val="nil"/>
          <w:right w:val="nil"/>
          <w:between w:val="nil"/>
        </w:pBdr>
        <w:tabs>
          <w:tab w:val="left" w:pos="709"/>
        </w:tabs>
        <w:ind w:left="720"/>
        <w:rPr>
          <w:rFonts w:ascii="Nexa Light" w:eastAsia="Calibri" w:hAnsi="Nexa Light" w:cs="Calibri"/>
          <w:color w:val="000000"/>
          <w:sz w:val="22"/>
          <w:szCs w:val="22"/>
        </w:rPr>
      </w:pPr>
    </w:p>
    <w:p w:rsidR="00CE71FB" w:rsidRPr="00814EBD" w:rsidRDefault="00814EBD">
      <w:pPr>
        <w:widowControl w:val="0"/>
        <w:numPr>
          <w:ilvl w:val="2"/>
          <w:numId w:val="7"/>
        </w:numPr>
        <w:pBdr>
          <w:top w:val="nil"/>
          <w:left w:val="nil"/>
          <w:bottom w:val="nil"/>
          <w:right w:val="nil"/>
          <w:between w:val="nil"/>
        </w:pBdr>
        <w:tabs>
          <w:tab w:val="left" w:pos="709"/>
          <w:tab w:val="left" w:pos="911"/>
        </w:tabs>
        <w:spacing w:line="251" w:lineRule="auto"/>
        <w:ind w:left="0" w:firstLine="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A inobservância do prazo fixado para apresentação da garantia acarretará a aplicação de multa de 0,2% (dois décimos por cento) do valor do contrato por dia de atraso, até o máximo de 5% (cinco por cento).</w:t>
      </w:r>
    </w:p>
    <w:p w:rsidR="00CE71FB" w:rsidRPr="00814EBD" w:rsidRDefault="00CE71FB">
      <w:pPr>
        <w:widowControl w:val="0"/>
        <w:pBdr>
          <w:top w:val="nil"/>
          <w:left w:val="nil"/>
          <w:bottom w:val="nil"/>
          <w:right w:val="nil"/>
          <w:between w:val="nil"/>
        </w:pBdr>
        <w:tabs>
          <w:tab w:val="left" w:pos="709"/>
          <w:tab w:val="left" w:pos="911"/>
        </w:tabs>
        <w:spacing w:line="251" w:lineRule="auto"/>
        <w:ind w:left="4"/>
        <w:jc w:val="both"/>
        <w:rPr>
          <w:rFonts w:ascii="Nexa Light" w:eastAsia="Calibri" w:hAnsi="Nexa Light" w:cs="Calibri"/>
          <w:color w:val="000000"/>
          <w:sz w:val="22"/>
          <w:szCs w:val="22"/>
        </w:rPr>
      </w:pPr>
    </w:p>
    <w:p w:rsidR="00CE71FB" w:rsidRPr="00814EBD" w:rsidRDefault="00814EBD">
      <w:pPr>
        <w:widowControl w:val="0"/>
        <w:numPr>
          <w:ilvl w:val="2"/>
          <w:numId w:val="7"/>
        </w:numPr>
        <w:pBdr>
          <w:top w:val="nil"/>
          <w:left w:val="nil"/>
          <w:bottom w:val="nil"/>
          <w:right w:val="nil"/>
          <w:between w:val="nil"/>
        </w:pBdr>
        <w:tabs>
          <w:tab w:val="left" w:pos="709"/>
          <w:tab w:val="left" w:pos="911"/>
        </w:tabs>
        <w:spacing w:line="251" w:lineRule="auto"/>
        <w:ind w:left="0" w:firstLine="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O atraso superior a 25 (vinte e cinco) dias autoriza a Administração a promover o      bloqueio dos pagamentos devidos à CONTRATADA, até o limite de 2% (dois por cento) do valor anual do Contrato, a título de garantia.</w:t>
      </w:r>
    </w:p>
    <w:p w:rsidR="00CE71FB" w:rsidRPr="00814EBD" w:rsidRDefault="00CE71FB">
      <w:pPr>
        <w:pBdr>
          <w:top w:val="nil"/>
          <w:left w:val="nil"/>
          <w:bottom w:val="nil"/>
          <w:right w:val="nil"/>
          <w:between w:val="nil"/>
        </w:pBdr>
        <w:tabs>
          <w:tab w:val="left" w:pos="709"/>
        </w:tabs>
        <w:ind w:left="720"/>
        <w:rPr>
          <w:rFonts w:ascii="Nexa Light" w:eastAsia="Calibri" w:hAnsi="Nexa Light" w:cs="Calibri"/>
          <w:color w:val="000000"/>
          <w:sz w:val="22"/>
          <w:szCs w:val="22"/>
        </w:rPr>
      </w:pPr>
    </w:p>
    <w:p w:rsidR="00CE71FB" w:rsidRPr="00814EBD" w:rsidRDefault="00814EBD">
      <w:pPr>
        <w:widowControl w:val="0"/>
        <w:numPr>
          <w:ilvl w:val="2"/>
          <w:numId w:val="7"/>
        </w:numPr>
        <w:pBdr>
          <w:top w:val="nil"/>
          <w:left w:val="nil"/>
          <w:bottom w:val="nil"/>
          <w:right w:val="nil"/>
          <w:between w:val="nil"/>
        </w:pBdr>
        <w:tabs>
          <w:tab w:val="left" w:pos="709"/>
          <w:tab w:val="left" w:pos="911"/>
        </w:tabs>
        <w:spacing w:line="251" w:lineRule="auto"/>
        <w:ind w:left="0" w:firstLine="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O bloqueio efetuado com base no item </w:t>
      </w:r>
      <w:r w:rsidRPr="00814EBD">
        <w:rPr>
          <w:rFonts w:ascii="Nexa Light" w:eastAsia="Calibri" w:hAnsi="Nexa Light" w:cs="Calibri"/>
          <w:b/>
          <w:color w:val="000000"/>
          <w:sz w:val="22"/>
          <w:szCs w:val="22"/>
        </w:rPr>
        <w:t xml:space="preserve">15.16.4, </w:t>
      </w:r>
      <w:r w:rsidRPr="00814EBD">
        <w:rPr>
          <w:rFonts w:ascii="Nexa Light" w:eastAsia="Calibri" w:hAnsi="Nexa Light" w:cs="Calibri"/>
          <w:color w:val="000000"/>
          <w:sz w:val="22"/>
          <w:szCs w:val="22"/>
        </w:rPr>
        <w:t>desta cláusula não gera direito a nenhum tipo de compensação financeira à CONTRATADA.</w:t>
      </w:r>
    </w:p>
    <w:p w:rsidR="00CE71FB" w:rsidRPr="00814EBD" w:rsidRDefault="00CE71FB">
      <w:pPr>
        <w:pBdr>
          <w:top w:val="nil"/>
          <w:left w:val="nil"/>
          <w:bottom w:val="nil"/>
          <w:right w:val="nil"/>
          <w:between w:val="nil"/>
        </w:pBdr>
        <w:tabs>
          <w:tab w:val="left" w:pos="709"/>
        </w:tabs>
        <w:ind w:left="720"/>
        <w:rPr>
          <w:rFonts w:ascii="Nexa Light" w:eastAsia="Calibri" w:hAnsi="Nexa Light" w:cs="Calibri"/>
          <w:color w:val="000000"/>
          <w:sz w:val="22"/>
          <w:szCs w:val="22"/>
        </w:rPr>
      </w:pPr>
    </w:p>
    <w:p w:rsidR="00CE71FB" w:rsidRPr="00814EBD" w:rsidRDefault="00814EBD">
      <w:pPr>
        <w:widowControl w:val="0"/>
        <w:numPr>
          <w:ilvl w:val="2"/>
          <w:numId w:val="7"/>
        </w:numPr>
        <w:pBdr>
          <w:top w:val="nil"/>
          <w:left w:val="nil"/>
          <w:bottom w:val="nil"/>
          <w:right w:val="nil"/>
          <w:between w:val="nil"/>
        </w:pBdr>
        <w:tabs>
          <w:tab w:val="left" w:pos="709"/>
          <w:tab w:val="left" w:pos="911"/>
        </w:tabs>
        <w:spacing w:line="251" w:lineRule="auto"/>
        <w:ind w:left="0" w:firstLine="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A CONTRATADA, a qualquer tempo, poderá substituir o bloqueio efetuado com base no item</w:t>
      </w:r>
      <w:r w:rsidRPr="00814EBD">
        <w:rPr>
          <w:rFonts w:ascii="Nexa Light" w:eastAsia="Calibri" w:hAnsi="Nexa Light" w:cs="Calibri"/>
          <w:b/>
          <w:color w:val="000000"/>
          <w:sz w:val="22"/>
          <w:szCs w:val="22"/>
        </w:rPr>
        <w:t xml:space="preserve"> </w:t>
      </w:r>
      <w:r w:rsidRPr="00814EBD">
        <w:rPr>
          <w:rFonts w:ascii="Nexa Light" w:eastAsia="Calibri" w:hAnsi="Nexa Light" w:cs="Calibri"/>
          <w:color w:val="000000"/>
          <w:sz w:val="22"/>
          <w:szCs w:val="22"/>
        </w:rPr>
        <w:t>desta cláusula por quaisquer das modalidades de garantia, caução em dinheiro ou títulos da dívida pública, seguro-garantia ou fiança bancária.</w:t>
      </w:r>
    </w:p>
    <w:p w:rsidR="00CE71FB" w:rsidRPr="00814EBD" w:rsidRDefault="00CE71FB">
      <w:pPr>
        <w:pBdr>
          <w:top w:val="nil"/>
          <w:left w:val="nil"/>
          <w:bottom w:val="nil"/>
          <w:right w:val="nil"/>
          <w:between w:val="nil"/>
        </w:pBdr>
        <w:ind w:left="720"/>
        <w:rPr>
          <w:rFonts w:ascii="Nexa Light" w:eastAsia="Calibri" w:hAnsi="Nexa Light" w:cs="Calibri"/>
          <w:color w:val="000000"/>
          <w:sz w:val="22"/>
          <w:szCs w:val="22"/>
        </w:rPr>
      </w:pPr>
    </w:p>
    <w:p w:rsidR="00CE71FB" w:rsidRPr="00814EBD" w:rsidRDefault="00814EBD">
      <w:pPr>
        <w:widowControl w:val="0"/>
        <w:numPr>
          <w:ilvl w:val="2"/>
          <w:numId w:val="7"/>
        </w:numPr>
        <w:pBdr>
          <w:top w:val="nil"/>
          <w:left w:val="nil"/>
          <w:bottom w:val="nil"/>
          <w:right w:val="nil"/>
          <w:between w:val="nil"/>
        </w:pBdr>
        <w:tabs>
          <w:tab w:val="left" w:pos="911"/>
        </w:tabs>
        <w:spacing w:line="251" w:lineRule="auto"/>
        <w:ind w:left="0" w:firstLine="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O valor da multa moratória decorrente do atraso da entrega da garantia poderá ser glosado de pagamentos devidos à CONTRATADA.</w:t>
      </w:r>
    </w:p>
    <w:p w:rsidR="00CE71FB" w:rsidRPr="00814EBD" w:rsidRDefault="00CE71FB">
      <w:pPr>
        <w:pBdr>
          <w:top w:val="nil"/>
          <w:left w:val="nil"/>
          <w:bottom w:val="nil"/>
          <w:right w:val="nil"/>
          <w:between w:val="nil"/>
        </w:pBdr>
        <w:ind w:left="720"/>
        <w:rPr>
          <w:rFonts w:ascii="Nexa Light" w:eastAsia="Calibri" w:hAnsi="Nexa Light" w:cs="Calibri"/>
          <w:color w:val="000000"/>
          <w:sz w:val="22"/>
          <w:szCs w:val="22"/>
        </w:rPr>
      </w:pPr>
    </w:p>
    <w:p w:rsidR="00CE71FB" w:rsidRPr="00814EBD" w:rsidRDefault="00814EBD">
      <w:pPr>
        <w:widowControl w:val="0"/>
        <w:numPr>
          <w:ilvl w:val="2"/>
          <w:numId w:val="7"/>
        </w:numPr>
        <w:pBdr>
          <w:top w:val="nil"/>
          <w:left w:val="nil"/>
          <w:bottom w:val="nil"/>
          <w:right w:val="nil"/>
          <w:between w:val="nil"/>
        </w:pBdr>
        <w:tabs>
          <w:tab w:val="left" w:pos="911"/>
        </w:tabs>
        <w:spacing w:line="251" w:lineRule="auto"/>
        <w:ind w:left="0" w:firstLine="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O número do Contrato garantido e/ou assegurado deverá constar dos instrumentos de garantia ou seguro a serem apresentados pelo garantidor e/ou segurador.</w:t>
      </w:r>
    </w:p>
    <w:p w:rsidR="00CE71FB" w:rsidRPr="00814EBD" w:rsidRDefault="00CE71FB">
      <w:pPr>
        <w:pBdr>
          <w:top w:val="nil"/>
          <w:left w:val="nil"/>
          <w:bottom w:val="nil"/>
          <w:right w:val="nil"/>
          <w:between w:val="nil"/>
        </w:pBdr>
        <w:ind w:left="720"/>
        <w:rPr>
          <w:rFonts w:ascii="Nexa Light" w:eastAsia="Calibri" w:hAnsi="Nexa Light" w:cs="Calibri"/>
          <w:color w:val="000000"/>
          <w:sz w:val="22"/>
          <w:szCs w:val="22"/>
        </w:rPr>
      </w:pPr>
    </w:p>
    <w:p w:rsidR="00CE71FB" w:rsidRPr="00814EBD" w:rsidRDefault="00814EBD">
      <w:pPr>
        <w:widowControl w:val="0"/>
        <w:numPr>
          <w:ilvl w:val="2"/>
          <w:numId w:val="7"/>
        </w:numPr>
        <w:pBdr>
          <w:top w:val="nil"/>
          <w:left w:val="nil"/>
          <w:bottom w:val="nil"/>
          <w:right w:val="nil"/>
          <w:between w:val="nil"/>
        </w:pBdr>
        <w:tabs>
          <w:tab w:val="left" w:pos="911"/>
        </w:tabs>
        <w:spacing w:line="251" w:lineRule="auto"/>
        <w:ind w:left="0" w:firstLine="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Quando da abertura de processos para eventual aplicação de penalidade, a FISCALIZAÇÃO do Contrato deverá comunicar o fato à seguradora e/ou fiadora paralelamente às comunicações de solicitação de defesa prévia à CONTRATADA bem como as decisões finais de 1ª e última instância administrativa.</w:t>
      </w:r>
    </w:p>
    <w:p w:rsidR="00CE71FB" w:rsidRPr="00814EBD" w:rsidRDefault="00CE71FB">
      <w:pPr>
        <w:pBdr>
          <w:top w:val="nil"/>
          <w:left w:val="nil"/>
          <w:bottom w:val="nil"/>
          <w:right w:val="nil"/>
          <w:between w:val="nil"/>
        </w:pBdr>
        <w:ind w:left="720"/>
        <w:rPr>
          <w:rFonts w:ascii="Nexa Light" w:eastAsia="Calibri" w:hAnsi="Nexa Light" w:cs="Calibri"/>
          <w:color w:val="000000"/>
          <w:sz w:val="22"/>
          <w:szCs w:val="22"/>
        </w:rPr>
      </w:pPr>
    </w:p>
    <w:p w:rsidR="00CE71FB" w:rsidRPr="00814EBD" w:rsidRDefault="00814EBD">
      <w:pPr>
        <w:widowControl w:val="0"/>
        <w:numPr>
          <w:ilvl w:val="2"/>
          <w:numId w:val="7"/>
        </w:numPr>
        <w:pBdr>
          <w:top w:val="nil"/>
          <w:left w:val="nil"/>
          <w:bottom w:val="nil"/>
          <w:right w:val="nil"/>
          <w:between w:val="nil"/>
        </w:pBdr>
        <w:tabs>
          <w:tab w:val="left" w:pos="911"/>
        </w:tabs>
        <w:spacing w:line="251" w:lineRule="auto"/>
        <w:ind w:left="0" w:firstLine="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O garantidor não é parte interessada para figurar em processo administrativo instaurado pela CONTRATANTE com o objetivo de apurar prejuízos e/ou aplicar sanções à CONTRATADA.</w:t>
      </w:r>
    </w:p>
    <w:p w:rsidR="00CE71FB" w:rsidRPr="00814EBD" w:rsidRDefault="00CE71FB">
      <w:pPr>
        <w:pBdr>
          <w:top w:val="nil"/>
          <w:left w:val="nil"/>
          <w:bottom w:val="nil"/>
          <w:right w:val="nil"/>
          <w:between w:val="nil"/>
        </w:pBdr>
        <w:ind w:left="720"/>
        <w:rPr>
          <w:rFonts w:ascii="Nexa Light" w:eastAsia="Calibri" w:hAnsi="Nexa Light" w:cs="Calibri"/>
          <w:color w:val="000000"/>
          <w:sz w:val="22"/>
          <w:szCs w:val="22"/>
        </w:rPr>
      </w:pPr>
    </w:p>
    <w:p w:rsidR="00CE71FB" w:rsidRPr="00814EBD" w:rsidRDefault="00814EBD">
      <w:pPr>
        <w:widowControl w:val="0"/>
        <w:numPr>
          <w:ilvl w:val="2"/>
          <w:numId w:val="7"/>
        </w:numPr>
        <w:pBdr>
          <w:top w:val="nil"/>
          <w:left w:val="nil"/>
          <w:bottom w:val="nil"/>
          <w:right w:val="nil"/>
          <w:between w:val="nil"/>
        </w:pBdr>
        <w:tabs>
          <w:tab w:val="left" w:pos="911"/>
        </w:tabs>
        <w:spacing w:line="251" w:lineRule="auto"/>
        <w:ind w:left="0" w:firstLine="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Será considerada extinta a garantia:</w:t>
      </w:r>
    </w:p>
    <w:p w:rsidR="00CE71FB" w:rsidRPr="00814EBD" w:rsidRDefault="00CE71FB">
      <w:pPr>
        <w:widowControl w:val="0"/>
        <w:pBdr>
          <w:top w:val="nil"/>
          <w:left w:val="nil"/>
          <w:bottom w:val="nil"/>
          <w:right w:val="nil"/>
          <w:between w:val="nil"/>
        </w:pBdr>
        <w:tabs>
          <w:tab w:val="left" w:pos="911"/>
        </w:tabs>
        <w:spacing w:line="251" w:lineRule="auto"/>
        <w:ind w:firstLine="4"/>
        <w:jc w:val="both"/>
        <w:rPr>
          <w:rFonts w:ascii="Nexa Light" w:eastAsia="Calibri" w:hAnsi="Nexa Light" w:cs="Calibri"/>
          <w:color w:val="000000"/>
          <w:sz w:val="22"/>
          <w:szCs w:val="22"/>
        </w:rPr>
      </w:pPr>
    </w:p>
    <w:p w:rsidR="00CE71FB" w:rsidRPr="00814EBD" w:rsidRDefault="00814EBD">
      <w:pPr>
        <w:widowControl w:val="0"/>
        <w:numPr>
          <w:ilvl w:val="0"/>
          <w:numId w:val="6"/>
        </w:numPr>
        <w:pBdr>
          <w:top w:val="nil"/>
          <w:left w:val="nil"/>
          <w:bottom w:val="nil"/>
          <w:right w:val="nil"/>
          <w:between w:val="nil"/>
        </w:pBdr>
        <w:tabs>
          <w:tab w:val="left" w:pos="284"/>
        </w:tabs>
        <w:spacing w:before="2" w:line="235" w:lineRule="auto"/>
        <w:ind w:left="0" w:right="-15" w:firstLine="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Com a devolução da apólice, carta fiança ou autorização para o levantamento de importâncias depositadas em dinheiro a título de garantia, acompanhada de declaração da Administração, mediante termo circunstanciado, de que a CONTRATADA cumpriu todas as cláusulas do Contrato;</w:t>
      </w:r>
    </w:p>
    <w:p w:rsidR="00CE71FB" w:rsidRPr="00814EBD" w:rsidRDefault="00CE71FB">
      <w:pPr>
        <w:widowControl w:val="0"/>
        <w:pBdr>
          <w:top w:val="nil"/>
          <w:left w:val="nil"/>
          <w:bottom w:val="nil"/>
          <w:right w:val="nil"/>
          <w:between w:val="nil"/>
        </w:pBdr>
        <w:tabs>
          <w:tab w:val="left" w:pos="284"/>
        </w:tabs>
        <w:spacing w:before="2" w:line="235" w:lineRule="auto"/>
        <w:ind w:left="4" w:right="-15"/>
        <w:jc w:val="both"/>
        <w:rPr>
          <w:rFonts w:ascii="Nexa Light" w:eastAsia="Calibri" w:hAnsi="Nexa Light" w:cs="Calibri"/>
          <w:color w:val="000000"/>
          <w:sz w:val="22"/>
          <w:szCs w:val="22"/>
        </w:rPr>
      </w:pPr>
    </w:p>
    <w:p w:rsidR="00CE71FB" w:rsidRPr="00814EBD" w:rsidRDefault="00814EBD">
      <w:pPr>
        <w:widowControl w:val="0"/>
        <w:numPr>
          <w:ilvl w:val="0"/>
          <w:numId w:val="6"/>
        </w:numPr>
        <w:pBdr>
          <w:top w:val="nil"/>
          <w:left w:val="nil"/>
          <w:bottom w:val="nil"/>
          <w:right w:val="nil"/>
          <w:between w:val="nil"/>
        </w:pBdr>
        <w:tabs>
          <w:tab w:val="left" w:pos="284"/>
        </w:tabs>
        <w:spacing w:before="2" w:line="235" w:lineRule="auto"/>
        <w:ind w:left="0" w:right="-15" w:firstLine="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Com á extinção do Contrato.</w:t>
      </w:r>
    </w:p>
    <w:p w:rsidR="00CE71FB" w:rsidRPr="00814EBD" w:rsidRDefault="00CE71FB">
      <w:pPr>
        <w:widowControl w:val="0"/>
        <w:pBdr>
          <w:top w:val="nil"/>
          <w:left w:val="nil"/>
          <w:bottom w:val="nil"/>
          <w:right w:val="nil"/>
          <w:between w:val="nil"/>
        </w:pBdr>
        <w:tabs>
          <w:tab w:val="left" w:pos="1143"/>
        </w:tabs>
        <w:spacing w:before="2" w:line="235" w:lineRule="auto"/>
        <w:ind w:right="-15" w:firstLine="4"/>
        <w:jc w:val="both"/>
        <w:rPr>
          <w:rFonts w:ascii="Nexa Light" w:eastAsia="Calibri" w:hAnsi="Nexa Light" w:cs="Calibri"/>
          <w:color w:val="000000"/>
          <w:sz w:val="22"/>
          <w:szCs w:val="22"/>
        </w:rPr>
      </w:pPr>
    </w:p>
    <w:p w:rsidR="00CE71FB" w:rsidRPr="00814EBD" w:rsidRDefault="00814EBD">
      <w:pPr>
        <w:widowControl w:val="0"/>
        <w:pBdr>
          <w:top w:val="nil"/>
          <w:left w:val="nil"/>
          <w:bottom w:val="nil"/>
          <w:right w:val="nil"/>
          <w:between w:val="nil"/>
        </w:pBdr>
        <w:spacing w:line="253" w:lineRule="auto"/>
        <w:ind w:right="-29" w:firstLine="4"/>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 xml:space="preserve">15.16.12. </w:t>
      </w:r>
      <w:r w:rsidRPr="00814EBD">
        <w:rPr>
          <w:rFonts w:ascii="Nexa Light" w:eastAsia="Calibri" w:hAnsi="Nexa Light" w:cs="Calibri"/>
          <w:color w:val="000000"/>
          <w:sz w:val="22"/>
          <w:szCs w:val="22"/>
        </w:rPr>
        <w:t>Caberá à própria CONTRATANTE apurar a isenção da responsabilidade prevista nos itens</w:t>
      </w:r>
    </w:p>
    <w:p w:rsidR="00CE71FB" w:rsidRPr="00814EBD" w:rsidRDefault="00814EBD">
      <w:pPr>
        <w:widowControl w:val="0"/>
        <w:pBdr>
          <w:top w:val="nil"/>
          <w:left w:val="nil"/>
          <w:bottom w:val="nil"/>
          <w:right w:val="nil"/>
          <w:between w:val="nil"/>
        </w:pBdr>
        <w:spacing w:before="2" w:line="235" w:lineRule="auto"/>
        <w:ind w:right="-29" w:firstLine="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15.16.4, desta Cláusula, não sendo a entidade garantidora parte no processo instaurado pela CONTRATANTE.</w:t>
      </w:r>
    </w:p>
    <w:p w:rsidR="00CE71FB" w:rsidRPr="00814EBD" w:rsidRDefault="00CE71FB">
      <w:pPr>
        <w:widowControl w:val="0"/>
        <w:pBdr>
          <w:top w:val="nil"/>
          <w:left w:val="nil"/>
          <w:bottom w:val="nil"/>
          <w:right w:val="nil"/>
          <w:between w:val="nil"/>
        </w:pBdr>
        <w:spacing w:before="2" w:line="235" w:lineRule="auto"/>
        <w:ind w:right="-29" w:firstLine="4"/>
        <w:jc w:val="both"/>
        <w:rPr>
          <w:rFonts w:ascii="Nexa Light" w:eastAsia="Calibri" w:hAnsi="Nexa Light" w:cs="Calibri"/>
          <w:color w:val="000000"/>
          <w:sz w:val="22"/>
          <w:szCs w:val="22"/>
        </w:rPr>
      </w:pPr>
    </w:p>
    <w:p w:rsidR="00CE71FB" w:rsidRPr="00814EBD" w:rsidRDefault="00814EBD">
      <w:pPr>
        <w:widowControl w:val="0"/>
        <w:numPr>
          <w:ilvl w:val="2"/>
          <w:numId w:val="12"/>
        </w:numPr>
        <w:pBdr>
          <w:top w:val="nil"/>
          <w:left w:val="nil"/>
          <w:bottom w:val="nil"/>
          <w:right w:val="nil"/>
          <w:between w:val="nil"/>
        </w:pBdr>
        <w:spacing w:before="2" w:line="235" w:lineRule="auto"/>
        <w:ind w:left="0" w:right="-29" w:firstLine="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Para efeitos da execução da garantia, os inadimplementos contratuais deverão ser comunicados pela CONTRATANTE à CONTRATADA e/ou à Instituição Garantidora, se for o caso, no prazo de até 90 (noventa) dias após o término de vigência do Contrato.</w:t>
      </w:r>
    </w:p>
    <w:p w:rsidR="00CE71FB" w:rsidRPr="00814EBD" w:rsidRDefault="00CE71FB">
      <w:pPr>
        <w:widowControl w:val="0"/>
        <w:pBdr>
          <w:top w:val="nil"/>
          <w:left w:val="nil"/>
          <w:bottom w:val="nil"/>
          <w:right w:val="nil"/>
          <w:between w:val="nil"/>
        </w:pBdr>
        <w:spacing w:before="2" w:line="235" w:lineRule="auto"/>
        <w:ind w:left="4" w:right="-29"/>
        <w:jc w:val="both"/>
        <w:rPr>
          <w:rFonts w:ascii="Nexa Light" w:eastAsia="Calibri" w:hAnsi="Nexa Light" w:cs="Calibri"/>
          <w:color w:val="000000"/>
          <w:sz w:val="22"/>
          <w:szCs w:val="22"/>
        </w:rPr>
      </w:pPr>
    </w:p>
    <w:p w:rsidR="00CE71FB" w:rsidRPr="00814EBD" w:rsidRDefault="00814EBD">
      <w:pPr>
        <w:widowControl w:val="0"/>
        <w:numPr>
          <w:ilvl w:val="2"/>
          <w:numId w:val="12"/>
        </w:numPr>
        <w:pBdr>
          <w:top w:val="nil"/>
          <w:left w:val="nil"/>
          <w:bottom w:val="nil"/>
          <w:right w:val="nil"/>
          <w:between w:val="nil"/>
        </w:pBdr>
        <w:spacing w:before="2" w:line="235" w:lineRule="auto"/>
        <w:ind w:left="0" w:right="-29" w:firstLine="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Contratual (Facultativa): Contratual: a qual se limita a até 5% do valor contratado (por caução, seguro-garantia e fiança), conforme previsto no art. 56 da Lei 8.666/93.</w:t>
      </w:r>
    </w:p>
    <w:p w:rsidR="00CE71FB" w:rsidRPr="00814EBD" w:rsidRDefault="00CE71FB">
      <w:pPr>
        <w:ind w:firstLine="4"/>
        <w:jc w:val="both"/>
        <w:rPr>
          <w:rFonts w:ascii="Nexa Light" w:eastAsia="Calibri" w:hAnsi="Nexa Light" w:cs="Calibri"/>
          <w:b/>
          <w:sz w:val="22"/>
          <w:szCs w:val="22"/>
        </w:rPr>
      </w:pPr>
    </w:p>
    <w:tbl>
      <w:tblPr>
        <w:tblStyle w:val="affff8"/>
        <w:tblW w:w="9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CE71FB" w:rsidRPr="00814EBD">
        <w:tc>
          <w:tcPr>
            <w:tcW w:w="9281" w:type="dxa"/>
            <w:shd w:val="clear" w:color="auto" w:fill="33CC33"/>
          </w:tcPr>
          <w:p w:rsidR="00CE71FB" w:rsidRPr="00814EBD" w:rsidRDefault="00814EBD">
            <w:pPr>
              <w:pStyle w:val="Ttulo1"/>
              <w:outlineLvl w:val="0"/>
              <w:rPr>
                <w:rFonts w:ascii="Nexa Light" w:eastAsia="Calibri" w:hAnsi="Nexa Light" w:cs="Calibri"/>
                <w:szCs w:val="22"/>
              </w:rPr>
            </w:pPr>
            <w:bookmarkStart w:id="17" w:name="_Toc69202266"/>
            <w:r w:rsidRPr="00814EBD">
              <w:rPr>
                <w:rFonts w:ascii="Nexa Light" w:eastAsia="Calibri" w:hAnsi="Nexa Light" w:cs="Calibri"/>
                <w:szCs w:val="22"/>
              </w:rPr>
              <w:t>16. DO PAGAMENTO</w:t>
            </w:r>
            <w:bookmarkEnd w:id="17"/>
          </w:p>
        </w:tc>
      </w:tr>
    </w:tbl>
    <w:p w:rsidR="00CE71FB" w:rsidRPr="00814EBD" w:rsidRDefault="00CE71FB">
      <w:pPr>
        <w:tabs>
          <w:tab w:val="left" w:pos="0"/>
          <w:tab w:val="left" w:pos="851"/>
          <w:tab w:val="left" w:pos="1702"/>
          <w:tab w:val="left" w:pos="2550"/>
          <w:tab w:val="left" w:pos="3402"/>
          <w:tab w:val="left" w:pos="4254"/>
          <w:tab w:val="left" w:pos="5105"/>
          <w:tab w:val="left" w:pos="5956"/>
          <w:tab w:val="left" w:pos="6804"/>
          <w:tab w:val="left" w:pos="7656"/>
          <w:tab w:val="left" w:pos="8508"/>
          <w:tab w:val="left" w:pos="9359"/>
          <w:tab w:val="left" w:pos="10210"/>
          <w:tab w:val="left" w:pos="11058"/>
          <w:tab w:val="left" w:pos="11910"/>
          <w:tab w:val="left" w:pos="12762"/>
          <w:tab w:val="left" w:pos="13613"/>
        </w:tabs>
        <w:jc w:val="both"/>
        <w:rPr>
          <w:rFonts w:ascii="Nexa Light" w:eastAsia="Calibri" w:hAnsi="Nexa Light" w:cs="Calibri"/>
          <w:b/>
          <w:sz w:val="22"/>
          <w:szCs w:val="22"/>
          <w:highlight w:val="lightGray"/>
        </w:rPr>
      </w:pPr>
    </w:p>
    <w:p w:rsidR="00CE71FB" w:rsidRPr="00814EBD" w:rsidRDefault="00814EBD">
      <w:pPr>
        <w:tabs>
          <w:tab w:val="left" w:pos="0"/>
          <w:tab w:val="left" w:pos="851"/>
          <w:tab w:val="left" w:pos="1702"/>
          <w:tab w:val="left" w:pos="2550"/>
          <w:tab w:val="left" w:pos="3402"/>
          <w:tab w:val="left" w:pos="4254"/>
          <w:tab w:val="left" w:pos="5105"/>
          <w:tab w:val="left" w:pos="5956"/>
          <w:tab w:val="left" w:pos="6804"/>
          <w:tab w:val="left" w:pos="7656"/>
          <w:tab w:val="left" w:pos="8508"/>
          <w:tab w:val="left" w:pos="9359"/>
          <w:tab w:val="left" w:pos="10210"/>
          <w:tab w:val="left" w:pos="11058"/>
          <w:tab w:val="left" w:pos="11910"/>
          <w:tab w:val="left" w:pos="12762"/>
          <w:tab w:val="left" w:pos="13613"/>
        </w:tabs>
        <w:jc w:val="both"/>
        <w:rPr>
          <w:rFonts w:ascii="Nexa Light" w:eastAsia="Calibri" w:hAnsi="Nexa Light" w:cs="Calibri"/>
          <w:sz w:val="22"/>
          <w:szCs w:val="22"/>
        </w:rPr>
      </w:pPr>
      <w:r w:rsidRPr="00814EBD">
        <w:rPr>
          <w:rFonts w:ascii="Nexa Light" w:eastAsia="Calibri" w:hAnsi="Nexa Light" w:cs="Calibri"/>
          <w:b/>
          <w:sz w:val="22"/>
          <w:szCs w:val="22"/>
        </w:rPr>
        <w:t>16.1.</w:t>
      </w:r>
      <w:r w:rsidRPr="00814EBD">
        <w:rPr>
          <w:rFonts w:ascii="Nexa Light" w:eastAsia="Calibri" w:hAnsi="Nexa Light" w:cs="Calibri"/>
          <w:sz w:val="22"/>
          <w:szCs w:val="22"/>
        </w:rPr>
        <w:t xml:space="preserve"> O pagamento será efetuado pela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em favor da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mediante nota de ordem bancária a ser depositada em conta corrente, no valor correspondente, na data fixada de acordo com a legislação para pagamento vigente no âmbito do Estado de Mato Grosso, bem como, em conformidade com o Decreto Estadual nº. 8.199/2006 e o Decreto Estadual nº. 840/2017.</w:t>
      </w:r>
    </w:p>
    <w:p w:rsidR="00CE71FB" w:rsidRPr="00814EBD" w:rsidRDefault="00814EBD">
      <w:pPr>
        <w:tabs>
          <w:tab w:val="left" w:pos="0"/>
          <w:tab w:val="left" w:pos="851"/>
          <w:tab w:val="left" w:pos="1702"/>
          <w:tab w:val="left" w:pos="2550"/>
          <w:tab w:val="left" w:pos="3402"/>
          <w:tab w:val="left" w:pos="4254"/>
          <w:tab w:val="left" w:pos="5105"/>
          <w:tab w:val="left" w:pos="5956"/>
          <w:tab w:val="left" w:pos="6804"/>
          <w:tab w:val="left" w:pos="7656"/>
          <w:tab w:val="left" w:pos="8508"/>
          <w:tab w:val="left" w:pos="9359"/>
          <w:tab w:val="left" w:pos="10210"/>
          <w:tab w:val="left" w:pos="11058"/>
          <w:tab w:val="left" w:pos="11910"/>
          <w:tab w:val="left" w:pos="12762"/>
          <w:tab w:val="left" w:pos="13613"/>
        </w:tabs>
        <w:jc w:val="both"/>
        <w:rPr>
          <w:rFonts w:ascii="Nexa Light" w:eastAsia="Calibri" w:hAnsi="Nexa Light" w:cs="Calibri"/>
          <w:sz w:val="22"/>
          <w:szCs w:val="22"/>
        </w:rPr>
      </w:pPr>
      <w:r w:rsidRPr="00814EBD">
        <w:rPr>
          <w:rFonts w:ascii="Nexa Light" w:eastAsia="Calibri" w:hAnsi="Nexa Light" w:cs="Calibri"/>
          <w:sz w:val="22"/>
          <w:szCs w:val="22"/>
        </w:rPr>
        <w:br/>
      </w:r>
      <w:r w:rsidRPr="00814EBD">
        <w:rPr>
          <w:rFonts w:ascii="Nexa Light" w:eastAsia="Calibri" w:hAnsi="Nexa Light" w:cs="Calibri"/>
          <w:b/>
          <w:sz w:val="22"/>
          <w:szCs w:val="22"/>
        </w:rPr>
        <w:t>16.2.</w:t>
      </w:r>
      <w:r w:rsidRPr="00814EBD">
        <w:rPr>
          <w:rFonts w:ascii="Nexa Light" w:eastAsia="Calibri" w:hAnsi="Nexa Light" w:cs="Calibri"/>
          <w:sz w:val="22"/>
          <w:szCs w:val="22"/>
        </w:rPr>
        <w:t xml:space="preserve"> Junto com as Notas Fiscais a CONTRATADA deverá </w:t>
      </w:r>
      <w:r w:rsidRPr="00814EBD">
        <w:rPr>
          <w:rFonts w:ascii="Nexa Light" w:eastAsia="Calibri" w:hAnsi="Nexa Light" w:cs="Calibri"/>
          <w:b/>
          <w:sz w:val="22"/>
          <w:szCs w:val="22"/>
        </w:rPr>
        <w:t xml:space="preserve">obrigatoriamente apresentar, </w:t>
      </w:r>
      <w:r w:rsidRPr="00814EBD">
        <w:rPr>
          <w:rFonts w:ascii="Nexa Light" w:eastAsia="Calibri" w:hAnsi="Nexa Light" w:cs="Calibri"/>
          <w:sz w:val="22"/>
          <w:szCs w:val="22"/>
        </w:rPr>
        <w:t>sem as quais fica impossibilitada a efetivação da liquidação do pagamento:</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widowControl w:val="0"/>
        <w:tabs>
          <w:tab w:val="left" w:pos="284"/>
        </w:tabs>
        <w:jc w:val="both"/>
        <w:rPr>
          <w:rFonts w:ascii="Nexa Light" w:eastAsia="Calibri" w:hAnsi="Nexa Light" w:cs="Calibri"/>
          <w:sz w:val="22"/>
          <w:szCs w:val="22"/>
        </w:rPr>
      </w:pPr>
      <w:r w:rsidRPr="00814EBD">
        <w:rPr>
          <w:rFonts w:ascii="Nexa Light" w:eastAsia="Calibri" w:hAnsi="Nexa Light" w:cs="Calibri"/>
          <w:b/>
          <w:sz w:val="22"/>
          <w:szCs w:val="22"/>
        </w:rPr>
        <w:t>a)</w:t>
      </w:r>
      <w:r w:rsidRPr="00814EBD">
        <w:rPr>
          <w:rFonts w:ascii="Nexa Light" w:eastAsia="Calibri" w:hAnsi="Nexa Light" w:cs="Calibri"/>
          <w:sz w:val="22"/>
          <w:szCs w:val="22"/>
        </w:rPr>
        <w:t xml:space="preserve"> Certidão Conjunta de Tributos Federais e Dívida Ativa da União e Previdenciária, a mesma poderá ser retirada no site: </w:t>
      </w:r>
      <w:hyperlink r:id="rId32">
        <w:r w:rsidRPr="00814EBD">
          <w:rPr>
            <w:rFonts w:ascii="Nexa Light" w:eastAsia="Calibri" w:hAnsi="Nexa Light" w:cs="Calibri"/>
            <w:color w:val="0000FF"/>
            <w:sz w:val="22"/>
            <w:szCs w:val="22"/>
            <w:u w:val="single"/>
          </w:rPr>
          <w:t>www.receita.fazenda.gov.br</w:t>
        </w:r>
      </w:hyperlink>
      <w:r w:rsidRPr="00814EBD">
        <w:rPr>
          <w:rFonts w:ascii="Nexa Light" w:eastAsia="Calibri" w:hAnsi="Nexa Light" w:cs="Calibri"/>
          <w:sz w:val="22"/>
          <w:szCs w:val="22"/>
        </w:rPr>
        <w:t>;</w:t>
      </w:r>
    </w:p>
    <w:p w:rsidR="00CE71FB" w:rsidRPr="00814EBD" w:rsidRDefault="00CE71FB">
      <w:pPr>
        <w:jc w:val="both"/>
        <w:rPr>
          <w:rFonts w:ascii="Nexa Light" w:eastAsia="Calibri" w:hAnsi="Nexa Light" w:cs="Calibri"/>
          <w:sz w:val="22"/>
          <w:szCs w:val="22"/>
        </w:rPr>
      </w:pPr>
    </w:p>
    <w:p w:rsidR="00CE71FB" w:rsidRPr="00814EBD" w:rsidRDefault="00814EBD">
      <w:pPr>
        <w:widowControl w:val="0"/>
        <w:tabs>
          <w:tab w:val="left" w:pos="284"/>
        </w:tabs>
        <w:jc w:val="both"/>
        <w:rPr>
          <w:rFonts w:ascii="Nexa Light" w:eastAsia="Calibri" w:hAnsi="Nexa Light" w:cs="Calibri"/>
          <w:sz w:val="22"/>
          <w:szCs w:val="22"/>
        </w:rPr>
      </w:pPr>
      <w:r w:rsidRPr="00814EBD">
        <w:rPr>
          <w:rFonts w:ascii="Nexa Light" w:eastAsia="Calibri" w:hAnsi="Nexa Light" w:cs="Calibri"/>
          <w:b/>
          <w:sz w:val="22"/>
          <w:szCs w:val="22"/>
        </w:rPr>
        <w:t>b)</w:t>
      </w:r>
      <w:r w:rsidRPr="00814EBD">
        <w:rPr>
          <w:rFonts w:ascii="Nexa Light" w:eastAsia="Calibri" w:hAnsi="Nexa Light" w:cs="Calibri"/>
          <w:sz w:val="22"/>
          <w:szCs w:val="22"/>
        </w:rPr>
        <w:t xml:space="preserve"> Certidão Negativa de Débito Fiscal Estadual (CND) específica para participar de licitações, onde a mesma poderá ser retirada no site: </w:t>
      </w:r>
      <w:hyperlink r:id="rId33">
        <w:r w:rsidRPr="00814EBD">
          <w:rPr>
            <w:rFonts w:ascii="Nexa Light" w:eastAsia="Calibri" w:hAnsi="Nexa Light" w:cs="Calibri"/>
            <w:color w:val="0000FF"/>
            <w:sz w:val="22"/>
            <w:szCs w:val="22"/>
            <w:u w:val="single"/>
          </w:rPr>
          <w:t>www.sefaz.mt.gov.br</w:t>
        </w:r>
      </w:hyperlink>
      <w:r w:rsidRPr="00814EBD">
        <w:rPr>
          <w:rFonts w:ascii="Nexa Light" w:eastAsia="Calibri" w:hAnsi="Nexa Light" w:cs="Calibri"/>
          <w:sz w:val="22"/>
          <w:szCs w:val="22"/>
        </w:rPr>
        <w:t>, para empresas sediadas no Estado de Mato Grosso, e para as empresas sediadas em outras Unidades da Federação trazer a certidão do respectivo domicílio tributário;</w:t>
      </w:r>
    </w:p>
    <w:p w:rsidR="00CE71FB" w:rsidRPr="00814EBD" w:rsidRDefault="00CE71FB">
      <w:pPr>
        <w:widowControl w:val="0"/>
        <w:tabs>
          <w:tab w:val="left" w:pos="284"/>
        </w:tabs>
        <w:jc w:val="both"/>
        <w:rPr>
          <w:rFonts w:ascii="Nexa Light" w:eastAsia="Calibri" w:hAnsi="Nexa Light" w:cs="Calibri"/>
          <w:sz w:val="22"/>
          <w:szCs w:val="22"/>
        </w:rPr>
      </w:pPr>
    </w:p>
    <w:p w:rsidR="00CE71FB" w:rsidRPr="00814EBD" w:rsidRDefault="00814EBD">
      <w:pPr>
        <w:widowControl w:val="0"/>
        <w:tabs>
          <w:tab w:val="left" w:pos="284"/>
        </w:tabs>
        <w:jc w:val="both"/>
        <w:rPr>
          <w:rFonts w:ascii="Nexa Light" w:eastAsia="Calibri" w:hAnsi="Nexa Light" w:cs="Calibri"/>
          <w:sz w:val="22"/>
          <w:szCs w:val="22"/>
        </w:rPr>
      </w:pPr>
      <w:r w:rsidRPr="00814EBD">
        <w:rPr>
          <w:rFonts w:ascii="Nexa Light" w:eastAsia="Calibri" w:hAnsi="Nexa Light" w:cs="Calibri"/>
          <w:b/>
          <w:sz w:val="22"/>
          <w:szCs w:val="22"/>
        </w:rPr>
        <w:t>c)</w:t>
      </w:r>
      <w:r w:rsidRPr="00814EBD">
        <w:rPr>
          <w:rFonts w:ascii="Nexa Light" w:eastAsia="Calibri" w:hAnsi="Nexa Light" w:cs="Calibri"/>
          <w:sz w:val="22"/>
          <w:szCs w:val="22"/>
        </w:rPr>
        <w:t xml:space="preserve"> Certidão Negativa de Débito de competência da Procuradoria Geral do Estado do respectivo </w:t>
      </w:r>
      <w:r w:rsidRPr="00814EBD">
        <w:rPr>
          <w:rFonts w:ascii="Nexa Light" w:eastAsia="Calibri" w:hAnsi="Nexa Light" w:cs="Calibri"/>
          <w:sz w:val="22"/>
          <w:szCs w:val="22"/>
        </w:rPr>
        <w:lastRenderedPageBreak/>
        <w:t>domicílio tributário;</w:t>
      </w:r>
    </w:p>
    <w:p w:rsidR="00CE71FB" w:rsidRPr="00814EBD" w:rsidRDefault="00CE71FB">
      <w:pPr>
        <w:jc w:val="both"/>
        <w:rPr>
          <w:rFonts w:ascii="Nexa Light" w:eastAsia="Calibri" w:hAnsi="Nexa Light" w:cs="Calibri"/>
          <w:b/>
          <w:color w:val="000000"/>
          <w:sz w:val="22"/>
          <w:szCs w:val="22"/>
        </w:rPr>
      </w:pPr>
    </w:p>
    <w:p w:rsidR="00CE71FB" w:rsidRPr="00814EBD" w:rsidRDefault="00814EBD">
      <w:pPr>
        <w:jc w:val="both"/>
        <w:rPr>
          <w:rFonts w:ascii="Nexa Light" w:eastAsia="Calibri" w:hAnsi="Nexa Light" w:cs="Calibri"/>
          <w:sz w:val="22"/>
          <w:szCs w:val="22"/>
        </w:rPr>
      </w:pPr>
      <w:proofErr w:type="gramStart"/>
      <w:r w:rsidRPr="00814EBD">
        <w:rPr>
          <w:rFonts w:ascii="Nexa Light" w:eastAsia="Calibri" w:hAnsi="Nexa Light" w:cs="Calibri"/>
          <w:b/>
          <w:color w:val="000000"/>
          <w:sz w:val="22"/>
          <w:szCs w:val="22"/>
        </w:rPr>
        <w:t>c.</w:t>
      </w:r>
      <w:proofErr w:type="gramEnd"/>
      <w:r w:rsidRPr="00814EBD">
        <w:rPr>
          <w:rFonts w:ascii="Nexa Light" w:eastAsia="Calibri" w:hAnsi="Nexa Light" w:cs="Calibri"/>
          <w:b/>
          <w:color w:val="000000"/>
          <w:sz w:val="22"/>
          <w:szCs w:val="22"/>
        </w:rPr>
        <w:t xml:space="preserve">1) </w:t>
      </w:r>
      <w:r w:rsidRPr="00814EBD">
        <w:rPr>
          <w:rFonts w:ascii="Nexa Light" w:eastAsia="Calibri" w:hAnsi="Nexa Light" w:cs="Calibri"/>
          <w:sz w:val="22"/>
          <w:szCs w:val="22"/>
        </w:rPr>
        <w:t>Poderão ser apresentadas as respectivas Certidões descritas nas alíneas c” e “d”, de forma consolidada, de acordo com a legislação do domicílio tributário do licitante, sendo que será necessária a comprovação da possibilidade legal de emissão conjunta, anexando cópia da legislação vigente.</w:t>
      </w:r>
    </w:p>
    <w:p w:rsidR="00CE71FB" w:rsidRPr="00814EBD" w:rsidRDefault="00CE71FB">
      <w:pPr>
        <w:widowControl w:val="0"/>
        <w:tabs>
          <w:tab w:val="left" w:pos="284"/>
        </w:tabs>
        <w:jc w:val="both"/>
        <w:rPr>
          <w:rFonts w:ascii="Nexa Light" w:eastAsia="Calibri" w:hAnsi="Nexa Light" w:cs="Calibri"/>
          <w:sz w:val="22"/>
          <w:szCs w:val="22"/>
        </w:rPr>
      </w:pPr>
    </w:p>
    <w:p w:rsidR="00CE71FB" w:rsidRPr="00814EBD" w:rsidRDefault="00814EBD">
      <w:pPr>
        <w:widowControl w:val="0"/>
        <w:tabs>
          <w:tab w:val="left" w:pos="284"/>
        </w:tabs>
        <w:jc w:val="both"/>
        <w:rPr>
          <w:rFonts w:ascii="Nexa Light" w:eastAsia="Calibri" w:hAnsi="Nexa Light" w:cs="Calibri"/>
          <w:sz w:val="22"/>
          <w:szCs w:val="22"/>
        </w:rPr>
      </w:pPr>
      <w:r w:rsidRPr="00814EBD">
        <w:rPr>
          <w:rFonts w:ascii="Nexa Light" w:eastAsia="Calibri" w:hAnsi="Nexa Light" w:cs="Calibri"/>
          <w:b/>
          <w:sz w:val="22"/>
          <w:szCs w:val="22"/>
        </w:rPr>
        <w:t>d)</w:t>
      </w:r>
      <w:r w:rsidRPr="00814EBD">
        <w:rPr>
          <w:rFonts w:ascii="Nexa Light" w:eastAsia="Calibri" w:hAnsi="Nexa Light" w:cs="Calibri"/>
          <w:sz w:val="22"/>
          <w:szCs w:val="22"/>
        </w:rPr>
        <w:t xml:space="preserve"> Certidão Negativa de Débito Municipal, expedida pela Prefeitura do respectivo domicílio tributário;</w:t>
      </w:r>
    </w:p>
    <w:p w:rsidR="00CE71FB" w:rsidRPr="00814EBD" w:rsidRDefault="00CE71FB">
      <w:pPr>
        <w:widowControl w:val="0"/>
        <w:tabs>
          <w:tab w:val="left" w:pos="284"/>
        </w:tabs>
        <w:jc w:val="both"/>
        <w:rPr>
          <w:rFonts w:ascii="Nexa Light" w:eastAsia="Calibri" w:hAnsi="Nexa Light" w:cs="Calibri"/>
          <w:b/>
          <w:sz w:val="22"/>
          <w:szCs w:val="22"/>
        </w:rPr>
      </w:pPr>
    </w:p>
    <w:p w:rsidR="00CE71FB" w:rsidRPr="00814EBD" w:rsidRDefault="00814EBD">
      <w:pPr>
        <w:widowControl w:val="0"/>
        <w:tabs>
          <w:tab w:val="left" w:pos="284"/>
        </w:tabs>
        <w:jc w:val="both"/>
        <w:rPr>
          <w:rFonts w:ascii="Nexa Light" w:eastAsia="Calibri" w:hAnsi="Nexa Light" w:cs="Calibri"/>
          <w:sz w:val="22"/>
          <w:szCs w:val="22"/>
        </w:rPr>
      </w:pPr>
      <w:r w:rsidRPr="00814EBD">
        <w:rPr>
          <w:rFonts w:ascii="Nexa Light" w:eastAsia="Calibri" w:hAnsi="Nexa Light" w:cs="Calibri"/>
          <w:b/>
          <w:sz w:val="22"/>
          <w:szCs w:val="22"/>
        </w:rPr>
        <w:t>e)</w:t>
      </w:r>
      <w:r w:rsidRPr="00814EBD">
        <w:rPr>
          <w:rFonts w:ascii="Nexa Light" w:eastAsia="Calibri" w:hAnsi="Nexa Light" w:cs="Calibri"/>
          <w:sz w:val="22"/>
          <w:szCs w:val="22"/>
        </w:rPr>
        <w:t xml:space="preserve"> Certidão de Regularidade relativa ao Fundo de Garantia por Tempo de Serviço – FGTS, emitida pela Caixa Econômica Federal, podendo ser retirada no site: </w:t>
      </w:r>
    </w:p>
    <w:p w:rsidR="00CE71FB" w:rsidRPr="00814EBD" w:rsidRDefault="00612643">
      <w:pPr>
        <w:tabs>
          <w:tab w:val="left" w:pos="284"/>
        </w:tabs>
        <w:jc w:val="both"/>
        <w:rPr>
          <w:rFonts w:ascii="Nexa Light" w:eastAsia="Calibri" w:hAnsi="Nexa Light" w:cs="Calibri"/>
          <w:sz w:val="22"/>
          <w:szCs w:val="22"/>
        </w:rPr>
      </w:pPr>
      <w:hyperlink r:id="rId34">
        <w:r w:rsidR="00814EBD" w:rsidRPr="00814EBD">
          <w:rPr>
            <w:rFonts w:ascii="Nexa Light" w:eastAsia="Calibri" w:hAnsi="Nexa Light" w:cs="Calibri"/>
            <w:color w:val="0000FF"/>
            <w:sz w:val="22"/>
            <w:szCs w:val="22"/>
            <w:u w:val="single"/>
          </w:rPr>
          <w:t>www.caixa.gov.br</w:t>
        </w:r>
      </w:hyperlink>
      <w:r w:rsidR="00814EBD" w:rsidRPr="00814EBD">
        <w:rPr>
          <w:rFonts w:ascii="Nexa Light" w:eastAsia="Calibri" w:hAnsi="Nexa Light" w:cs="Calibri"/>
          <w:sz w:val="22"/>
          <w:szCs w:val="22"/>
        </w:rPr>
        <w:t xml:space="preserve">; </w:t>
      </w:r>
    </w:p>
    <w:p w:rsidR="00CE71FB" w:rsidRPr="00814EBD" w:rsidRDefault="00CE71FB">
      <w:pPr>
        <w:widowControl w:val="0"/>
        <w:tabs>
          <w:tab w:val="left" w:pos="284"/>
        </w:tabs>
        <w:jc w:val="both"/>
        <w:rPr>
          <w:rFonts w:ascii="Nexa Light" w:eastAsia="Calibri" w:hAnsi="Nexa Light" w:cs="Calibri"/>
          <w:sz w:val="22"/>
          <w:szCs w:val="22"/>
        </w:rPr>
      </w:pPr>
    </w:p>
    <w:p w:rsidR="00CE71FB" w:rsidRPr="00814EBD" w:rsidRDefault="00814EBD">
      <w:pPr>
        <w:widowControl w:val="0"/>
        <w:tabs>
          <w:tab w:val="left" w:pos="284"/>
        </w:tabs>
        <w:jc w:val="both"/>
        <w:rPr>
          <w:rFonts w:ascii="Nexa Light" w:eastAsia="Calibri" w:hAnsi="Nexa Light" w:cs="Calibri"/>
          <w:sz w:val="22"/>
          <w:szCs w:val="22"/>
        </w:rPr>
      </w:pPr>
      <w:r w:rsidRPr="00814EBD">
        <w:rPr>
          <w:rFonts w:ascii="Nexa Light" w:eastAsia="Calibri" w:hAnsi="Nexa Light" w:cs="Calibri"/>
          <w:b/>
          <w:sz w:val="22"/>
          <w:szCs w:val="22"/>
        </w:rPr>
        <w:t>f)</w:t>
      </w:r>
      <w:r w:rsidRPr="00814EBD">
        <w:rPr>
          <w:rFonts w:ascii="Nexa Light" w:eastAsia="Calibri" w:hAnsi="Nexa Light" w:cs="Calibri"/>
          <w:sz w:val="22"/>
          <w:szCs w:val="22"/>
        </w:rPr>
        <w:t xml:space="preserve"> Certidão Negativa de Débitos Trabalhistas, emitida pela Justiça do Trabalho, provando a inexistência de débitos inadimplidos, nos termos da Lei n. 12.440/2011, que alterou o Decreto-Lei n. 5.452/43 (Consolidação das Leis do Trabalho) e a Lei 8.666/93 (Lei de Licitações), podendo ser retirada no site </w:t>
      </w:r>
      <w:hyperlink r:id="rId35">
        <w:r w:rsidRPr="00814EBD">
          <w:rPr>
            <w:rFonts w:ascii="Nexa Light" w:eastAsia="Calibri" w:hAnsi="Nexa Light" w:cs="Calibri"/>
            <w:color w:val="0000FF"/>
            <w:sz w:val="22"/>
            <w:szCs w:val="22"/>
            <w:u w:val="single"/>
          </w:rPr>
          <w:t>www.tst.jus.br/certidao</w:t>
        </w:r>
      </w:hyperlink>
      <w:r w:rsidRPr="00814EBD">
        <w:rPr>
          <w:rFonts w:ascii="Nexa Light" w:eastAsia="Calibri" w:hAnsi="Nexa Light" w:cs="Calibri"/>
          <w:sz w:val="22"/>
          <w:szCs w:val="22"/>
        </w:rPr>
        <w:t>;</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16.3</w:t>
      </w:r>
      <w:r w:rsidRPr="00814EBD">
        <w:rPr>
          <w:rFonts w:ascii="Nexa Light" w:eastAsia="Calibri" w:hAnsi="Nexa Light" w:cs="Calibri"/>
          <w:sz w:val="22"/>
          <w:szCs w:val="22"/>
        </w:rPr>
        <w:t>. As despesas bancárias decorrentes de transferência de valores para outras praças serão de responsabilidade da licitante vencedora.</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16.4. </w:t>
      </w:r>
      <w:r w:rsidRPr="00814EBD">
        <w:rPr>
          <w:rFonts w:ascii="Nexa Light" w:eastAsia="Calibri" w:hAnsi="Nexa Light" w:cs="Calibri"/>
          <w:sz w:val="22"/>
          <w:szCs w:val="22"/>
        </w:rPr>
        <w:t xml:space="preserve">Não haverá </w:t>
      </w:r>
      <w:proofErr w:type="gramStart"/>
      <w:r w:rsidRPr="00814EBD">
        <w:rPr>
          <w:rFonts w:ascii="Nexa Light" w:eastAsia="Calibri" w:hAnsi="Nexa Light" w:cs="Calibri"/>
          <w:sz w:val="22"/>
          <w:szCs w:val="22"/>
        </w:rPr>
        <w:t>sob hipótese</w:t>
      </w:r>
      <w:proofErr w:type="gramEnd"/>
      <w:r w:rsidRPr="00814EBD">
        <w:rPr>
          <w:rFonts w:ascii="Nexa Light" w:eastAsia="Calibri" w:hAnsi="Nexa Light" w:cs="Calibri"/>
          <w:sz w:val="22"/>
          <w:szCs w:val="22"/>
        </w:rPr>
        <w:t xml:space="preserve"> alguma, pagamento antecipado.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16.5. </w:t>
      </w:r>
      <w:r w:rsidRPr="00814EBD">
        <w:rPr>
          <w:rFonts w:ascii="Nexa Light" w:eastAsia="Calibri" w:hAnsi="Nexa Light" w:cs="Calibri"/>
          <w:sz w:val="22"/>
          <w:szCs w:val="22"/>
        </w:rPr>
        <w:t xml:space="preserve">As Notas Fiscais/Faturas devem ser emitidas em nome de ESTADO DE MATO GROSSO, com o CNPJ nº. 03.507.415/0023-50 </w:t>
      </w:r>
      <w:r w:rsidRPr="00814EBD">
        <w:rPr>
          <w:rFonts w:ascii="Nexa Light" w:eastAsia="Calibri" w:hAnsi="Nexa Light" w:cs="Calibri"/>
          <w:color w:val="222222"/>
          <w:sz w:val="22"/>
          <w:szCs w:val="22"/>
        </w:rPr>
        <w:t xml:space="preserve">e protocoladas na Gerência de Protocolo da CONTRATANTE, com todos os documentos necessários para pagamento, indicando a </w:t>
      </w:r>
      <w:r w:rsidRPr="00814EBD">
        <w:rPr>
          <w:rFonts w:ascii="Nexa Light" w:eastAsia="Calibri" w:hAnsi="Nexa Light" w:cs="Calibri"/>
          <w:b/>
          <w:color w:val="000000"/>
          <w:sz w:val="22"/>
          <w:szCs w:val="22"/>
          <w:highlight w:val="lightGray"/>
        </w:rPr>
        <w:t>COMITÊ ESTADUAL DE GESTÃO DO FOGO-CEGF</w:t>
      </w:r>
      <w:proofErr w:type="gramStart"/>
      <w:r w:rsidRPr="00814EBD">
        <w:rPr>
          <w:rFonts w:ascii="Nexa Light" w:eastAsia="Calibri" w:hAnsi="Nexa Light" w:cs="Calibri"/>
          <w:color w:val="222222"/>
          <w:sz w:val="22"/>
          <w:szCs w:val="22"/>
        </w:rPr>
        <w:t xml:space="preserve">  </w:t>
      </w:r>
      <w:proofErr w:type="gramEnd"/>
      <w:r w:rsidRPr="00814EBD">
        <w:rPr>
          <w:rFonts w:ascii="Nexa Light" w:eastAsia="Calibri" w:hAnsi="Nexa Light" w:cs="Calibri"/>
          <w:color w:val="222222"/>
          <w:sz w:val="22"/>
          <w:szCs w:val="22"/>
        </w:rPr>
        <w:t>como setor de destino e como interessada a própria CONTRATADA, para serem devidamente conferidas e atestadas pelo fiscal de contrato;</w:t>
      </w:r>
    </w:p>
    <w:p w:rsidR="00CE71FB" w:rsidRPr="00814EBD" w:rsidRDefault="00CE71FB">
      <w:pPr>
        <w:jc w:val="both"/>
        <w:rPr>
          <w:rFonts w:ascii="Nexa Light" w:eastAsia="Calibri" w:hAnsi="Nexa Light" w:cs="Calibri"/>
          <w:sz w:val="22"/>
          <w:szCs w:val="22"/>
        </w:rPr>
      </w:pPr>
    </w:p>
    <w:p w:rsidR="00CE71FB" w:rsidRPr="00814EBD" w:rsidRDefault="00814EBD">
      <w:pPr>
        <w:tabs>
          <w:tab w:val="left" w:pos="9100"/>
        </w:tabs>
        <w:ind w:right="100"/>
        <w:jc w:val="both"/>
        <w:rPr>
          <w:rFonts w:ascii="Nexa Light" w:eastAsia="Calibri" w:hAnsi="Nexa Light" w:cs="Calibri"/>
          <w:sz w:val="22"/>
          <w:szCs w:val="22"/>
        </w:rPr>
      </w:pPr>
      <w:r w:rsidRPr="00814EBD">
        <w:rPr>
          <w:rFonts w:ascii="Nexa Light" w:eastAsia="Calibri" w:hAnsi="Nexa Light" w:cs="Calibri"/>
          <w:b/>
          <w:sz w:val="22"/>
          <w:szCs w:val="22"/>
        </w:rPr>
        <w:t>16.6.</w:t>
      </w:r>
      <w:r w:rsidRPr="00814EBD">
        <w:rPr>
          <w:rFonts w:ascii="Nexa Light" w:eastAsia="Calibri" w:hAnsi="Nexa Light" w:cs="Calibri"/>
          <w:sz w:val="22"/>
          <w:szCs w:val="22"/>
        </w:rPr>
        <w:t xml:space="preserve"> O pagamento efetuado à adjudicatária não a isentará de suas responsabilidades vinculadas ao produto, especialmente aquelas relacionadas com a qualidade e garantia.</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b/>
          <w:sz w:val="22"/>
          <w:szCs w:val="22"/>
        </w:rPr>
      </w:pPr>
      <w:r w:rsidRPr="00814EBD">
        <w:rPr>
          <w:rFonts w:ascii="Nexa Light" w:eastAsia="Calibri" w:hAnsi="Nexa Light" w:cs="Calibri"/>
          <w:b/>
          <w:sz w:val="22"/>
          <w:szCs w:val="22"/>
        </w:rPr>
        <w:t xml:space="preserve">16.7. </w:t>
      </w:r>
      <w:r w:rsidRPr="00814EBD">
        <w:rPr>
          <w:rFonts w:ascii="Nexa Light" w:eastAsia="Calibri" w:hAnsi="Nexa Light" w:cs="Calibri"/>
          <w:sz w:val="22"/>
          <w:szCs w:val="22"/>
        </w:rPr>
        <w:t xml:space="preserve">A partir de 1º de dezembro de 2010, as operações de vendas destinadas </w:t>
      </w:r>
      <w:proofErr w:type="gramStart"/>
      <w:r w:rsidRPr="00814EBD">
        <w:rPr>
          <w:rFonts w:ascii="Nexa Light" w:eastAsia="Calibri" w:hAnsi="Nexa Light" w:cs="Calibri"/>
          <w:sz w:val="22"/>
          <w:szCs w:val="22"/>
        </w:rPr>
        <w:t>à</w:t>
      </w:r>
      <w:proofErr w:type="gramEnd"/>
      <w:r w:rsidRPr="00814EBD">
        <w:rPr>
          <w:rFonts w:ascii="Nexa Light" w:eastAsia="Calibri" w:hAnsi="Nexa Light" w:cs="Calibri"/>
          <w:sz w:val="22"/>
          <w:szCs w:val="22"/>
        </w:rPr>
        <w:t xml:space="preserve"> Órgão Público da Administração Federal, Estadual e Municipal, deverão ser acobertadas por Nota Fiscal Eletrônica, conforme Protocolo ICMS42/2009, recepcionado pelo Artigo 198-A-5-2 do RICMS. Informações através do site </w:t>
      </w:r>
      <w:hyperlink r:id="rId36">
        <w:r w:rsidRPr="00814EBD">
          <w:rPr>
            <w:rFonts w:ascii="Nexa Light" w:eastAsia="Calibri" w:hAnsi="Nexa Light" w:cs="Calibri"/>
            <w:color w:val="0000FF"/>
            <w:sz w:val="22"/>
            <w:szCs w:val="22"/>
            <w:u w:val="single"/>
          </w:rPr>
          <w:t>www.sefaz.mt.gov.br/nfe</w:t>
        </w:r>
      </w:hyperlink>
      <w:r w:rsidRPr="00814EBD">
        <w:rPr>
          <w:rFonts w:ascii="Nexa Light" w:eastAsia="Calibri" w:hAnsi="Nexa Light" w:cs="Calibri"/>
          <w:sz w:val="22"/>
          <w:szCs w:val="22"/>
        </w:rPr>
        <w:t>.</w:t>
      </w:r>
    </w:p>
    <w:p w:rsidR="00CE71FB" w:rsidRPr="00814EBD" w:rsidRDefault="00CE71FB">
      <w:pPr>
        <w:jc w:val="both"/>
        <w:rPr>
          <w:rFonts w:ascii="Nexa Light" w:eastAsia="Calibri" w:hAnsi="Nexa Light" w:cs="Calibri"/>
          <w:sz w:val="22"/>
          <w:szCs w:val="22"/>
        </w:rPr>
      </w:pPr>
    </w:p>
    <w:tbl>
      <w:tblPr>
        <w:tblStyle w:val="affff9"/>
        <w:tblW w:w="9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5"/>
      </w:tblGrid>
      <w:tr w:rsidR="00CE71FB" w:rsidRPr="00814EBD">
        <w:tc>
          <w:tcPr>
            <w:tcW w:w="9055" w:type="dxa"/>
            <w:shd w:val="clear" w:color="auto" w:fill="33CC33"/>
          </w:tcPr>
          <w:p w:rsidR="00CE71FB" w:rsidRPr="00814EBD" w:rsidRDefault="00814EBD">
            <w:pPr>
              <w:pStyle w:val="Ttulo1"/>
              <w:outlineLvl w:val="0"/>
              <w:rPr>
                <w:rFonts w:ascii="Nexa Light" w:eastAsia="Calibri" w:hAnsi="Nexa Light" w:cs="Calibri"/>
                <w:szCs w:val="22"/>
              </w:rPr>
            </w:pPr>
            <w:bookmarkStart w:id="18" w:name="_Toc69202267"/>
            <w:r w:rsidRPr="00814EBD">
              <w:rPr>
                <w:rFonts w:ascii="Nexa Light" w:eastAsia="Calibri" w:hAnsi="Nexa Light" w:cs="Calibri"/>
                <w:szCs w:val="22"/>
              </w:rPr>
              <w:t>17. DAS SANÇÕES ADMINISTRATIVAS</w:t>
            </w:r>
            <w:bookmarkEnd w:id="18"/>
          </w:p>
        </w:tc>
      </w:tr>
    </w:tbl>
    <w:p w:rsidR="00CE71FB" w:rsidRPr="00814EBD" w:rsidRDefault="00814EBD">
      <w:pPr>
        <w:jc w:val="both"/>
        <w:rPr>
          <w:rFonts w:ascii="Nexa Light" w:eastAsia="Calibri" w:hAnsi="Nexa Light" w:cs="Calibri"/>
          <w:b/>
          <w:sz w:val="22"/>
          <w:szCs w:val="22"/>
        </w:rPr>
      </w:pPr>
      <w:r w:rsidRPr="00814EBD">
        <w:rPr>
          <w:rFonts w:ascii="Nexa Light" w:eastAsia="Calibri" w:hAnsi="Nexa Light" w:cs="Calibri"/>
          <w:b/>
          <w:sz w:val="22"/>
          <w:szCs w:val="22"/>
        </w:rPr>
        <w:t>(Artigo 7</w:t>
      </w:r>
      <w:r w:rsidRPr="00814EBD">
        <w:rPr>
          <w:rFonts w:ascii="Nexa Light" w:eastAsia="Calibri" w:hAnsi="Nexa Light" w:cs="Calibri"/>
          <w:b/>
          <w:sz w:val="22"/>
          <w:szCs w:val="22"/>
          <w:u w:val="single"/>
          <w:vertAlign w:val="superscript"/>
        </w:rPr>
        <w:t>o</w:t>
      </w:r>
      <w:r w:rsidRPr="00814EBD">
        <w:rPr>
          <w:rFonts w:ascii="Nexa Light" w:eastAsia="Calibri" w:hAnsi="Nexa Light" w:cs="Calibri"/>
          <w:b/>
          <w:sz w:val="22"/>
          <w:szCs w:val="22"/>
        </w:rPr>
        <w:t xml:space="preserve"> da Lei n</w:t>
      </w:r>
      <w:r w:rsidRPr="00814EBD">
        <w:rPr>
          <w:rFonts w:ascii="Nexa Light" w:eastAsia="Calibri" w:hAnsi="Nexa Light" w:cs="Calibri"/>
          <w:b/>
          <w:sz w:val="22"/>
          <w:szCs w:val="22"/>
          <w:u w:val="single"/>
          <w:vertAlign w:val="superscript"/>
        </w:rPr>
        <w:t>o</w:t>
      </w:r>
      <w:r w:rsidRPr="00814EBD">
        <w:rPr>
          <w:rFonts w:ascii="Nexa Light" w:eastAsia="Calibri" w:hAnsi="Nexa Light" w:cs="Calibri"/>
          <w:b/>
          <w:sz w:val="22"/>
          <w:szCs w:val="22"/>
        </w:rPr>
        <w:t xml:space="preserve"> 10.520/2002 c/c Artigo 114 do Decreto nº 840/2017 e Artigos 86, 87, 88 e 93 da Lei nº 8.666/93).</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17.17.1.</w:t>
      </w:r>
      <w:r w:rsidRPr="00814EBD">
        <w:rPr>
          <w:rFonts w:ascii="Nexa Light" w:eastAsia="Calibri" w:hAnsi="Nexa Light" w:cs="Calibri"/>
          <w:sz w:val="22"/>
          <w:szCs w:val="22"/>
        </w:rPr>
        <w:t xml:space="preserve"> A CONTRATADA total ou parcialmente inadimplente estará sujeita à aplicação das sanções previstas nos arts. </w:t>
      </w:r>
      <w:proofErr w:type="gramStart"/>
      <w:r w:rsidRPr="00814EBD">
        <w:rPr>
          <w:rFonts w:ascii="Nexa Light" w:eastAsia="Calibri" w:hAnsi="Nexa Light" w:cs="Calibri"/>
          <w:sz w:val="22"/>
          <w:szCs w:val="22"/>
        </w:rPr>
        <w:t>86, 87 e 88</w:t>
      </w:r>
      <w:proofErr w:type="gramEnd"/>
      <w:r w:rsidRPr="00814EBD">
        <w:rPr>
          <w:rFonts w:ascii="Nexa Light" w:eastAsia="Calibri" w:hAnsi="Nexa Light" w:cs="Calibri"/>
          <w:sz w:val="22"/>
          <w:szCs w:val="22"/>
        </w:rPr>
        <w:t xml:space="preserve"> da Lei Federal n° 8.666/93 combinada com o art. 7º da Lei 10.520/2002, a saber:</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lastRenderedPageBreak/>
        <w:t>17.17.1.1</w:t>
      </w:r>
      <w:r w:rsidRPr="00814EBD">
        <w:rPr>
          <w:rFonts w:ascii="Nexa Light" w:eastAsia="Calibri" w:hAnsi="Nexa Light" w:cs="Calibri"/>
          <w:sz w:val="22"/>
          <w:szCs w:val="22"/>
        </w:rPr>
        <w:t>. Advertência, nas hipóteses de execução irregular de que não resulte prejuízo para a prestação do serviço;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17.17.1.2</w:t>
      </w:r>
      <w:r w:rsidRPr="00814EBD">
        <w:rPr>
          <w:rFonts w:ascii="Nexa Light" w:eastAsia="Calibri" w:hAnsi="Nexa Light" w:cs="Calibri"/>
          <w:sz w:val="22"/>
          <w:szCs w:val="22"/>
        </w:rPr>
        <w:t>. Multas conforme graduação prevista no item 15.17.2.;</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17.17.1.3.</w:t>
      </w:r>
      <w:r w:rsidRPr="00814EBD">
        <w:rPr>
          <w:rFonts w:ascii="Nexa Light" w:eastAsia="Calibri" w:hAnsi="Nexa Light" w:cs="Calibri"/>
          <w:sz w:val="22"/>
          <w:szCs w:val="22"/>
        </w:rPr>
        <w:t xml:space="preserve"> Suspensão temporária do direito de participar em licitação ou impedimento de contratar com a CONTRATADA e descredenciamento no sistema de cadastro de fornecedores, pelo prazo de até </w:t>
      </w:r>
      <w:proofErr w:type="gramStart"/>
      <w:r w:rsidRPr="00814EBD">
        <w:rPr>
          <w:rFonts w:ascii="Nexa Light" w:eastAsia="Calibri" w:hAnsi="Nexa Light" w:cs="Calibri"/>
          <w:sz w:val="22"/>
          <w:szCs w:val="22"/>
        </w:rPr>
        <w:t>5</w:t>
      </w:r>
      <w:proofErr w:type="gramEnd"/>
      <w:r w:rsidRPr="00814EBD">
        <w:rPr>
          <w:rFonts w:ascii="Nexa Light" w:eastAsia="Calibri" w:hAnsi="Nexa Light" w:cs="Calibri"/>
          <w:sz w:val="22"/>
          <w:szCs w:val="22"/>
        </w:rPr>
        <w:t xml:space="preserve"> (cinco) anos, entre outros comportamentos e em especial quando, convocado dentro do prazo de validade da sua proposta:</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a) Ensejar injustificado retardamento da execução de seu objeto;</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b) Não mantiver a proposta;</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c) Falhar gravemente na execução do contrato;</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d) Na reiteração excessiva de mesmo comportamento já punido ou omissão de providências para reparação de erros;</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e) Deixar de entregar ou apresentar documentação falsa exigida para o certame;</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f) Comportar-se de modo inidôneo;</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g) Cometer fraude fiscal;</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h) Fizer declaração falsa;</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i) Fraudar na execução do contrato.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17.17.1.3.1.</w:t>
      </w:r>
      <w:r w:rsidRPr="00814EBD">
        <w:rPr>
          <w:rFonts w:ascii="Nexa Light" w:eastAsia="Calibri" w:hAnsi="Nexa Light" w:cs="Calibri"/>
          <w:sz w:val="22"/>
          <w:szCs w:val="22"/>
        </w:rPr>
        <w:t xml:space="preserve"> O retardamento da execução previsto na alínea “a”</w:t>
      </w:r>
      <w:proofErr w:type="gramStart"/>
      <w:r w:rsidRPr="00814EBD">
        <w:rPr>
          <w:rFonts w:ascii="Nexa Light" w:eastAsia="Calibri" w:hAnsi="Nexa Light" w:cs="Calibri"/>
          <w:sz w:val="22"/>
          <w:szCs w:val="22"/>
        </w:rPr>
        <w:t>, estará</w:t>
      </w:r>
      <w:proofErr w:type="gramEnd"/>
      <w:r w:rsidRPr="00814EBD">
        <w:rPr>
          <w:rFonts w:ascii="Nexa Light" w:eastAsia="Calibri" w:hAnsi="Nexa Light" w:cs="Calibri"/>
          <w:sz w:val="22"/>
          <w:szCs w:val="22"/>
        </w:rPr>
        <w:t xml:space="preserve"> configurado quando a CONTRATADA:</w:t>
      </w:r>
    </w:p>
    <w:p w:rsidR="00CE71FB" w:rsidRPr="00814EBD" w:rsidRDefault="00814EBD">
      <w:pPr>
        <w:ind w:left="709"/>
        <w:jc w:val="both"/>
        <w:rPr>
          <w:rFonts w:ascii="Nexa Light" w:eastAsia="Calibri" w:hAnsi="Nexa Light" w:cs="Calibri"/>
          <w:sz w:val="22"/>
          <w:szCs w:val="22"/>
        </w:rPr>
      </w:pPr>
      <w:r w:rsidRPr="00814EBD">
        <w:rPr>
          <w:rFonts w:ascii="Nexa Light" w:eastAsia="Calibri" w:hAnsi="Nexa Light" w:cs="Calibri"/>
          <w:b/>
          <w:sz w:val="22"/>
          <w:szCs w:val="22"/>
        </w:rPr>
        <w:t>a)</w:t>
      </w:r>
      <w:r w:rsidRPr="00814EBD">
        <w:rPr>
          <w:rFonts w:ascii="Nexa Light" w:eastAsia="Calibri" w:hAnsi="Nexa Light" w:cs="Calibri"/>
          <w:sz w:val="22"/>
          <w:szCs w:val="22"/>
        </w:rPr>
        <w:t xml:space="preserve"> Deixar de iniciar, sem causa justificada, a execução do contrato em até 60 (sessenta) dias corridos, contados da sua assinatura.</w:t>
      </w:r>
    </w:p>
    <w:p w:rsidR="00CE71FB" w:rsidRPr="00814EBD" w:rsidRDefault="00814EBD">
      <w:pPr>
        <w:ind w:left="709"/>
        <w:jc w:val="both"/>
        <w:rPr>
          <w:rFonts w:ascii="Nexa Light" w:eastAsia="Calibri" w:hAnsi="Nexa Light" w:cs="Calibri"/>
          <w:sz w:val="22"/>
          <w:szCs w:val="22"/>
        </w:rPr>
      </w:pPr>
      <w:r w:rsidRPr="00814EBD">
        <w:rPr>
          <w:rFonts w:ascii="Nexa Light" w:eastAsia="Calibri" w:hAnsi="Nexa Light" w:cs="Calibri"/>
          <w:b/>
          <w:sz w:val="22"/>
          <w:szCs w:val="22"/>
        </w:rPr>
        <w:t>b)</w:t>
      </w:r>
      <w:r w:rsidRPr="00814EBD">
        <w:rPr>
          <w:rFonts w:ascii="Nexa Light" w:eastAsia="Calibri" w:hAnsi="Nexa Light" w:cs="Calibri"/>
          <w:sz w:val="22"/>
          <w:szCs w:val="22"/>
        </w:rPr>
        <w:t xml:space="preserve"> Deixar de realizar, sem causa justificada, os serviços definidos no contrato por 02 (dois) dias seguidos ou por 06 (seis) dias intercalados.</w:t>
      </w:r>
    </w:p>
    <w:p w:rsidR="00CE71FB" w:rsidRPr="00814EBD" w:rsidRDefault="00CE71FB">
      <w:pPr>
        <w:ind w:left="709"/>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17.17.1.3.2.</w:t>
      </w:r>
      <w:r w:rsidRPr="00814EBD">
        <w:rPr>
          <w:rFonts w:ascii="Nexa Light" w:eastAsia="Calibri" w:hAnsi="Nexa Light" w:cs="Calibri"/>
          <w:sz w:val="22"/>
          <w:szCs w:val="22"/>
        </w:rPr>
        <w:t xml:space="preserve"> A falha na execução do contrato prevista na alínea “c” estará configurada quando a CONTRATADA se enquadrar em pelo menos uma das situações previstas na tabela 2.</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17.17.1.3.3.</w:t>
      </w:r>
      <w:r w:rsidRPr="00814EBD">
        <w:rPr>
          <w:rFonts w:ascii="Nexa Light" w:eastAsia="Calibri" w:hAnsi="Nexa Light" w:cs="Calibri"/>
          <w:sz w:val="22"/>
          <w:szCs w:val="22"/>
        </w:rPr>
        <w:t xml:space="preserve"> O comportamento previsto na alínea “f” estará configurado quando a CONTRATADA executar atos tais como os descritos nos artigos 92, parágrafo único, 96 e 97, parágrafo único, da Lei n.º 8.666/1993.</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17.17.1.4</w:t>
      </w:r>
      <w:r w:rsidRPr="00814EBD">
        <w:rPr>
          <w:rFonts w:ascii="Nexa Light" w:eastAsia="Calibri" w:hAnsi="Nexa Light" w:cs="Calibri"/>
          <w:sz w:val="22"/>
          <w:szCs w:val="22"/>
        </w:rPr>
        <w:t>. Declaração de inidoneidade para licitar ou contratar com a Administração Pública enquanto perdurarem os motivos determinantes da punição ou até que seja promovida a reabilitação perante a própria autoridade que aplicou a penalidade.</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17.17.2.</w:t>
      </w:r>
      <w:r w:rsidRPr="00814EBD">
        <w:rPr>
          <w:rFonts w:ascii="Nexa Light" w:eastAsia="Calibri" w:hAnsi="Nexa Light" w:cs="Calibri"/>
          <w:sz w:val="22"/>
          <w:szCs w:val="22"/>
        </w:rPr>
        <w:t xml:space="preserve"> Pelo descumprimento das obrigações contratuais, a Administração aplicará multas conforme a graduação estabelecida nas tabelas seguintes:</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b/>
          <w:sz w:val="22"/>
          <w:szCs w:val="22"/>
        </w:rPr>
      </w:pPr>
      <w:r w:rsidRPr="00814EBD">
        <w:rPr>
          <w:rFonts w:ascii="Nexa Light" w:eastAsia="Calibri" w:hAnsi="Nexa Light" w:cs="Calibri"/>
          <w:b/>
          <w:sz w:val="22"/>
          <w:szCs w:val="22"/>
        </w:rPr>
        <w:t>Tabela 1</w:t>
      </w:r>
    </w:p>
    <w:p w:rsidR="00CE71FB" w:rsidRPr="00814EBD" w:rsidRDefault="00814EBD">
      <w:pPr>
        <w:jc w:val="both"/>
        <w:rPr>
          <w:rFonts w:ascii="Nexa Light" w:eastAsia="Calibri" w:hAnsi="Nexa Light" w:cs="Calibri"/>
          <w:b/>
          <w:sz w:val="22"/>
          <w:szCs w:val="22"/>
        </w:rPr>
      </w:pPr>
      <w:r w:rsidRPr="00814EBD">
        <w:rPr>
          <w:rFonts w:ascii="Courier New" w:eastAsia="Calibri" w:hAnsi="Courier New" w:cs="Courier New"/>
          <w:b/>
          <w:sz w:val="22"/>
          <w:szCs w:val="22"/>
        </w:rPr>
        <w:t> </w:t>
      </w:r>
    </w:p>
    <w:p w:rsidR="00CE71FB" w:rsidRPr="00814EBD" w:rsidRDefault="00814EBD">
      <w:pPr>
        <w:jc w:val="both"/>
        <w:rPr>
          <w:rFonts w:ascii="Nexa Light" w:eastAsia="Calibri" w:hAnsi="Nexa Light" w:cs="Calibri"/>
          <w:b/>
          <w:sz w:val="22"/>
          <w:szCs w:val="22"/>
        </w:rPr>
      </w:pPr>
      <w:r w:rsidRPr="00814EBD">
        <w:rPr>
          <w:rFonts w:ascii="Nexa Light" w:eastAsia="Calibri" w:hAnsi="Nexa Light" w:cs="Calibri"/>
          <w:b/>
          <w:sz w:val="22"/>
          <w:szCs w:val="22"/>
        </w:rPr>
        <w:t>GRAU</w:t>
      </w:r>
      <w:r w:rsidRPr="00814EBD">
        <w:rPr>
          <w:rFonts w:ascii="Courier New" w:eastAsia="Calibri" w:hAnsi="Courier New" w:cs="Courier New"/>
          <w:b/>
          <w:sz w:val="22"/>
          <w:szCs w:val="22"/>
        </w:rPr>
        <w:t>     </w:t>
      </w:r>
      <w:r w:rsidRPr="00814EBD">
        <w:rPr>
          <w:rFonts w:ascii="Nexa Light" w:eastAsia="Calibri" w:hAnsi="Nexa Light" w:cs="Calibri"/>
          <w:b/>
          <w:sz w:val="22"/>
          <w:szCs w:val="22"/>
        </w:rPr>
        <w:t xml:space="preserve"> CORRESPOND</w:t>
      </w:r>
      <w:r w:rsidRPr="00814EBD">
        <w:rPr>
          <w:rFonts w:ascii="Nexa Light" w:eastAsia="Calibri" w:hAnsi="Nexa Light" w:cs="Nexa Light"/>
          <w:b/>
          <w:sz w:val="22"/>
          <w:szCs w:val="22"/>
        </w:rPr>
        <w:t>Ê</w:t>
      </w:r>
      <w:r w:rsidRPr="00814EBD">
        <w:rPr>
          <w:rFonts w:ascii="Nexa Light" w:eastAsia="Calibri" w:hAnsi="Nexa Light" w:cs="Calibri"/>
          <w:b/>
          <w:sz w:val="22"/>
          <w:szCs w:val="22"/>
        </w:rPr>
        <w:t>NCIA</w:t>
      </w:r>
    </w:p>
    <w:p w:rsidR="00CE71FB" w:rsidRPr="00814EBD" w:rsidRDefault="00814EBD">
      <w:pPr>
        <w:jc w:val="both"/>
        <w:rPr>
          <w:rFonts w:ascii="Nexa Light" w:eastAsia="Calibri" w:hAnsi="Nexa Light" w:cs="Calibri"/>
          <w:sz w:val="22"/>
          <w:szCs w:val="22"/>
        </w:rPr>
      </w:pPr>
      <w:proofErr w:type="gramStart"/>
      <w:r w:rsidRPr="00814EBD">
        <w:rPr>
          <w:rFonts w:ascii="Nexa Light" w:eastAsia="Calibri" w:hAnsi="Nexa Light" w:cs="Calibri"/>
          <w:sz w:val="22"/>
          <w:szCs w:val="22"/>
        </w:rPr>
        <w:t>1</w:t>
      </w:r>
      <w:proofErr w:type="gramEnd"/>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 R$ 300,00</w:t>
      </w:r>
    </w:p>
    <w:p w:rsidR="00CE71FB" w:rsidRPr="00814EBD" w:rsidRDefault="00814EBD">
      <w:pPr>
        <w:jc w:val="both"/>
        <w:rPr>
          <w:rFonts w:ascii="Nexa Light" w:eastAsia="Calibri" w:hAnsi="Nexa Light" w:cs="Calibri"/>
          <w:sz w:val="22"/>
          <w:szCs w:val="22"/>
        </w:rPr>
      </w:pPr>
      <w:proofErr w:type="gramStart"/>
      <w:r w:rsidRPr="00814EBD">
        <w:rPr>
          <w:rFonts w:ascii="Nexa Light" w:eastAsia="Calibri" w:hAnsi="Nexa Light" w:cs="Calibri"/>
          <w:sz w:val="22"/>
          <w:szCs w:val="22"/>
        </w:rPr>
        <w:t>2</w:t>
      </w:r>
      <w:proofErr w:type="gramEnd"/>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 R$ 500,00</w:t>
      </w:r>
    </w:p>
    <w:p w:rsidR="00CE71FB" w:rsidRPr="00814EBD" w:rsidRDefault="00814EBD">
      <w:pPr>
        <w:jc w:val="both"/>
        <w:rPr>
          <w:rFonts w:ascii="Nexa Light" w:eastAsia="Calibri" w:hAnsi="Nexa Light" w:cs="Calibri"/>
          <w:sz w:val="22"/>
          <w:szCs w:val="22"/>
        </w:rPr>
      </w:pPr>
      <w:proofErr w:type="gramStart"/>
      <w:r w:rsidRPr="00814EBD">
        <w:rPr>
          <w:rFonts w:ascii="Nexa Light" w:eastAsia="Calibri" w:hAnsi="Nexa Light" w:cs="Calibri"/>
          <w:sz w:val="22"/>
          <w:szCs w:val="22"/>
        </w:rPr>
        <w:t>3</w:t>
      </w:r>
      <w:proofErr w:type="gramEnd"/>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 R$ 700,00</w:t>
      </w:r>
    </w:p>
    <w:p w:rsidR="00CE71FB" w:rsidRPr="00814EBD" w:rsidRDefault="00814EBD">
      <w:pPr>
        <w:jc w:val="both"/>
        <w:rPr>
          <w:rFonts w:ascii="Nexa Light" w:eastAsia="Calibri" w:hAnsi="Nexa Light" w:cs="Calibri"/>
          <w:sz w:val="22"/>
          <w:szCs w:val="22"/>
        </w:rPr>
      </w:pPr>
      <w:proofErr w:type="gramStart"/>
      <w:r w:rsidRPr="00814EBD">
        <w:rPr>
          <w:rFonts w:ascii="Nexa Light" w:eastAsia="Calibri" w:hAnsi="Nexa Light" w:cs="Calibri"/>
          <w:sz w:val="22"/>
          <w:szCs w:val="22"/>
        </w:rPr>
        <w:lastRenderedPageBreak/>
        <w:t>4</w:t>
      </w:r>
      <w:proofErr w:type="gramEnd"/>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 R$ 900,00</w:t>
      </w:r>
    </w:p>
    <w:p w:rsidR="00CE71FB" w:rsidRPr="00814EBD" w:rsidRDefault="00814EBD">
      <w:pPr>
        <w:jc w:val="both"/>
        <w:rPr>
          <w:rFonts w:ascii="Nexa Light" w:eastAsia="Calibri" w:hAnsi="Nexa Light" w:cs="Calibri"/>
          <w:sz w:val="22"/>
          <w:szCs w:val="22"/>
        </w:rPr>
      </w:pPr>
      <w:proofErr w:type="gramStart"/>
      <w:r w:rsidRPr="00814EBD">
        <w:rPr>
          <w:rFonts w:ascii="Nexa Light" w:eastAsia="Calibri" w:hAnsi="Nexa Light" w:cs="Calibri"/>
          <w:sz w:val="22"/>
          <w:szCs w:val="22"/>
        </w:rPr>
        <w:t>5</w:t>
      </w:r>
      <w:proofErr w:type="gramEnd"/>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 R$ 2.000,00</w:t>
      </w:r>
    </w:p>
    <w:p w:rsidR="00CE71FB" w:rsidRPr="00814EBD" w:rsidRDefault="00814EBD">
      <w:pPr>
        <w:jc w:val="both"/>
        <w:rPr>
          <w:rFonts w:ascii="Nexa Light" w:eastAsia="Calibri" w:hAnsi="Nexa Light" w:cs="Calibri"/>
          <w:sz w:val="22"/>
          <w:szCs w:val="22"/>
        </w:rPr>
      </w:pPr>
      <w:proofErr w:type="gramStart"/>
      <w:r w:rsidRPr="00814EBD">
        <w:rPr>
          <w:rFonts w:ascii="Nexa Light" w:eastAsia="Calibri" w:hAnsi="Nexa Light" w:cs="Calibri"/>
          <w:sz w:val="22"/>
          <w:szCs w:val="22"/>
        </w:rPr>
        <w:t>6</w:t>
      </w:r>
      <w:proofErr w:type="gramEnd"/>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 R$ 5.000,00</w:t>
      </w:r>
    </w:p>
    <w:p w:rsidR="00CE71FB" w:rsidRPr="00814EBD" w:rsidRDefault="00814EBD">
      <w:pPr>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Tabela 2</w:t>
      </w:r>
    </w:p>
    <w:p w:rsidR="00CE71FB" w:rsidRPr="00814EBD" w:rsidRDefault="00814EBD">
      <w:pPr>
        <w:jc w:val="both"/>
        <w:rPr>
          <w:rFonts w:ascii="Nexa Light" w:eastAsia="Calibri" w:hAnsi="Nexa Light" w:cs="Calibri"/>
          <w:sz w:val="22"/>
          <w:szCs w:val="22"/>
        </w:rPr>
      </w:pPr>
      <w:r w:rsidRPr="00814EBD">
        <w:rPr>
          <w:rFonts w:ascii="Courier New" w:eastAsia="Calibri" w:hAnsi="Courier New" w:cs="Courier New"/>
          <w:sz w:val="22"/>
          <w:szCs w:val="22"/>
        </w:rPr>
        <w:t> </w:t>
      </w:r>
    </w:p>
    <w:tbl>
      <w:tblPr>
        <w:tblStyle w:val="affffa"/>
        <w:tblW w:w="6375" w:type="dxa"/>
        <w:tblInd w:w="8" w:type="dxa"/>
        <w:tblBorders>
          <w:top w:val="single" w:sz="6" w:space="0" w:color="A6A6A6"/>
          <w:left w:val="single" w:sz="6" w:space="0" w:color="A6A6A6"/>
          <w:bottom w:val="single" w:sz="6" w:space="0" w:color="A6A6A6"/>
          <w:right w:val="single" w:sz="6" w:space="0" w:color="A6A6A6"/>
        </w:tblBorders>
        <w:tblLayout w:type="fixed"/>
        <w:tblLook w:val="0400" w:firstRow="0" w:lastRow="0" w:firstColumn="0" w:lastColumn="0" w:noHBand="0" w:noVBand="1"/>
      </w:tblPr>
      <w:tblGrid>
        <w:gridCol w:w="570"/>
        <w:gridCol w:w="2550"/>
        <w:gridCol w:w="705"/>
        <w:gridCol w:w="2550"/>
      </w:tblGrid>
      <w:tr w:rsidR="00CE71FB" w:rsidRPr="00814EBD">
        <w:trPr>
          <w:trHeight w:val="510"/>
        </w:trPr>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ITEM</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DESCRIÇÃO</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GRAU</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INCIDÊNCIA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1</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Manter veículo fora das especificações contratuais.</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1</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Por veículo e</w:t>
            </w:r>
          </w:p>
          <w:p w:rsidR="00CE71FB" w:rsidRPr="00814EBD" w:rsidRDefault="00814EBD">
            <w:pPr>
              <w:jc w:val="both"/>
              <w:rPr>
                <w:rFonts w:ascii="Nexa Light" w:eastAsia="Calibri" w:hAnsi="Nexa Light" w:cs="Calibri"/>
                <w:sz w:val="22"/>
                <w:szCs w:val="22"/>
              </w:rPr>
            </w:pPr>
            <w:proofErr w:type="gramStart"/>
            <w:r w:rsidRPr="00814EBD">
              <w:rPr>
                <w:rFonts w:ascii="Nexa Light" w:eastAsia="Calibri" w:hAnsi="Nexa Light" w:cs="Calibri"/>
                <w:sz w:val="22"/>
                <w:szCs w:val="22"/>
              </w:rPr>
              <w:t>por</w:t>
            </w:r>
            <w:proofErr w:type="gramEnd"/>
            <w:r w:rsidRPr="00814EBD">
              <w:rPr>
                <w:rFonts w:ascii="Nexa Light" w:eastAsia="Calibri" w:hAnsi="Nexa Light" w:cs="Calibri"/>
                <w:sz w:val="22"/>
                <w:szCs w:val="22"/>
              </w:rPr>
              <w:t xml:space="preserve"> ocorrência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2</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Manter veículo sem a devida manutenção preventiva ou corretiva para a execução dos serviços.</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1</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Por veículo e</w:t>
            </w:r>
          </w:p>
          <w:p w:rsidR="00CE71FB" w:rsidRPr="00814EBD" w:rsidRDefault="00814EBD">
            <w:pPr>
              <w:jc w:val="both"/>
              <w:rPr>
                <w:rFonts w:ascii="Nexa Light" w:eastAsia="Calibri" w:hAnsi="Nexa Light" w:cs="Calibri"/>
                <w:sz w:val="22"/>
                <w:szCs w:val="22"/>
              </w:rPr>
            </w:pPr>
            <w:proofErr w:type="gramStart"/>
            <w:r w:rsidRPr="00814EBD">
              <w:rPr>
                <w:rFonts w:ascii="Nexa Light" w:eastAsia="Calibri" w:hAnsi="Nexa Light" w:cs="Calibri"/>
                <w:sz w:val="22"/>
                <w:szCs w:val="22"/>
              </w:rPr>
              <w:t>por</w:t>
            </w:r>
            <w:proofErr w:type="gramEnd"/>
            <w:r w:rsidRPr="00814EBD">
              <w:rPr>
                <w:rFonts w:ascii="Nexa Light" w:eastAsia="Calibri" w:hAnsi="Nexa Light" w:cs="Calibri"/>
                <w:sz w:val="22"/>
                <w:szCs w:val="22"/>
              </w:rPr>
              <w:t xml:space="preserve"> ocorrência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3</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Atrasar o início, suspender ou interromper, salvo motivo de força maior ou caso fortuito, os serviços contratuais.</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6</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Por veículo e por dia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4</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Utilizar as dependências da</w:t>
            </w:r>
            <w:r w:rsidRPr="00814EBD">
              <w:rPr>
                <w:rFonts w:ascii="Courier New" w:eastAsia="Calibri" w:hAnsi="Courier New" w:cs="Courier New"/>
                <w:sz w:val="22"/>
                <w:szCs w:val="22"/>
              </w:rPr>
              <w:t> </w:t>
            </w:r>
            <w:r w:rsidRPr="00814EBD">
              <w:rPr>
                <w:rFonts w:ascii="Nexa Light" w:eastAsia="Calibri" w:hAnsi="Nexa Light" w:cs="Calibri"/>
                <w:b/>
                <w:sz w:val="22"/>
                <w:szCs w:val="22"/>
              </w:rPr>
              <w:t>CONTRATANTE</w:t>
            </w:r>
            <w:r w:rsidRPr="00814EBD">
              <w:rPr>
                <w:rFonts w:ascii="Courier New" w:eastAsia="Calibri" w:hAnsi="Courier New" w:cs="Courier New"/>
                <w:sz w:val="22"/>
                <w:szCs w:val="22"/>
              </w:rPr>
              <w:t> </w:t>
            </w:r>
            <w:r w:rsidRPr="00814EBD">
              <w:rPr>
                <w:rFonts w:ascii="Nexa Light" w:eastAsia="Calibri" w:hAnsi="Nexa Light" w:cs="Calibri"/>
                <w:sz w:val="22"/>
                <w:szCs w:val="22"/>
              </w:rPr>
              <w:t>para fins diversos do objeto do contrato.</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4</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Courier New" w:eastAsia="Calibri" w:hAnsi="Courier New" w:cs="Courier New"/>
                <w:sz w:val="22"/>
                <w:szCs w:val="22"/>
              </w:rPr>
              <w:t> </w:t>
            </w:r>
            <w:r w:rsidRPr="00814EBD">
              <w:rPr>
                <w:rFonts w:ascii="Nexa Light" w:eastAsia="Calibri" w:hAnsi="Nexa Light" w:cs="Calibri"/>
                <w:sz w:val="22"/>
                <w:szCs w:val="22"/>
              </w:rPr>
              <w:t>Por ocorr</w:t>
            </w:r>
            <w:r w:rsidRPr="00814EBD">
              <w:rPr>
                <w:rFonts w:ascii="Nexa Light" w:eastAsia="Calibri" w:hAnsi="Nexa Light" w:cs="Nexa Light"/>
                <w:sz w:val="22"/>
                <w:szCs w:val="22"/>
              </w:rPr>
              <w:t>ê</w:t>
            </w:r>
            <w:r w:rsidRPr="00814EBD">
              <w:rPr>
                <w:rFonts w:ascii="Nexa Light" w:eastAsia="Calibri" w:hAnsi="Nexa Light" w:cs="Calibri"/>
                <w:sz w:val="22"/>
                <w:szCs w:val="22"/>
              </w:rPr>
              <w:t>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5</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Manter veículos que atingirem mais de 120000 (centro e vinte) mil quilômetros</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4</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Por veículo e por dia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6</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Recusar-se a executar serviço determinado pela FISCAL DO CONTRATO, sem motivo justificado.</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5</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Por ocorrência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7</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Permitir situação que crie a possibilidade de causar ou que cause dano físico, lesão corporal ou consequências letais.</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6</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Por ocorrência</w:t>
            </w:r>
          </w:p>
        </w:tc>
      </w:tr>
      <w:tr w:rsidR="00CE71FB" w:rsidRPr="00814EBD">
        <w:tc>
          <w:tcPr>
            <w:tcW w:w="6375" w:type="dxa"/>
            <w:gridSpan w:val="4"/>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Para os itens a seguir,</w:t>
            </w:r>
            <w:r w:rsidRPr="00814EBD">
              <w:rPr>
                <w:rFonts w:ascii="Courier New" w:eastAsia="Calibri" w:hAnsi="Courier New" w:cs="Courier New"/>
                <w:sz w:val="22"/>
                <w:szCs w:val="22"/>
              </w:rPr>
              <w:t> </w:t>
            </w:r>
            <w:r w:rsidRPr="00814EBD">
              <w:rPr>
                <w:rFonts w:ascii="Nexa Light" w:eastAsia="Calibri" w:hAnsi="Nexa Light" w:cs="Calibri"/>
                <w:b/>
                <w:sz w:val="22"/>
                <w:szCs w:val="22"/>
                <w:u w:val="single"/>
              </w:rPr>
              <w:t>deixar de</w:t>
            </w:r>
            <w:r w:rsidRPr="00814EBD">
              <w:rPr>
                <w:rFonts w:ascii="Nexa Light" w:eastAsia="Calibri" w:hAnsi="Nexa Light" w:cs="Calibri"/>
                <w:sz w:val="22"/>
                <w:szCs w:val="22"/>
              </w:rPr>
              <w:t>:</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8</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Manter a documentação de habilitação atualizada.</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1</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Por item e por ocorrência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9</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Manter regularizada a documentação do veículo, e disponibilizar a correspondente documentação comprobatória.</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4</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Por veículo e</w:t>
            </w:r>
          </w:p>
          <w:p w:rsidR="00CE71FB" w:rsidRPr="00814EBD" w:rsidRDefault="00814EBD">
            <w:pPr>
              <w:jc w:val="both"/>
              <w:rPr>
                <w:rFonts w:ascii="Nexa Light" w:eastAsia="Calibri" w:hAnsi="Nexa Light" w:cs="Calibri"/>
                <w:sz w:val="22"/>
                <w:szCs w:val="22"/>
              </w:rPr>
            </w:pPr>
            <w:proofErr w:type="gramStart"/>
            <w:r w:rsidRPr="00814EBD">
              <w:rPr>
                <w:rFonts w:ascii="Nexa Light" w:eastAsia="Calibri" w:hAnsi="Nexa Light" w:cs="Calibri"/>
                <w:sz w:val="22"/>
                <w:szCs w:val="22"/>
              </w:rPr>
              <w:t>por</w:t>
            </w:r>
            <w:proofErr w:type="gramEnd"/>
            <w:r w:rsidRPr="00814EBD">
              <w:rPr>
                <w:rFonts w:ascii="Nexa Light" w:eastAsia="Calibri" w:hAnsi="Nexa Light" w:cs="Calibri"/>
                <w:sz w:val="22"/>
                <w:szCs w:val="22"/>
              </w:rPr>
              <w:t xml:space="preserve"> ocorrência.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r w:rsidRPr="00814EBD">
              <w:rPr>
                <w:rFonts w:ascii="Nexa Light" w:eastAsia="Calibri" w:hAnsi="Nexa Light" w:cs="Calibri"/>
                <w:sz w:val="22"/>
                <w:szCs w:val="22"/>
              </w:rPr>
              <w:t>10</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 xml:space="preserve">Efetuar as recargas dos </w:t>
            </w:r>
            <w:r w:rsidRPr="00814EBD">
              <w:rPr>
                <w:rFonts w:ascii="Nexa Light" w:eastAsia="Calibri" w:hAnsi="Nexa Light" w:cs="Calibri"/>
                <w:sz w:val="22"/>
                <w:szCs w:val="22"/>
              </w:rPr>
              <w:lastRenderedPageBreak/>
              <w:t>extintores de incêndio quando necessário, e manter dentro do prazo de validade.</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lastRenderedPageBreak/>
              <w:t>4</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Por veículo e</w:t>
            </w:r>
          </w:p>
          <w:p w:rsidR="00CE71FB" w:rsidRPr="00814EBD" w:rsidRDefault="00814EBD">
            <w:pPr>
              <w:jc w:val="both"/>
              <w:rPr>
                <w:rFonts w:ascii="Nexa Light" w:eastAsia="Calibri" w:hAnsi="Nexa Light" w:cs="Calibri"/>
                <w:sz w:val="22"/>
                <w:szCs w:val="22"/>
              </w:rPr>
            </w:pPr>
            <w:proofErr w:type="gramStart"/>
            <w:r w:rsidRPr="00814EBD">
              <w:rPr>
                <w:rFonts w:ascii="Nexa Light" w:eastAsia="Calibri" w:hAnsi="Nexa Light" w:cs="Calibri"/>
                <w:sz w:val="22"/>
                <w:szCs w:val="22"/>
              </w:rPr>
              <w:lastRenderedPageBreak/>
              <w:t>por</w:t>
            </w:r>
            <w:proofErr w:type="gramEnd"/>
            <w:r w:rsidRPr="00814EBD">
              <w:rPr>
                <w:rFonts w:ascii="Nexa Light" w:eastAsia="Calibri" w:hAnsi="Nexa Light" w:cs="Calibri"/>
                <w:sz w:val="22"/>
                <w:szCs w:val="22"/>
              </w:rPr>
              <w:t xml:space="preserve"> ocorrência.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r w:rsidRPr="00814EBD">
              <w:rPr>
                <w:rFonts w:ascii="Nexa Light" w:eastAsia="Calibri" w:hAnsi="Nexa Light" w:cs="Calibri"/>
                <w:sz w:val="22"/>
                <w:szCs w:val="22"/>
              </w:rPr>
              <w:lastRenderedPageBreak/>
              <w:t>11</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Disponibilizar os veículos quando solicitado pelo fiscal do contrato, nas quantidades contratualmente estabelecidas.</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4</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Por veículo e por dia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r w:rsidRPr="00814EBD">
              <w:rPr>
                <w:rFonts w:ascii="Nexa Light" w:eastAsia="Calibri" w:hAnsi="Nexa Light" w:cs="Calibri"/>
                <w:sz w:val="22"/>
                <w:szCs w:val="22"/>
              </w:rPr>
              <w:t>12</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Disponibilizar os veículos com seguro, conforme contrato ou não apresentar comprovação de apólice de seguro para efeitos de ressarcimento em caso de avarias nos veículos ou indenizações.</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4</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Por veículo e por dia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r w:rsidRPr="00814EBD">
              <w:rPr>
                <w:rFonts w:ascii="Nexa Light" w:eastAsia="Calibri" w:hAnsi="Nexa Light" w:cs="Calibri"/>
                <w:sz w:val="22"/>
                <w:szCs w:val="22"/>
              </w:rPr>
              <w:t>13</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Cumprir horário estabelecido pelo contrato ou determinado pelo Fiscal do Contrato.</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1</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Por ocorrência e por hora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r w:rsidRPr="00814EBD">
              <w:rPr>
                <w:rFonts w:ascii="Nexa Light" w:eastAsia="Calibri" w:hAnsi="Nexa Light" w:cs="Calibri"/>
                <w:sz w:val="22"/>
                <w:szCs w:val="22"/>
              </w:rPr>
              <w:t>14</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Cumprir determinação formal ou instrução complementar do Fiscal do Contrato.</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2</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Por ocorrência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r w:rsidRPr="00814EBD">
              <w:rPr>
                <w:rFonts w:ascii="Nexa Light" w:eastAsia="Calibri" w:hAnsi="Nexa Light" w:cs="Calibri"/>
                <w:sz w:val="22"/>
                <w:szCs w:val="22"/>
              </w:rPr>
              <w:t>15</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Substituir, no prazo máximo de</w:t>
            </w:r>
            <w:r w:rsidRPr="00814EBD">
              <w:rPr>
                <w:rFonts w:ascii="Courier New" w:eastAsia="Calibri" w:hAnsi="Courier New" w:cs="Courier New"/>
                <w:sz w:val="22"/>
                <w:szCs w:val="22"/>
              </w:rPr>
              <w:t> </w:t>
            </w:r>
            <w:r w:rsidRPr="00814EBD">
              <w:rPr>
                <w:rFonts w:ascii="Nexa Light" w:eastAsia="Calibri" w:hAnsi="Nexa Light" w:cs="Calibri"/>
                <w:b/>
                <w:sz w:val="22"/>
                <w:szCs w:val="22"/>
              </w:rPr>
              <w:t>24 (vinte e quatro) horas</w:t>
            </w:r>
            <w:r w:rsidRPr="00814EBD">
              <w:rPr>
                <w:rFonts w:ascii="Nexa Light" w:eastAsia="Calibri" w:hAnsi="Nexa Light" w:cs="Calibri"/>
                <w:sz w:val="22"/>
                <w:szCs w:val="22"/>
              </w:rPr>
              <w:t>, os veículos que estejam indisponíveis, sejam em razão de sinistros, reparos mecânicos, má conservação ou más condições de segurança;</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4</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Por ocorrência.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r w:rsidRPr="00814EBD">
              <w:rPr>
                <w:rFonts w:ascii="Nexa Light" w:eastAsia="Calibri" w:hAnsi="Nexa Light" w:cs="Calibri"/>
                <w:sz w:val="22"/>
                <w:szCs w:val="22"/>
              </w:rPr>
              <w:t>16</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Manter garagem e instalações/escritório, aceito pela Fiscalização, durante o período de vigência do contrato.</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1</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Por ocorrência e por dia</w:t>
            </w:r>
          </w:p>
        </w:tc>
      </w:tr>
      <w:tr w:rsidR="00CE71FB" w:rsidRPr="00814EBD">
        <w:tc>
          <w:tcPr>
            <w:tcW w:w="6375" w:type="dxa"/>
            <w:gridSpan w:val="4"/>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PARA O ITEM A SEGUIR,</w:t>
            </w:r>
            <w:r w:rsidRPr="00814EBD">
              <w:rPr>
                <w:rFonts w:ascii="Courier New" w:eastAsia="Calibri" w:hAnsi="Courier New" w:cs="Courier New"/>
                <w:sz w:val="22"/>
                <w:szCs w:val="22"/>
              </w:rPr>
              <w:t> </w:t>
            </w:r>
            <w:r w:rsidRPr="00814EBD">
              <w:rPr>
                <w:rFonts w:ascii="Nexa Light" w:eastAsia="Calibri" w:hAnsi="Nexa Light" w:cs="Calibri"/>
                <w:b/>
                <w:sz w:val="22"/>
                <w:szCs w:val="22"/>
                <w:u w:val="single"/>
              </w:rPr>
              <w:t>APRESENTAR</w:t>
            </w:r>
            <w:r w:rsidRPr="00814EBD">
              <w:rPr>
                <w:rFonts w:ascii="Nexa Light" w:eastAsia="Calibri" w:hAnsi="Nexa Light" w:cs="Calibri"/>
                <w:sz w:val="22"/>
                <w:szCs w:val="22"/>
              </w:rPr>
              <w:t>:</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r w:rsidRPr="00814EBD">
              <w:rPr>
                <w:rFonts w:ascii="Nexa Light" w:eastAsia="Calibri" w:hAnsi="Nexa Light" w:cs="Calibri"/>
                <w:sz w:val="22"/>
                <w:szCs w:val="22"/>
              </w:rPr>
              <w:t>17</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Condutas não previstas nos itens da tabela 3, mas que reflitam descumprimento contratual.</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Calibri" w:hAnsi="Nexa Light" w:cs="Calibri"/>
                <w:sz w:val="22"/>
                <w:szCs w:val="22"/>
              </w:rPr>
            </w:pPr>
            <w:proofErr w:type="gramStart"/>
            <w:r w:rsidRPr="00814EBD">
              <w:rPr>
                <w:rFonts w:ascii="Nexa Light" w:eastAsia="Calibri" w:hAnsi="Nexa Light" w:cs="Calibri"/>
                <w:sz w:val="22"/>
                <w:szCs w:val="22"/>
              </w:rPr>
              <w:t>5</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Por ocorrência e por dia</w:t>
            </w:r>
          </w:p>
        </w:tc>
      </w:tr>
    </w:tbl>
    <w:p w:rsidR="00CE71FB" w:rsidRPr="00814EBD" w:rsidRDefault="00814EBD">
      <w:pPr>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17.17.3</w:t>
      </w:r>
      <w:r w:rsidRPr="00814EBD">
        <w:rPr>
          <w:rFonts w:ascii="Nexa Light" w:eastAsia="Calibri" w:hAnsi="Nexa Light" w:cs="Calibri"/>
          <w:sz w:val="22"/>
          <w:szCs w:val="22"/>
        </w:rPr>
        <w:t xml:space="preserve">. Caso a CONTRATADA apresente as condutas previstas na Tabela 2, reiteradas vezes, poderá ser aplicada a sanção de multa até o limite de 30% (trinta por cento) sobre o valor da contratação, </w:t>
      </w:r>
      <w:r w:rsidRPr="00814EBD">
        <w:rPr>
          <w:rFonts w:ascii="Nexa Light" w:eastAsia="Calibri" w:hAnsi="Nexa Light" w:cs="Calibri"/>
          <w:sz w:val="22"/>
          <w:szCs w:val="22"/>
        </w:rPr>
        <w:lastRenderedPageBreak/>
        <w:t>juntamente à de impedimento de licitar e contratar estabelecida no item 12.1.3 conforme discricionariedade do Ordenador de Despesas da CONTRATANTE;</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17.17.4. </w:t>
      </w:r>
      <w:r w:rsidRPr="00814EBD">
        <w:rPr>
          <w:rFonts w:ascii="Nexa Light" w:eastAsia="Calibri" w:hAnsi="Nexa Light" w:cs="Calibri"/>
          <w:sz w:val="22"/>
          <w:szCs w:val="22"/>
        </w:rPr>
        <w:t>Nos casos de aplicação de sanção de multa prevista no item anterior, será deduzido do valor da mesma, o valor relativo às multas aplicadas em razão do item 12.2 Tabela 1, para que a CONTRATADA não seja penalizada em duplicidade.</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17.17.5</w:t>
      </w:r>
      <w:r w:rsidRPr="00814EBD">
        <w:rPr>
          <w:rFonts w:ascii="Nexa Light" w:eastAsia="Calibri" w:hAnsi="Nexa Light" w:cs="Calibri"/>
          <w:sz w:val="22"/>
          <w:szCs w:val="22"/>
        </w:rPr>
        <w:t>. A multa eventualmente imposta à CONTRATADA será automaticamente descontada da fatura a que fizer jus ou deduzidos da garantia, acrescida de juros moratórios de 1% (um por cento) ao mês;</w:t>
      </w:r>
    </w:p>
    <w:p w:rsidR="00CE71FB" w:rsidRPr="00814EBD" w:rsidRDefault="00814EBD">
      <w:pPr>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17.17.6.</w:t>
      </w:r>
      <w:r w:rsidRPr="00814EBD">
        <w:rPr>
          <w:rFonts w:ascii="Nexa Light" w:eastAsia="Calibri" w:hAnsi="Nexa Light" w:cs="Calibri"/>
          <w:sz w:val="22"/>
          <w:szCs w:val="22"/>
        </w:rPr>
        <w:t xml:space="preserve"> Caso a CONTRATADA não tenha nenhum valor a receber da CONTRATANTE, ou os valores do pagamento e da garantia forem insuficientes, ser-lhe-á concedido o prazo de 15 (quinze) dias corridos, contados do recebimento de sua intimação, para efetuar o pagamento ou complementação da multa;</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17.17.7.</w:t>
      </w:r>
      <w:r w:rsidRPr="00814EBD">
        <w:rPr>
          <w:rFonts w:ascii="Nexa Light" w:eastAsia="Calibri" w:hAnsi="Nexa Light" w:cs="Calibri"/>
          <w:sz w:val="22"/>
          <w:szCs w:val="22"/>
        </w:rPr>
        <w:t xml:space="preserve"> Esgotados os meios administrativos para cobrança, não sendo efetuado o pagamento, seus dados serão encaminhados ao órgão competente para que seja inscrita na dívida ativa do Estado, podendo, ainda CONTRATANTE proceder à cobrança judicial da multa;</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17.17.8.</w:t>
      </w:r>
      <w:r w:rsidRPr="00814EBD">
        <w:rPr>
          <w:rFonts w:ascii="Nexa Light" w:eastAsia="Calibri" w:hAnsi="Nexa Light" w:cs="Calibri"/>
          <w:sz w:val="22"/>
          <w:szCs w:val="22"/>
        </w:rPr>
        <w:t xml:space="preserve"> As multas previstas nesta Seção não eximem a adjudicatária da reparação dos eventuais danos, perdas ou prejuízos que seu ato punível venha causas ao CONTRATANTE;</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17.17.9.</w:t>
      </w:r>
      <w:r w:rsidRPr="00814EBD">
        <w:rPr>
          <w:rFonts w:ascii="Nexa Light" w:eastAsia="Calibri" w:hAnsi="Nexa Light" w:cs="Calibri"/>
          <w:sz w:val="22"/>
          <w:szCs w:val="22"/>
        </w:rPr>
        <w:t xml:space="preserve"> Aplicação de qualquer das penalidades previstas realizar-se-á em processo administrativo que assegurará o contraditório e a ampla defesa, observando-se o procedimento previsto na lei 8.666, de 1993, e subsidiariamente na Lei Estadual nº 7.692, de 2002;</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17.17.10.</w:t>
      </w:r>
      <w:r w:rsidRPr="00814EBD">
        <w:rPr>
          <w:rFonts w:ascii="Nexa Light" w:eastAsia="Calibri" w:hAnsi="Nexa Light" w:cs="Calibri"/>
          <w:sz w:val="22"/>
          <w:szCs w:val="22"/>
        </w:rPr>
        <w:t xml:space="preserve"> A autoridade competente, na aplicação das sanções, levará em consideração a gravidade da conduta do infrator, o caráter educativo da pena, bem como o dano causado à administração, observado o princípio da proporcionalidade.</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17.17.11. </w:t>
      </w:r>
      <w:r w:rsidRPr="00814EBD">
        <w:rPr>
          <w:rFonts w:ascii="Nexa Light" w:eastAsia="Calibri" w:hAnsi="Nexa Light" w:cs="Calibri"/>
          <w:sz w:val="22"/>
          <w:szCs w:val="22"/>
        </w:rPr>
        <w:t>A aplicação das sanções previstas neste TR não exclui a possibilidade de aplicação de outras, previstas em Lei, inclusive responsabilização do fornecedor por eventuais perdas e/ou danos causados à Administração.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17.17.12. </w:t>
      </w:r>
      <w:r w:rsidRPr="00814EBD">
        <w:rPr>
          <w:rFonts w:ascii="Nexa Light" w:eastAsia="Calibri" w:hAnsi="Nexa Light" w:cs="Calibri"/>
          <w:sz w:val="22"/>
          <w:szCs w:val="22"/>
        </w:rPr>
        <w:t>Do ato que aplicar a penalidade caberá recurso, no prazo de 05 (cinco) dias úteis, a contar da ciência da intimação, podendo a Administração reconsiderar sua decisão ou nesse prazo encaminhá-lo devidamente informados para a apreciação e decisão superior, dentro do mesmo prazo.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17.17.13. </w:t>
      </w:r>
      <w:r w:rsidRPr="00814EBD">
        <w:rPr>
          <w:rFonts w:ascii="Nexa Light" w:eastAsia="Calibri" w:hAnsi="Nexa Light" w:cs="Calibri"/>
          <w:sz w:val="22"/>
          <w:szCs w:val="22"/>
        </w:rPr>
        <w:t>O licitante que</w:t>
      </w:r>
      <w:r w:rsidRPr="00814EBD">
        <w:rPr>
          <w:rFonts w:ascii="Nexa Light" w:eastAsia="Calibri" w:hAnsi="Nexa Light" w:cs="Calibri"/>
          <w:b/>
          <w:sz w:val="22"/>
          <w:szCs w:val="22"/>
        </w:rPr>
        <w:t xml:space="preserve"> </w:t>
      </w:r>
      <w:r w:rsidRPr="00814EBD">
        <w:rPr>
          <w:rFonts w:ascii="Nexa Light" w:eastAsia="Calibri" w:hAnsi="Nexa Light" w:cs="Calibri"/>
          <w:sz w:val="22"/>
          <w:szCs w:val="22"/>
        </w:rPr>
        <w:t xml:space="preserve">impedir, perturbar ou fraudar a realização de qualquer ato do procedimento licitatório, assegurado o contraditório e a ampla defesa, incorrerá em pena de detenção, de </w:t>
      </w:r>
      <w:proofErr w:type="gramStart"/>
      <w:r w:rsidRPr="00814EBD">
        <w:rPr>
          <w:rFonts w:ascii="Nexa Light" w:eastAsia="Calibri" w:hAnsi="Nexa Light" w:cs="Calibri"/>
          <w:sz w:val="22"/>
          <w:szCs w:val="22"/>
          <w:highlight w:val="lightGray"/>
        </w:rPr>
        <w:t>6</w:t>
      </w:r>
      <w:proofErr w:type="gramEnd"/>
      <w:r w:rsidRPr="00814EBD">
        <w:rPr>
          <w:rFonts w:ascii="Nexa Light" w:eastAsia="Calibri" w:hAnsi="Nexa Light" w:cs="Calibri"/>
          <w:sz w:val="22"/>
          <w:szCs w:val="22"/>
          <w:highlight w:val="lightGray"/>
        </w:rPr>
        <w:t xml:space="preserve"> (seis) meses a 02 (dois) anos</w:t>
      </w:r>
      <w:r w:rsidRPr="00814EBD">
        <w:rPr>
          <w:rFonts w:ascii="Nexa Light" w:eastAsia="Calibri" w:hAnsi="Nexa Light" w:cs="Calibri"/>
          <w:sz w:val="22"/>
          <w:szCs w:val="22"/>
        </w:rPr>
        <w:t>, e multa, nos termos do artigo 93 da Lei 8.666/93.</w:t>
      </w:r>
    </w:p>
    <w:p w:rsidR="00CE71FB" w:rsidRPr="00814EBD" w:rsidRDefault="00CE71FB">
      <w:pPr>
        <w:jc w:val="both"/>
        <w:rPr>
          <w:rFonts w:ascii="Nexa Light" w:eastAsia="Calibri" w:hAnsi="Nexa Light" w:cs="Calibri"/>
          <w:sz w:val="22"/>
          <w:szCs w:val="22"/>
        </w:rPr>
      </w:pPr>
    </w:p>
    <w:tbl>
      <w:tblPr>
        <w:tblStyle w:val="affffb"/>
        <w:tblW w:w="9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CE71FB" w:rsidRPr="00814EBD">
        <w:tc>
          <w:tcPr>
            <w:tcW w:w="9281" w:type="dxa"/>
            <w:shd w:val="clear" w:color="auto" w:fill="33CC33"/>
          </w:tcPr>
          <w:p w:rsidR="00CE71FB" w:rsidRPr="00814EBD" w:rsidRDefault="00814EBD">
            <w:pPr>
              <w:pStyle w:val="Ttulo1"/>
              <w:outlineLvl w:val="0"/>
              <w:rPr>
                <w:rFonts w:ascii="Nexa Light" w:eastAsia="Calibri" w:hAnsi="Nexa Light" w:cs="Calibri"/>
                <w:szCs w:val="22"/>
              </w:rPr>
            </w:pPr>
            <w:bookmarkStart w:id="19" w:name="_Toc69202268"/>
            <w:r w:rsidRPr="00814EBD">
              <w:rPr>
                <w:rFonts w:ascii="Nexa Light" w:eastAsia="Calibri" w:hAnsi="Nexa Light" w:cs="Calibri"/>
                <w:szCs w:val="22"/>
              </w:rPr>
              <w:t>18. DA DOTAÇÃO ORÇAMENTÁRIA</w:t>
            </w:r>
            <w:bookmarkEnd w:id="19"/>
          </w:p>
        </w:tc>
      </w:tr>
    </w:tbl>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lastRenderedPageBreak/>
        <w:t>18.1</w:t>
      </w:r>
      <w:r w:rsidRPr="00814EBD">
        <w:rPr>
          <w:rFonts w:ascii="Nexa Light" w:eastAsia="Calibri" w:hAnsi="Nexa Light" w:cs="Calibri"/>
          <w:sz w:val="22"/>
          <w:szCs w:val="22"/>
        </w:rPr>
        <w:t>. As despesas decorrentes da aquisição, objeto desta Licitação, correrão por conta dos recursos específicos consignados no orçamento da SECRETARIA DE ESTADO DE MEIO AMBIENTE DE MATO GROSSO, por meio da seguinte Dotação Orçamentária:</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highlight w:val="white"/>
        </w:rPr>
      </w:pPr>
      <w:r w:rsidRPr="00814EBD">
        <w:rPr>
          <w:rFonts w:ascii="Nexa Light" w:eastAsia="Calibri" w:hAnsi="Nexa Light" w:cs="Calibri"/>
          <w:b/>
          <w:sz w:val="22"/>
          <w:szCs w:val="22"/>
          <w:highlight w:val="white"/>
        </w:rPr>
        <w:t>Programa: 393</w:t>
      </w:r>
      <w:r w:rsidRPr="00814EBD">
        <w:rPr>
          <w:rFonts w:ascii="Nexa Light" w:eastAsia="Calibri" w:hAnsi="Nexa Light" w:cs="Calibri"/>
          <w:sz w:val="22"/>
          <w:szCs w:val="22"/>
          <w:highlight w:val="white"/>
        </w:rPr>
        <w:t xml:space="preserve"> - Promoção da conservação ambiental para melhoria da qualidade de vida.</w:t>
      </w:r>
    </w:p>
    <w:p w:rsidR="00CE71FB" w:rsidRPr="00814EBD" w:rsidRDefault="00814EBD">
      <w:pPr>
        <w:jc w:val="both"/>
        <w:rPr>
          <w:rFonts w:ascii="Nexa Light" w:eastAsia="Calibri" w:hAnsi="Nexa Light" w:cs="Calibri"/>
          <w:sz w:val="22"/>
          <w:szCs w:val="22"/>
          <w:highlight w:val="white"/>
        </w:rPr>
      </w:pPr>
      <w:r w:rsidRPr="00814EBD">
        <w:rPr>
          <w:rFonts w:ascii="Nexa Light" w:eastAsia="Calibri" w:hAnsi="Nexa Light" w:cs="Calibri"/>
          <w:b/>
          <w:sz w:val="22"/>
          <w:szCs w:val="22"/>
          <w:highlight w:val="white"/>
        </w:rPr>
        <w:t>Função:</w:t>
      </w:r>
      <w:r w:rsidRPr="00814EBD">
        <w:rPr>
          <w:rFonts w:ascii="Nexa Light" w:eastAsia="Calibri" w:hAnsi="Nexa Light" w:cs="Calibri"/>
          <w:sz w:val="22"/>
          <w:szCs w:val="22"/>
          <w:highlight w:val="white"/>
        </w:rPr>
        <w:t xml:space="preserve"> </w:t>
      </w:r>
      <w:proofErr w:type="gramStart"/>
      <w:r w:rsidRPr="00814EBD">
        <w:rPr>
          <w:rFonts w:ascii="Nexa Light" w:eastAsia="Calibri" w:hAnsi="Nexa Light" w:cs="Calibri"/>
          <w:sz w:val="22"/>
          <w:szCs w:val="22"/>
          <w:highlight w:val="white"/>
        </w:rPr>
        <w:t>18 - GESTÃO</w:t>
      </w:r>
      <w:proofErr w:type="gramEnd"/>
      <w:r w:rsidRPr="00814EBD">
        <w:rPr>
          <w:rFonts w:ascii="Nexa Light" w:eastAsia="Calibri" w:hAnsi="Nexa Light" w:cs="Calibri"/>
          <w:sz w:val="22"/>
          <w:szCs w:val="22"/>
          <w:highlight w:val="white"/>
        </w:rPr>
        <w:t xml:space="preserve"> AMBIENTAL</w:t>
      </w:r>
    </w:p>
    <w:p w:rsidR="00CE71FB" w:rsidRPr="00814EBD" w:rsidRDefault="00814EBD">
      <w:pPr>
        <w:jc w:val="both"/>
        <w:rPr>
          <w:rFonts w:ascii="Nexa Light" w:eastAsia="Calibri" w:hAnsi="Nexa Light" w:cs="Calibri"/>
          <w:sz w:val="22"/>
          <w:szCs w:val="22"/>
          <w:highlight w:val="white"/>
        </w:rPr>
      </w:pPr>
      <w:r w:rsidRPr="00814EBD">
        <w:rPr>
          <w:rFonts w:ascii="Nexa Light" w:eastAsia="Calibri" w:hAnsi="Nexa Light" w:cs="Calibri"/>
          <w:b/>
          <w:sz w:val="22"/>
          <w:szCs w:val="22"/>
          <w:highlight w:val="white"/>
        </w:rPr>
        <w:t>Unidade Orçamentária:</w:t>
      </w:r>
      <w:r w:rsidRPr="00814EBD">
        <w:rPr>
          <w:rFonts w:ascii="Nexa Light" w:eastAsia="Calibri" w:hAnsi="Nexa Light" w:cs="Calibri"/>
          <w:sz w:val="22"/>
          <w:szCs w:val="22"/>
          <w:highlight w:val="white"/>
        </w:rPr>
        <w:t xml:space="preserve"> 27.101 - SECRETARIA DE ESTADO DO MEIO AMBIENTE</w:t>
      </w:r>
      <w:r w:rsidRPr="00814EBD">
        <w:rPr>
          <w:rFonts w:ascii="Nexa Light" w:eastAsia="Calibri" w:hAnsi="Nexa Light" w:cs="Calibri"/>
          <w:sz w:val="22"/>
          <w:szCs w:val="22"/>
        </w:rPr>
        <w:br/>
      </w:r>
      <w:proofErr w:type="spellStart"/>
      <w:r w:rsidRPr="00814EBD">
        <w:rPr>
          <w:rFonts w:ascii="Nexa Light" w:eastAsia="Calibri" w:hAnsi="Nexa Light" w:cs="Calibri"/>
          <w:b/>
          <w:sz w:val="22"/>
          <w:szCs w:val="22"/>
          <w:highlight w:val="white"/>
        </w:rPr>
        <w:t>Subfunção</w:t>
      </w:r>
      <w:proofErr w:type="spellEnd"/>
      <w:r w:rsidRPr="00814EBD">
        <w:rPr>
          <w:rFonts w:ascii="Nexa Light" w:eastAsia="Calibri" w:hAnsi="Nexa Light" w:cs="Calibri"/>
          <w:b/>
          <w:sz w:val="22"/>
          <w:szCs w:val="22"/>
          <w:highlight w:val="white"/>
        </w:rPr>
        <w:t>:</w:t>
      </w:r>
      <w:r w:rsidRPr="00814EBD">
        <w:rPr>
          <w:rFonts w:ascii="Nexa Light" w:eastAsia="Calibri" w:hAnsi="Nexa Light" w:cs="Calibri"/>
          <w:sz w:val="22"/>
          <w:szCs w:val="22"/>
          <w:highlight w:val="white"/>
        </w:rPr>
        <w:t xml:space="preserve"> </w:t>
      </w:r>
      <w:proofErr w:type="gramStart"/>
      <w:r w:rsidRPr="00814EBD">
        <w:rPr>
          <w:rFonts w:ascii="Nexa Light" w:eastAsia="Calibri" w:hAnsi="Nexa Light" w:cs="Calibri"/>
          <w:sz w:val="22"/>
          <w:szCs w:val="22"/>
          <w:highlight w:val="white"/>
        </w:rPr>
        <w:t>542 - CONTROLE</w:t>
      </w:r>
      <w:proofErr w:type="gramEnd"/>
      <w:r w:rsidRPr="00814EBD">
        <w:rPr>
          <w:rFonts w:ascii="Nexa Light" w:eastAsia="Calibri" w:hAnsi="Nexa Light" w:cs="Calibri"/>
          <w:sz w:val="22"/>
          <w:szCs w:val="22"/>
          <w:highlight w:val="white"/>
        </w:rPr>
        <w:t xml:space="preserve"> AMBIENTAL</w:t>
      </w:r>
    </w:p>
    <w:p w:rsidR="00CE71FB" w:rsidRPr="00814EBD" w:rsidRDefault="00814EBD">
      <w:pPr>
        <w:jc w:val="both"/>
        <w:rPr>
          <w:rFonts w:ascii="Nexa Light" w:eastAsia="Calibri" w:hAnsi="Nexa Light" w:cs="Calibri"/>
          <w:sz w:val="22"/>
          <w:szCs w:val="22"/>
          <w:highlight w:val="white"/>
        </w:rPr>
      </w:pPr>
      <w:r w:rsidRPr="00814EBD">
        <w:rPr>
          <w:rFonts w:ascii="Nexa Light" w:eastAsia="Calibri" w:hAnsi="Nexa Light" w:cs="Calibri"/>
          <w:b/>
          <w:sz w:val="22"/>
          <w:szCs w:val="22"/>
          <w:highlight w:val="white"/>
        </w:rPr>
        <w:t>Ação:</w:t>
      </w:r>
      <w:r w:rsidRPr="00814EBD">
        <w:rPr>
          <w:rFonts w:ascii="Nexa Light" w:eastAsia="Calibri" w:hAnsi="Nexa Light" w:cs="Calibri"/>
          <w:sz w:val="22"/>
          <w:szCs w:val="22"/>
          <w:highlight w:val="white"/>
        </w:rPr>
        <w:t xml:space="preserve"> </w:t>
      </w:r>
      <w:proofErr w:type="gramStart"/>
      <w:r w:rsidRPr="00814EBD">
        <w:rPr>
          <w:rFonts w:ascii="Nexa Light" w:eastAsia="Calibri" w:hAnsi="Nexa Light" w:cs="Calibri"/>
          <w:sz w:val="22"/>
          <w:szCs w:val="22"/>
          <w:highlight w:val="white"/>
        </w:rPr>
        <w:t>2121 - Redução</w:t>
      </w:r>
      <w:proofErr w:type="gramEnd"/>
      <w:r w:rsidRPr="00814EBD">
        <w:rPr>
          <w:rFonts w:ascii="Nexa Light" w:eastAsia="Calibri" w:hAnsi="Nexa Light" w:cs="Calibri"/>
          <w:sz w:val="22"/>
          <w:szCs w:val="22"/>
          <w:highlight w:val="white"/>
        </w:rPr>
        <w:t xml:space="preserve"> de incêndios florestais e 4319 - Realização de Fiscalização Ambiental</w:t>
      </w:r>
    </w:p>
    <w:p w:rsidR="00CE71FB" w:rsidRPr="00814EBD" w:rsidRDefault="00814EBD">
      <w:pPr>
        <w:jc w:val="both"/>
        <w:rPr>
          <w:rFonts w:ascii="Nexa Light" w:eastAsia="Calibri" w:hAnsi="Nexa Light" w:cs="Calibri"/>
          <w:sz w:val="22"/>
          <w:szCs w:val="22"/>
          <w:highlight w:val="white"/>
        </w:rPr>
      </w:pPr>
      <w:r w:rsidRPr="00814EBD">
        <w:rPr>
          <w:rFonts w:ascii="Nexa Light" w:eastAsia="Calibri" w:hAnsi="Nexa Light" w:cs="Calibri"/>
          <w:b/>
          <w:sz w:val="22"/>
          <w:szCs w:val="22"/>
          <w:highlight w:val="white"/>
        </w:rPr>
        <w:t>Subação:</w:t>
      </w:r>
      <w:r w:rsidRPr="00814EBD">
        <w:rPr>
          <w:rFonts w:ascii="Nexa Light" w:eastAsia="Calibri" w:hAnsi="Nexa Light" w:cs="Calibri"/>
          <w:sz w:val="22"/>
          <w:szCs w:val="22"/>
          <w:highlight w:val="white"/>
        </w:rPr>
        <w:t xml:space="preserve"> </w:t>
      </w:r>
      <w:proofErr w:type="gramStart"/>
      <w:r w:rsidRPr="00814EBD">
        <w:rPr>
          <w:rFonts w:ascii="Nexa Light" w:eastAsia="Calibri" w:hAnsi="Nexa Light" w:cs="Calibri"/>
          <w:sz w:val="22"/>
          <w:szCs w:val="22"/>
          <w:highlight w:val="white"/>
        </w:rPr>
        <w:t>Do 2121</w:t>
      </w:r>
      <w:proofErr w:type="gramEnd"/>
      <w:r w:rsidRPr="00814EBD">
        <w:rPr>
          <w:rFonts w:ascii="Nexa Light" w:eastAsia="Calibri" w:hAnsi="Nexa Light" w:cs="Calibri"/>
          <w:sz w:val="22"/>
          <w:szCs w:val="22"/>
          <w:highlight w:val="white"/>
        </w:rPr>
        <w:t xml:space="preserve"> -Subação: 1 - Prevenção, controle e combate e responsabilização para os incêndios florestais. </w:t>
      </w:r>
      <w:proofErr w:type="gramStart"/>
      <w:r w:rsidRPr="00814EBD">
        <w:rPr>
          <w:rFonts w:ascii="Nexa Light" w:eastAsia="Calibri" w:hAnsi="Nexa Light" w:cs="Calibri"/>
          <w:sz w:val="22"/>
          <w:szCs w:val="22"/>
          <w:highlight w:val="white"/>
        </w:rPr>
        <w:t>e</w:t>
      </w:r>
      <w:proofErr w:type="gramEnd"/>
      <w:r w:rsidRPr="00814EBD">
        <w:rPr>
          <w:rFonts w:ascii="Nexa Light" w:eastAsia="Calibri" w:hAnsi="Nexa Light" w:cs="Calibri"/>
          <w:sz w:val="22"/>
          <w:szCs w:val="22"/>
          <w:highlight w:val="white"/>
        </w:rPr>
        <w:t xml:space="preserve"> Do 4319 Subação: 1 - Fiscalização de Flora</w:t>
      </w:r>
    </w:p>
    <w:p w:rsidR="00CE71FB" w:rsidRPr="00814EBD" w:rsidRDefault="00814EBD">
      <w:pPr>
        <w:jc w:val="both"/>
        <w:rPr>
          <w:rFonts w:ascii="Nexa Light" w:eastAsia="Calibri" w:hAnsi="Nexa Light" w:cs="Calibri"/>
          <w:sz w:val="22"/>
          <w:szCs w:val="22"/>
          <w:highlight w:val="white"/>
        </w:rPr>
      </w:pPr>
      <w:r w:rsidRPr="00814EBD">
        <w:rPr>
          <w:rFonts w:ascii="Nexa Light" w:eastAsia="Calibri" w:hAnsi="Nexa Light" w:cs="Calibri"/>
          <w:b/>
          <w:sz w:val="22"/>
          <w:szCs w:val="22"/>
          <w:highlight w:val="white"/>
        </w:rPr>
        <w:t>Etapa/Medida/Tarefa:</w:t>
      </w:r>
      <w:r w:rsidRPr="00814EBD">
        <w:rPr>
          <w:rFonts w:ascii="Nexa Light" w:eastAsia="Calibri" w:hAnsi="Nexa Light" w:cs="Calibri"/>
          <w:sz w:val="22"/>
          <w:szCs w:val="22"/>
          <w:highlight w:val="white"/>
        </w:rPr>
        <w:t xml:space="preserve"> </w:t>
      </w:r>
      <w:proofErr w:type="gramStart"/>
      <w:r w:rsidRPr="00814EBD">
        <w:rPr>
          <w:rFonts w:ascii="Nexa Light" w:eastAsia="Calibri" w:hAnsi="Nexa Light" w:cs="Calibri"/>
          <w:sz w:val="22"/>
          <w:szCs w:val="22"/>
          <w:highlight w:val="white"/>
        </w:rPr>
        <w:t>Do 2121</w:t>
      </w:r>
      <w:proofErr w:type="gramEnd"/>
      <w:r w:rsidRPr="00814EBD">
        <w:rPr>
          <w:rFonts w:ascii="Nexa Light" w:eastAsia="Calibri" w:hAnsi="Nexa Light" w:cs="Calibri"/>
          <w:sz w:val="22"/>
          <w:szCs w:val="22"/>
          <w:highlight w:val="white"/>
        </w:rPr>
        <w:t xml:space="preserve"> 1 - Estabelecer um programa de preparação para tornar os 20 municípios </w:t>
      </w:r>
      <w:proofErr w:type="spellStart"/>
      <w:r w:rsidRPr="00814EBD">
        <w:rPr>
          <w:rFonts w:ascii="Nexa Light" w:eastAsia="Calibri" w:hAnsi="Nexa Light" w:cs="Calibri"/>
          <w:sz w:val="22"/>
          <w:szCs w:val="22"/>
          <w:highlight w:val="white"/>
        </w:rPr>
        <w:t>resilientes</w:t>
      </w:r>
      <w:proofErr w:type="spellEnd"/>
      <w:r w:rsidRPr="00814EBD">
        <w:rPr>
          <w:rFonts w:ascii="Nexa Light" w:eastAsia="Calibri" w:hAnsi="Nexa Light" w:cs="Calibri"/>
          <w:sz w:val="22"/>
          <w:szCs w:val="22"/>
          <w:highlight w:val="white"/>
        </w:rPr>
        <w:t xml:space="preserve"> ao fogo e Do 4319 1 - Fiscalizar desmatamento, queimadas, produtos e sub produtos florestais e unidades de conservação.</w:t>
      </w:r>
    </w:p>
    <w:p w:rsidR="00CE71FB" w:rsidRPr="00814EBD" w:rsidRDefault="00CE71FB">
      <w:pPr>
        <w:jc w:val="both"/>
        <w:rPr>
          <w:rFonts w:ascii="Nexa Light" w:eastAsia="Calibri" w:hAnsi="Nexa Light" w:cs="Calibri"/>
          <w:sz w:val="22"/>
          <w:szCs w:val="22"/>
          <w:highlight w:val="white"/>
        </w:rPr>
      </w:pPr>
    </w:p>
    <w:tbl>
      <w:tblPr>
        <w:tblStyle w:val="affffc"/>
        <w:tblW w:w="9085" w:type="dxa"/>
        <w:tblInd w:w="8" w:type="dxa"/>
        <w:tblBorders>
          <w:top w:val="single" w:sz="4" w:space="0" w:color="A6A6A6"/>
          <w:left w:val="single" w:sz="4" w:space="0" w:color="A6A6A6"/>
          <w:bottom w:val="single" w:sz="6" w:space="0" w:color="A6A6A6"/>
          <w:right w:val="single" w:sz="6" w:space="0" w:color="A6A6A6"/>
        </w:tblBorders>
        <w:tblLayout w:type="fixed"/>
        <w:tblLook w:val="0400" w:firstRow="0" w:lastRow="0" w:firstColumn="0" w:lastColumn="0" w:noHBand="0" w:noVBand="1"/>
      </w:tblPr>
      <w:tblGrid>
        <w:gridCol w:w="9085"/>
      </w:tblGrid>
      <w:tr w:rsidR="00CE71FB" w:rsidRPr="00814EBD">
        <w:tc>
          <w:tcPr>
            <w:tcW w:w="908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Calibri" w:hAnsi="Nexa Light" w:cs="Calibri"/>
                <w:sz w:val="22"/>
                <w:szCs w:val="22"/>
              </w:rPr>
            </w:pPr>
            <w:r w:rsidRPr="00814EBD">
              <w:rPr>
                <w:rFonts w:ascii="Nexa Light" w:eastAsia="Calibri" w:hAnsi="Nexa Light" w:cs="Calibri"/>
                <w:b/>
                <w:sz w:val="22"/>
                <w:szCs w:val="22"/>
              </w:rPr>
              <w:t>Informações financeiras:</w:t>
            </w:r>
          </w:p>
        </w:tc>
      </w:tr>
      <w:tr w:rsidR="00CE71FB" w:rsidRPr="00814EBD">
        <w:tc>
          <w:tcPr>
            <w:tcW w:w="908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CE71FB">
            <w:pPr>
              <w:widowControl w:val="0"/>
              <w:pBdr>
                <w:top w:val="nil"/>
                <w:left w:val="nil"/>
                <w:bottom w:val="nil"/>
                <w:right w:val="nil"/>
                <w:between w:val="nil"/>
              </w:pBdr>
              <w:spacing w:line="276" w:lineRule="auto"/>
              <w:rPr>
                <w:rFonts w:ascii="Nexa Light" w:eastAsia="Calibri" w:hAnsi="Nexa Light" w:cs="Calibri"/>
                <w:sz w:val="22"/>
                <w:szCs w:val="22"/>
              </w:rPr>
            </w:pPr>
          </w:p>
          <w:tbl>
            <w:tblPr>
              <w:tblStyle w:val="affffd"/>
              <w:tblW w:w="6647" w:type="dxa"/>
              <w:tblInd w:w="0" w:type="dxa"/>
              <w:tblBorders>
                <w:top w:val="single" w:sz="4" w:space="0" w:color="A6A6A6"/>
                <w:left w:val="single" w:sz="4" w:space="0" w:color="A6A6A6"/>
                <w:bottom w:val="single" w:sz="6" w:space="0" w:color="A6A6A6"/>
                <w:right w:val="single" w:sz="6" w:space="0" w:color="A6A6A6"/>
              </w:tblBorders>
              <w:tblLayout w:type="fixed"/>
              <w:tblLook w:val="0400" w:firstRow="0" w:lastRow="0" w:firstColumn="0" w:lastColumn="0" w:noHBand="0" w:noVBand="1"/>
            </w:tblPr>
            <w:tblGrid>
              <w:gridCol w:w="2144"/>
              <w:gridCol w:w="528"/>
              <w:gridCol w:w="620"/>
              <w:gridCol w:w="2188"/>
              <w:gridCol w:w="854"/>
              <w:gridCol w:w="25"/>
              <w:gridCol w:w="20"/>
              <w:gridCol w:w="20"/>
              <w:gridCol w:w="20"/>
              <w:gridCol w:w="20"/>
              <w:gridCol w:w="20"/>
              <w:gridCol w:w="20"/>
              <w:gridCol w:w="20"/>
              <w:gridCol w:w="20"/>
              <w:gridCol w:w="20"/>
              <w:gridCol w:w="20"/>
              <w:gridCol w:w="20"/>
              <w:gridCol w:w="20"/>
              <w:gridCol w:w="20"/>
              <w:gridCol w:w="28"/>
            </w:tblGrid>
            <w:tr w:rsidR="00CE71FB" w:rsidRPr="00814EBD">
              <w:trPr>
                <w:gridAfter w:val="15"/>
                <w:wAfter w:w="105" w:type="dxa"/>
              </w:trPr>
              <w:tc>
                <w:tcPr>
                  <w:tcW w:w="2214"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Calibri" w:hAnsi="Nexa Light" w:cs="Calibri"/>
                      <w:b/>
                      <w:sz w:val="22"/>
                      <w:szCs w:val="22"/>
                    </w:rPr>
                  </w:pPr>
                  <w:r w:rsidRPr="00814EBD">
                    <w:rPr>
                      <w:rFonts w:ascii="Nexa Light" w:eastAsia="Calibri" w:hAnsi="Nexa Light" w:cs="Calibri"/>
                      <w:b/>
                      <w:sz w:val="22"/>
                      <w:szCs w:val="22"/>
                    </w:rPr>
                    <w:t>Projeto/Atividade/Ação</w:t>
                  </w:r>
                </w:p>
              </w:tc>
              <w:tc>
                <w:tcPr>
                  <w:tcW w:w="54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Calibri" w:hAnsi="Nexa Light" w:cs="Calibri"/>
                      <w:b/>
                      <w:sz w:val="22"/>
                      <w:szCs w:val="22"/>
                    </w:rPr>
                  </w:pPr>
                  <w:r w:rsidRPr="00814EBD">
                    <w:rPr>
                      <w:rFonts w:ascii="Nexa Light" w:eastAsia="Calibri" w:hAnsi="Nexa Light" w:cs="Calibri"/>
                      <w:b/>
                      <w:sz w:val="22"/>
                      <w:szCs w:val="22"/>
                    </w:rPr>
                    <w:t>Fonte</w:t>
                  </w:r>
                </w:p>
              </w:tc>
              <w:tc>
                <w:tcPr>
                  <w:tcW w:w="64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Calibri" w:hAnsi="Nexa Light" w:cs="Calibri"/>
                      <w:b/>
                      <w:sz w:val="22"/>
                      <w:szCs w:val="22"/>
                    </w:rPr>
                  </w:pPr>
                  <w:r w:rsidRPr="00814EBD">
                    <w:rPr>
                      <w:rFonts w:ascii="Nexa Light" w:eastAsia="Calibri" w:hAnsi="Nexa Light" w:cs="Calibri"/>
                      <w:b/>
                      <w:sz w:val="22"/>
                      <w:szCs w:val="22"/>
                    </w:rPr>
                    <w:t>Região</w:t>
                  </w:r>
                </w:p>
              </w:tc>
              <w:tc>
                <w:tcPr>
                  <w:tcW w:w="226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Calibri" w:hAnsi="Nexa Light" w:cs="Calibri"/>
                      <w:b/>
                      <w:sz w:val="22"/>
                      <w:szCs w:val="22"/>
                    </w:rPr>
                  </w:pPr>
                  <w:r w:rsidRPr="00814EBD">
                    <w:rPr>
                      <w:rFonts w:ascii="Nexa Light" w:eastAsia="Calibri" w:hAnsi="Nexa Light" w:cs="Calibri"/>
                      <w:b/>
                      <w:sz w:val="22"/>
                      <w:szCs w:val="22"/>
                    </w:rPr>
                    <w:t>Classificação da Despesa</w:t>
                  </w:r>
                </w:p>
              </w:tc>
              <w:tc>
                <w:tcPr>
                  <w:tcW w:w="88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Calibri" w:hAnsi="Nexa Light" w:cs="Calibri"/>
                      <w:b/>
                      <w:sz w:val="22"/>
                      <w:szCs w:val="22"/>
                    </w:rPr>
                  </w:pPr>
                  <w:proofErr w:type="gramStart"/>
                  <w:r w:rsidRPr="00814EBD">
                    <w:rPr>
                      <w:rFonts w:ascii="Nexa Light" w:eastAsia="Calibri" w:hAnsi="Nexa Light" w:cs="Calibri"/>
                      <w:b/>
                      <w:sz w:val="22"/>
                      <w:szCs w:val="22"/>
                    </w:rPr>
                    <w:t>Valor(</w:t>
                  </w:r>
                  <w:proofErr w:type="gramEnd"/>
                  <w:r w:rsidRPr="00814EBD">
                    <w:rPr>
                      <w:rFonts w:ascii="Nexa Light" w:eastAsia="Calibri" w:hAnsi="Nexa Light" w:cs="Calibri"/>
                      <w:b/>
                      <w:sz w:val="22"/>
                      <w:szCs w:val="22"/>
                    </w:rPr>
                    <w:t>R$)</w:t>
                  </w:r>
                </w:p>
              </w:tc>
            </w:tr>
            <w:tr w:rsidR="00CE71FB" w:rsidRPr="00814EBD">
              <w:tc>
                <w:tcPr>
                  <w:tcW w:w="6647" w:type="dxa"/>
                  <w:gridSpan w:val="20"/>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Calibri" w:hAnsi="Nexa Light" w:cs="Calibri"/>
                      <w:sz w:val="22"/>
                      <w:szCs w:val="22"/>
                    </w:rPr>
                  </w:pPr>
                  <w:r w:rsidRPr="00814EBD">
                    <w:rPr>
                      <w:rFonts w:ascii="Nexa Light" w:eastAsia="Calibri" w:hAnsi="Nexa Light" w:cs="Calibri"/>
                      <w:b/>
                      <w:sz w:val="22"/>
                      <w:szCs w:val="22"/>
                    </w:rPr>
                    <w:t>2021</w:t>
                  </w:r>
                </w:p>
              </w:tc>
            </w:tr>
            <w:tr w:rsidR="00CE71FB" w:rsidRPr="00814EBD">
              <w:tc>
                <w:tcPr>
                  <w:tcW w:w="2214" w:type="dxa"/>
                  <w:shd w:val="clear" w:color="auto" w:fill="F8F7F5"/>
                  <w:vAlign w:val="center"/>
                </w:tcPr>
                <w:p w:rsidR="00CE71FB" w:rsidRPr="00814EBD" w:rsidRDefault="00CE71FB">
                  <w:pPr>
                    <w:rPr>
                      <w:rFonts w:ascii="Nexa Light" w:eastAsia="Calibri" w:hAnsi="Nexa Light" w:cs="Calibri"/>
                      <w:sz w:val="22"/>
                      <w:szCs w:val="22"/>
                    </w:rPr>
                  </w:pPr>
                </w:p>
              </w:tc>
              <w:tc>
                <w:tcPr>
                  <w:tcW w:w="545" w:type="dxa"/>
                  <w:shd w:val="clear" w:color="auto" w:fill="F8F7F5"/>
                  <w:vAlign w:val="center"/>
                </w:tcPr>
                <w:p w:rsidR="00CE71FB" w:rsidRPr="00814EBD" w:rsidRDefault="00CE71FB">
                  <w:pPr>
                    <w:rPr>
                      <w:rFonts w:ascii="Nexa Light" w:eastAsia="Calibri" w:hAnsi="Nexa Light" w:cs="Calibri"/>
                      <w:sz w:val="22"/>
                      <w:szCs w:val="22"/>
                    </w:rPr>
                  </w:pPr>
                </w:p>
              </w:tc>
              <w:tc>
                <w:tcPr>
                  <w:tcW w:w="640" w:type="dxa"/>
                  <w:shd w:val="clear" w:color="auto" w:fill="F8F7F5"/>
                  <w:vAlign w:val="center"/>
                </w:tcPr>
                <w:p w:rsidR="00CE71FB" w:rsidRPr="00814EBD" w:rsidRDefault="00CE71FB">
                  <w:pPr>
                    <w:rPr>
                      <w:rFonts w:ascii="Nexa Light" w:eastAsia="Calibri" w:hAnsi="Nexa Light" w:cs="Calibri"/>
                      <w:sz w:val="22"/>
                      <w:szCs w:val="22"/>
                    </w:rPr>
                  </w:pPr>
                </w:p>
              </w:tc>
              <w:tc>
                <w:tcPr>
                  <w:tcW w:w="2261" w:type="dxa"/>
                  <w:shd w:val="clear" w:color="auto" w:fill="F8F7F5"/>
                  <w:vAlign w:val="center"/>
                </w:tcPr>
                <w:p w:rsidR="00CE71FB" w:rsidRPr="00814EBD" w:rsidRDefault="00CE71FB">
                  <w:pPr>
                    <w:rPr>
                      <w:rFonts w:ascii="Nexa Light" w:eastAsia="Calibri" w:hAnsi="Nexa Light" w:cs="Calibri"/>
                      <w:sz w:val="22"/>
                      <w:szCs w:val="22"/>
                    </w:rPr>
                  </w:pPr>
                </w:p>
              </w:tc>
              <w:tc>
                <w:tcPr>
                  <w:tcW w:w="882"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21" w:type="dxa"/>
                  <w:shd w:val="clear" w:color="auto" w:fill="F8F7F5"/>
                  <w:vAlign w:val="center"/>
                </w:tcPr>
                <w:p w:rsidR="00CE71FB" w:rsidRPr="00814EBD" w:rsidRDefault="00CE71FB">
                  <w:pPr>
                    <w:rPr>
                      <w:rFonts w:ascii="Nexa Light" w:eastAsia="Calibri" w:hAnsi="Nexa Light" w:cs="Calibri"/>
                      <w:sz w:val="22"/>
                      <w:szCs w:val="22"/>
                    </w:rPr>
                  </w:pPr>
                </w:p>
              </w:tc>
            </w:tr>
            <w:tr w:rsidR="00CE71FB" w:rsidRPr="00814EBD">
              <w:tc>
                <w:tcPr>
                  <w:tcW w:w="2214"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Calibri" w:hAnsi="Nexa Light" w:cs="Calibri"/>
                      <w:sz w:val="22"/>
                      <w:szCs w:val="22"/>
                    </w:rPr>
                  </w:pPr>
                  <w:r w:rsidRPr="00814EBD">
                    <w:rPr>
                      <w:rFonts w:ascii="Nexa Light" w:eastAsia="Calibri" w:hAnsi="Nexa Light" w:cs="Calibri"/>
                      <w:sz w:val="22"/>
                      <w:szCs w:val="22"/>
                    </w:rPr>
                    <w:t>2121</w:t>
                  </w:r>
                </w:p>
              </w:tc>
              <w:tc>
                <w:tcPr>
                  <w:tcW w:w="54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Calibri" w:hAnsi="Nexa Light" w:cs="Calibri"/>
                      <w:sz w:val="22"/>
                      <w:szCs w:val="22"/>
                    </w:rPr>
                  </w:pPr>
                  <w:r w:rsidRPr="00814EBD">
                    <w:rPr>
                      <w:rFonts w:ascii="Nexa Light" w:eastAsia="Calibri" w:hAnsi="Nexa Light" w:cs="Calibri"/>
                      <w:sz w:val="22"/>
                      <w:szCs w:val="22"/>
                    </w:rPr>
                    <w:t>395</w:t>
                  </w:r>
                </w:p>
              </w:tc>
              <w:tc>
                <w:tcPr>
                  <w:tcW w:w="64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Calibri" w:hAnsi="Nexa Light" w:cs="Calibri"/>
                      <w:sz w:val="22"/>
                      <w:szCs w:val="22"/>
                    </w:rPr>
                  </w:pPr>
                  <w:r w:rsidRPr="00814EBD">
                    <w:rPr>
                      <w:rFonts w:ascii="Nexa Light" w:eastAsia="Calibri" w:hAnsi="Nexa Light" w:cs="Calibri"/>
                      <w:sz w:val="22"/>
                      <w:szCs w:val="22"/>
                    </w:rPr>
                    <w:t>9900</w:t>
                  </w:r>
                </w:p>
              </w:tc>
              <w:tc>
                <w:tcPr>
                  <w:tcW w:w="226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Calibri" w:hAnsi="Nexa Light" w:cs="Calibri"/>
                      <w:sz w:val="22"/>
                      <w:szCs w:val="22"/>
                    </w:rPr>
                  </w:pPr>
                  <w:r w:rsidRPr="00814EBD">
                    <w:rPr>
                      <w:rFonts w:ascii="Nexa Light" w:eastAsia="Calibri" w:hAnsi="Nexa Light" w:cs="Calibri"/>
                      <w:sz w:val="22"/>
                      <w:szCs w:val="22"/>
                    </w:rPr>
                    <w:t>3.3.90.39.037</w:t>
                  </w:r>
                </w:p>
              </w:tc>
              <w:tc>
                <w:tcPr>
                  <w:tcW w:w="88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CE71FB">
                  <w:pPr>
                    <w:jc w:val="right"/>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21" w:type="dxa"/>
                  <w:shd w:val="clear" w:color="auto" w:fill="F8F7F5"/>
                  <w:vAlign w:val="center"/>
                </w:tcPr>
                <w:p w:rsidR="00CE71FB" w:rsidRPr="00814EBD" w:rsidRDefault="00CE71FB">
                  <w:pPr>
                    <w:rPr>
                      <w:rFonts w:ascii="Nexa Light" w:eastAsia="Calibri" w:hAnsi="Nexa Light" w:cs="Calibri"/>
                      <w:sz w:val="22"/>
                      <w:szCs w:val="22"/>
                    </w:rPr>
                  </w:pPr>
                </w:p>
              </w:tc>
            </w:tr>
            <w:tr w:rsidR="00CE71FB" w:rsidRPr="00814EBD">
              <w:tc>
                <w:tcPr>
                  <w:tcW w:w="2214"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Calibri" w:hAnsi="Nexa Light" w:cs="Calibri"/>
                      <w:sz w:val="22"/>
                      <w:szCs w:val="22"/>
                    </w:rPr>
                  </w:pPr>
                  <w:r w:rsidRPr="00814EBD">
                    <w:rPr>
                      <w:rFonts w:ascii="Nexa Light" w:eastAsia="Calibri" w:hAnsi="Nexa Light" w:cs="Calibri"/>
                      <w:sz w:val="22"/>
                      <w:szCs w:val="22"/>
                    </w:rPr>
                    <w:t>4319</w:t>
                  </w:r>
                </w:p>
              </w:tc>
              <w:tc>
                <w:tcPr>
                  <w:tcW w:w="54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Calibri" w:hAnsi="Nexa Light" w:cs="Calibri"/>
                      <w:sz w:val="22"/>
                      <w:szCs w:val="22"/>
                    </w:rPr>
                  </w:pPr>
                  <w:r w:rsidRPr="00814EBD">
                    <w:rPr>
                      <w:rFonts w:ascii="Nexa Light" w:eastAsia="Calibri" w:hAnsi="Nexa Light" w:cs="Calibri"/>
                      <w:sz w:val="22"/>
                      <w:szCs w:val="22"/>
                    </w:rPr>
                    <w:t>395</w:t>
                  </w:r>
                </w:p>
              </w:tc>
              <w:tc>
                <w:tcPr>
                  <w:tcW w:w="64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Calibri" w:hAnsi="Nexa Light" w:cs="Calibri"/>
                      <w:sz w:val="22"/>
                      <w:szCs w:val="22"/>
                    </w:rPr>
                  </w:pPr>
                  <w:r w:rsidRPr="00814EBD">
                    <w:rPr>
                      <w:rFonts w:ascii="Nexa Light" w:eastAsia="Calibri" w:hAnsi="Nexa Light" w:cs="Calibri"/>
                      <w:sz w:val="22"/>
                      <w:szCs w:val="22"/>
                    </w:rPr>
                    <w:t>9900</w:t>
                  </w:r>
                </w:p>
              </w:tc>
              <w:tc>
                <w:tcPr>
                  <w:tcW w:w="226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Calibri" w:hAnsi="Nexa Light" w:cs="Calibri"/>
                      <w:sz w:val="22"/>
                      <w:szCs w:val="22"/>
                    </w:rPr>
                  </w:pPr>
                  <w:r w:rsidRPr="00814EBD">
                    <w:rPr>
                      <w:rFonts w:ascii="Nexa Light" w:eastAsia="Calibri" w:hAnsi="Nexa Light" w:cs="Calibri"/>
                      <w:sz w:val="22"/>
                      <w:szCs w:val="22"/>
                    </w:rPr>
                    <w:t>3.3.90.39.037</w:t>
                  </w:r>
                </w:p>
              </w:tc>
              <w:tc>
                <w:tcPr>
                  <w:tcW w:w="88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CE71FB">
                  <w:pPr>
                    <w:jc w:val="right"/>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21" w:type="dxa"/>
                  <w:shd w:val="clear" w:color="auto" w:fill="F8F7F5"/>
                  <w:vAlign w:val="center"/>
                </w:tcPr>
                <w:p w:rsidR="00CE71FB" w:rsidRPr="00814EBD" w:rsidRDefault="00CE71FB">
                  <w:pPr>
                    <w:rPr>
                      <w:rFonts w:ascii="Nexa Light" w:eastAsia="Calibri" w:hAnsi="Nexa Light" w:cs="Calibri"/>
                      <w:sz w:val="22"/>
                      <w:szCs w:val="22"/>
                    </w:rPr>
                  </w:pPr>
                </w:p>
              </w:tc>
            </w:tr>
            <w:tr w:rsidR="00CE71FB" w:rsidRPr="00814EBD">
              <w:tc>
                <w:tcPr>
                  <w:tcW w:w="5660" w:type="dxa"/>
                  <w:gridSpan w:val="4"/>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right"/>
                    <w:rPr>
                      <w:rFonts w:ascii="Nexa Light" w:eastAsia="Calibri" w:hAnsi="Nexa Light" w:cs="Calibri"/>
                      <w:sz w:val="22"/>
                      <w:szCs w:val="22"/>
                    </w:rPr>
                  </w:pPr>
                  <w:r w:rsidRPr="00814EBD">
                    <w:rPr>
                      <w:rFonts w:ascii="Nexa Light" w:eastAsia="Calibri" w:hAnsi="Nexa Light" w:cs="Calibri"/>
                      <w:b/>
                      <w:sz w:val="22"/>
                      <w:szCs w:val="22"/>
                    </w:rPr>
                    <w:t>Total</w:t>
                  </w:r>
                </w:p>
              </w:tc>
              <w:tc>
                <w:tcPr>
                  <w:tcW w:w="88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CE71FB">
                  <w:pPr>
                    <w:jc w:val="right"/>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21" w:type="dxa"/>
                  <w:shd w:val="clear" w:color="auto" w:fill="F8F7F5"/>
                  <w:vAlign w:val="center"/>
                </w:tcPr>
                <w:p w:rsidR="00CE71FB" w:rsidRPr="00814EBD" w:rsidRDefault="00CE71FB">
                  <w:pPr>
                    <w:rPr>
                      <w:rFonts w:ascii="Nexa Light" w:eastAsia="Calibri" w:hAnsi="Nexa Light" w:cs="Calibri"/>
                      <w:sz w:val="22"/>
                      <w:szCs w:val="22"/>
                    </w:rPr>
                  </w:pPr>
                </w:p>
              </w:tc>
            </w:tr>
            <w:tr w:rsidR="00CE71FB" w:rsidRPr="00814EBD">
              <w:tc>
                <w:tcPr>
                  <w:tcW w:w="2214" w:type="dxa"/>
                  <w:shd w:val="clear" w:color="auto" w:fill="F8F7F5"/>
                  <w:vAlign w:val="center"/>
                </w:tcPr>
                <w:p w:rsidR="00CE71FB" w:rsidRPr="00814EBD" w:rsidRDefault="00CE71FB">
                  <w:pPr>
                    <w:jc w:val="right"/>
                    <w:rPr>
                      <w:rFonts w:ascii="Nexa Light" w:eastAsia="Calibri" w:hAnsi="Nexa Light" w:cs="Calibri"/>
                      <w:sz w:val="22"/>
                      <w:szCs w:val="22"/>
                    </w:rPr>
                  </w:pPr>
                </w:p>
              </w:tc>
              <w:tc>
                <w:tcPr>
                  <w:tcW w:w="545" w:type="dxa"/>
                  <w:shd w:val="clear" w:color="auto" w:fill="F8F7F5"/>
                  <w:vAlign w:val="center"/>
                </w:tcPr>
                <w:p w:rsidR="00CE71FB" w:rsidRPr="00814EBD" w:rsidRDefault="00CE71FB">
                  <w:pPr>
                    <w:rPr>
                      <w:rFonts w:ascii="Nexa Light" w:eastAsia="Calibri" w:hAnsi="Nexa Light" w:cs="Calibri"/>
                      <w:sz w:val="22"/>
                      <w:szCs w:val="22"/>
                    </w:rPr>
                  </w:pPr>
                </w:p>
              </w:tc>
              <w:tc>
                <w:tcPr>
                  <w:tcW w:w="640" w:type="dxa"/>
                  <w:shd w:val="clear" w:color="auto" w:fill="F8F7F5"/>
                  <w:vAlign w:val="center"/>
                </w:tcPr>
                <w:p w:rsidR="00CE71FB" w:rsidRPr="00814EBD" w:rsidRDefault="00CE71FB">
                  <w:pPr>
                    <w:rPr>
                      <w:rFonts w:ascii="Nexa Light" w:eastAsia="Calibri" w:hAnsi="Nexa Light" w:cs="Calibri"/>
                      <w:sz w:val="22"/>
                      <w:szCs w:val="22"/>
                    </w:rPr>
                  </w:pPr>
                </w:p>
              </w:tc>
              <w:tc>
                <w:tcPr>
                  <w:tcW w:w="2261" w:type="dxa"/>
                  <w:shd w:val="clear" w:color="auto" w:fill="F8F7F5"/>
                  <w:vAlign w:val="center"/>
                </w:tcPr>
                <w:p w:rsidR="00CE71FB" w:rsidRPr="00814EBD" w:rsidRDefault="00CE71FB">
                  <w:pPr>
                    <w:rPr>
                      <w:rFonts w:ascii="Nexa Light" w:eastAsia="Calibri" w:hAnsi="Nexa Light" w:cs="Calibri"/>
                      <w:sz w:val="22"/>
                      <w:szCs w:val="22"/>
                    </w:rPr>
                  </w:pPr>
                </w:p>
              </w:tc>
              <w:tc>
                <w:tcPr>
                  <w:tcW w:w="882"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21" w:type="dxa"/>
                  <w:shd w:val="clear" w:color="auto" w:fill="F8F7F5"/>
                  <w:vAlign w:val="center"/>
                </w:tcPr>
                <w:p w:rsidR="00CE71FB" w:rsidRPr="00814EBD" w:rsidRDefault="00CE71FB">
                  <w:pPr>
                    <w:rPr>
                      <w:rFonts w:ascii="Nexa Light" w:eastAsia="Calibri" w:hAnsi="Nexa Light" w:cs="Calibri"/>
                      <w:sz w:val="22"/>
                      <w:szCs w:val="22"/>
                    </w:rPr>
                  </w:pPr>
                </w:p>
              </w:tc>
            </w:tr>
            <w:tr w:rsidR="00CE71FB" w:rsidRPr="00814EBD">
              <w:tc>
                <w:tcPr>
                  <w:tcW w:w="5660" w:type="dxa"/>
                  <w:gridSpan w:val="4"/>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right"/>
                    <w:rPr>
                      <w:rFonts w:ascii="Nexa Light" w:eastAsia="Calibri" w:hAnsi="Nexa Light" w:cs="Calibri"/>
                      <w:sz w:val="22"/>
                      <w:szCs w:val="22"/>
                    </w:rPr>
                  </w:pPr>
                  <w:r w:rsidRPr="00814EBD">
                    <w:rPr>
                      <w:rFonts w:ascii="Nexa Light" w:eastAsia="Calibri" w:hAnsi="Nexa Light" w:cs="Calibri"/>
                      <w:b/>
                      <w:sz w:val="22"/>
                      <w:szCs w:val="22"/>
                    </w:rPr>
                    <w:t>Total Geral</w:t>
                  </w:r>
                </w:p>
              </w:tc>
              <w:tc>
                <w:tcPr>
                  <w:tcW w:w="88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CE71FB">
                  <w:pPr>
                    <w:jc w:val="right"/>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6" w:type="dxa"/>
                  <w:shd w:val="clear" w:color="auto" w:fill="F8F7F5"/>
                  <w:vAlign w:val="center"/>
                </w:tcPr>
                <w:p w:rsidR="00CE71FB" w:rsidRPr="00814EBD" w:rsidRDefault="00CE71FB">
                  <w:pPr>
                    <w:rPr>
                      <w:rFonts w:ascii="Nexa Light" w:eastAsia="Calibri" w:hAnsi="Nexa Light" w:cs="Calibri"/>
                      <w:sz w:val="22"/>
                      <w:szCs w:val="22"/>
                    </w:rPr>
                  </w:pPr>
                </w:p>
              </w:tc>
              <w:tc>
                <w:tcPr>
                  <w:tcW w:w="21" w:type="dxa"/>
                  <w:shd w:val="clear" w:color="auto" w:fill="F8F7F5"/>
                  <w:vAlign w:val="center"/>
                </w:tcPr>
                <w:p w:rsidR="00CE71FB" w:rsidRPr="00814EBD" w:rsidRDefault="00CE71FB">
                  <w:pPr>
                    <w:rPr>
                      <w:rFonts w:ascii="Nexa Light" w:eastAsia="Calibri" w:hAnsi="Nexa Light" w:cs="Calibri"/>
                      <w:sz w:val="22"/>
                      <w:szCs w:val="22"/>
                    </w:rPr>
                  </w:pPr>
                </w:p>
              </w:tc>
            </w:tr>
          </w:tbl>
          <w:p w:rsidR="00CE71FB" w:rsidRPr="00814EBD" w:rsidRDefault="00CE71FB">
            <w:pPr>
              <w:rPr>
                <w:rFonts w:ascii="Nexa Light" w:eastAsia="Calibri" w:hAnsi="Nexa Light" w:cs="Calibri"/>
                <w:sz w:val="22"/>
                <w:szCs w:val="22"/>
              </w:rPr>
            </w:pPr>
          </w:p>
        </w:tc>
      </w:tr>
    </w:tbl>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18.2. </w:t>
      </w:r>
      <w:r w:rsidRPr="00814EBD">
        <w:rPr>
          <w:rFonts w:ascii="Nexa Light" w:eastAsia="Calibri" w:hAnsi="Nexa Light" w:cs="Calibri"/>
          <w:sz w:val="22"/>
          <w:szCs w:val="22"/>
        </w:rPr>
        <w:t>As despesas decorrentes do objeto desta Licitação, no exercício seguinte, correrão à conta dos recursos específicos consignados no orçamento do mesmo.</w:t>
      </w:r>
    </w:p>
    <w:p w:rsidR="00CE71FB" w:rsidRPr="00814EBD" w:rsidRDefault="00CE71FB">
      <w:pPr>
        <w:jc w:val="both"/>
        <w:rPr>
          <w:rFonts w:ascii="Nexa Light" w:eastAsia="Calibri" w:hAnsi="Nexa Light" w:cs="Calibri"/>
          <w:sz w:val="22"/>
          <w:szCs w:val="22"/>
        </w:rPr>
      </w:pPr>
    </w:p>
    <w:tbl>
      <w:tblPr>
        <w:tblStyle w:val="affffe"/>
        <w:tblW w:w="90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5"/>
      </w:tblGrid>
      <w:tr w:rsidR="00CE71FB" w:rsidRPr="00814EBD">
        <w:trPr>
          <w:jc w:val="center"/>
        </w:trPr>
        <w:tc>
          <w:tcPr>
            <w:tcW w:w="9055" w:type="dxa"/>
            <w:shd w:val="clear" w:color="auto" w:fill="33CC33"/>
          </w:tcPr>
          <w:p w:rsidR="00CE71FB" w:rsidRPr="00814EBD" w:rsidRDefault="00814EBD">
            <w:pPr>
              <w:pStyle w:val="Ttulo1"/>
              <w:outlineLvl w:val="0"/>
              <w:rPr>
                <w:rFonts w:ascii="Nexa Light" w:eastAsia="Calibri" w:hAnsi="Nexa Light" w:cs="Calibri"/>
                <w:szCs w:val="22"/>
              </w:rPr>
            </w:pPr>
            <w:bookmarkStart w:id="20" w:name="_Toc69202269"/>
            <w:r w:rsidRPr="00814EBD">
              <w:rPr>
                <w:rFonts w:ascii="Nexa Light" w:eastAsia="Calibri" w:hAnsi="Nexa Light" w:cs="Calibri"/>
                <w:szCs w:val="22"/>
              </w:rPr>
              <w:t>19. DAS DISPOSIÇÕES GERAIS</w:t>
            </w:r>
            <w:bookmarkEnd w:id="20"/>
          </w:p>
        </w:tc>
      </w:tr>
    </w:tbl>
    <w:p w:rsidR="00CE71FB" w:rsidRPr="00814EBD" w:rsidRDefault="00CE71FB">
      <w:pPr>
        <w:jc w:val="both"/>
        <w:rPr>
          <w:rFonts w:ascii="Nexa Light" w:eastAsia="Calibri" w:hAnsi="Nexa Light" w:cs="Calibri"/>
          <w:b/>
          <w:sz w:val="22"/>
          <w:szCs w:val="22"/>
        </w:rPr>
      </w:pPr>
    </w:p>
    <w:p w:rsidR="00CE71FB" w:rsidRPr="00814EBD" w:rsidRDefault="00814EBD">
      <w:pPr>
        <w:tabs>
          <w:tab w:val="left" w:pos="8647"/>
          <w:tab w:val="left" w:pos="10632"/>
        </w:tabs>
        <w:jc w:val="both"/>
        <w:rPr>
          <w:rFonts w:ascii="Nexa Light" w:eastAsia="Calibri" w:hAnsi="Nexa Light" w:cs="Calibri"/>
          <w:sz w:val="22"/>
          <w:szCs w:val="22"/>
        </w:rPr>
      </w:pPr>
      <w:r w:rsidRPr="00814EBD">
        <w:rPr>
          <w:rFonts w:ascii="Nexa Light" w:eastAsia="Calibri" w:hAnsi="Nexa Light" w:cs="Calibri"/>
          <w:b/>
          <w:sz w:val="22"/>
          <w:szCs w:val="22"/>
        </w:rPr>
        <w:t>19.1</w:t>
      </w:r>
      <w:r w:rsidRPr="00814EBD">
        <w:rPr>
          <w:rFonts w:ascii="Nexa Light" w:eastAsia="Calibri" w:hAnsi="Nexa Light" w:cs="Calibri"/>
          <w:sz w:val="22"/>
          <w:szCs w:val="22"/>
        </w:rPr>
        <w:t xml:space="preserve">. É facultada ao Pregoeiro ou à autoridade superior, em qualquer fase da licitação, a promoção de </w:t>
      </w:r>
      <w:r w:rsidRPr="00814EBD">
        <w:rPr>
          <w:rFonts w:ascii="Nexa Light" w:eastAsia="Calibri" w:hAnsi="Nexa Light" w:cs="Calibri"/>
          <w:b/>
          <w:sz w:val="22"/>
          <w:szCs w:val="22"/>
        </w:rPr>
        <w:t>diligência destinada a esclarecer ou complementar</w:t>
      </w:r>
      <w:r w:rsidRPr="00814EBD">
        <w:rPr>
          <w:rFonts w:ascii="Nexa Light" w:eastAsia="Calibri" w:hAnsi="Nexa Light" w:cs="Calibri"/>
          <w:sz w:val="22"/>
          <w:szCs w:val="22"/>
        </w:rPr>
        <w:t xml:space="preserve"> a instrução do processo, sendo vedada a inclusão posterior de documento ou informação que deveria constar no ato da sessão pública.</w:t>
      </w:r>
    </w:p>
    <w:p w:rsidR="00CE71FB" w:rsidRPr="00814EBD" w:rsidRDefault="00CE71FB">
      <w:pPr>
        <w:tabs>
          <w:tab w:val="left" w:pos="8647"/>
          <w:tab w:val="left" w:pos="10632"/>
        </w:tabs>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19.2. </w:t>
      </w:r>
      <w:r w:rsidRPr="00814EBD">
        <w:rPr>
          <w:rFonts w:ascii="Nexa Light" w:eastAsia="Calibri" w:hAnsi="Nexa Light" w:cs="Calibri"/>
          <w:sz w:val="22"/>
          <w:szCs w:val="22"/>
        </w:rPr>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19.2.1. </w:t>
      </w:r>
      <w:r w:rsidRPr="00814EBD">
        <w:rPr>
          <w:rFonts w:ascii="Nexa Light" w:eastAsia="Calibri" w:hAnsi="Nexa Light" w:cs="Calibri"/>
          <w:sz w:val="22"/>
          <w:szCs w:val="22"/>
        </w:rPr>
        <w:t>A anulação do procedimento induz a do contrato/da ordem de serviço/fornecimento.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19.2.2. </w:t>
      </w:r>
      <w:r w:rsidRPr="00814EBD">
        <w:rPr>
          <w:rFonts w:ascii="Nexa Light" w:eastAsia="Calibri" w:hAnsi="Nexa Light" w:cs="Calibri"/>
          <w:sz w:val="22"/>
          <w:szCs w:val="22"/>
        </w:rPr>
        <w:t>Os licitantes não terão direito à indenização em decorrência da anulação do procedimento licitatório, ressalvado o direito do contratado de boa-fé de ser ressarcido pelos encargos que tiver suportado no cumprimento do contrato/ordem de serviço/fornecimento.</w:t>
      </w:r>
    </w:p>
    <w:p w:rsidR="00CE71FB" w:rsidRPr="00814EBD" w:rsidRDefault="00CE71FB">
      <w:pPr>
        <w:tabs>
          <w:tab w:val="left" w:pos="8647"/>
          <w:tab w:val="left" w:pos="10632"/>
        </w:tabs>
        <w:jc w:val="both"/>
        <w:rPr>
          <w:rFonts w:ascii="Nexa Light" w:eastAsia="Calibri" w:hAnsi="Nexa Light" w:cs="Calibri"/>
          <w:b/>
          <w:sz w:val="22"/>
          <w:szCs w:val="22"/>
        </w:rPr>
      </w:pPr>
    </w:p>
    <w:p w:rsidR="00CE71FB" w:rsidRPr="00814EBD" w:rsidRDefault="00814EBD">
      <w:pPr>
        <w:tabs>
          <w:tab w:val="left" w:pos="8647"/>
          <w:tab w:val="left" w:pos="10632"/>
        </w:tabs>
        <w:jc w:val="both"/>
        <w:rPr>
          <w:rFonts w:ascii="Nexa Light" w:eastAsia="Calibri" w:hAnsi="Nexa Light" w:cs="Calibri"/>
          <w:sz w:val="22"/>
          <w:szCs w:val="22"/>
        </w:rPr>
      </w:pPr>
      <w:r w:rsidRPr="00814EBD">
        <w:rPr>
          <w:rFonts w:ascii="Nexa Light" w:eastAsia="Calibri" w:hAnsi="Nexa Light" w:cs="Calibri"/>
          <w:b/>
          <w:sz w:val="22"/>
          <w:szCs w:val="22"/>
        </w:rPr>
        <w:lastRenderedPageBreak/>
        <w:t xml:space="preserve">19.3. </w:t>
      </w:r>
      <w:r w:rsidRPr="00814EBD">
        <w:rPr>
          <w:rFonts w:ascii="Nexa Light" w:eastAsia="Calibri" w:hAnsi="Nexa Light" w:cs="Calibri"/>
          <w:sz w:val="22"/>
          <w:szCs w:val="22"/>
        </w:rPr>
        <w:t>A licitante fica obrigada a aceitar, nas mesmas condições contratuais, os acréscimos ou supressões que se fizerem necessárias, de acordo com o disposto no artigo 65, § 1° da lei n° 8.666/93.</w:t>
      </w:r>
    </w:p>
    <w:p w:rsidR="00CE71FB" w:rsidRPr="00814EBD" w:rsidRDefault="00CE71FB">
      <w:pPr>
        <w:tabs>
          <w:tab w:val="left" w:pos="8647"/>
          <w:tab w:val="left" w:pos="10632"/>
        </w:tabs>
        <w:jc w:val="both"/>
        <w:rPr>
          <w:rFonts w:ascii="Nexa Light" w:eastAsia="Calibri" w:hAnsi="Nexa Light" w:cs="Calibri"/>
          <w:sz w:val="22"/>
          <w:szCs w:val="22"/>
        </w:rPr>
      </w:pPr>
    </w:p>
    <w:p w:rsidR="00CE71FB" w:rsidRPr="00814EBD" w:rsidRDefault="00814EBD">
      <w:pPr>
        <w:tabs>
          <w:tab w:val="left" w:pos="8647"/>
          <w:tab w:val="left" w:pos="10632"/>
        </w:tabs>
        <w:jc w:val="both"/>
        <w:rPr>
          <w:rFonts w:ascii="Nexa Light" w:eastAsia="Calibri" w:hAnsi="Nexa Light" w:cs="Calibri"/>
          <w:sz w:val="22"/>
          <w:szCs w:val="22"/>
        </w:rPr>
      </w:pPr>
      <w:r w:rsidRPr="00814EBD">
        <w:rPr>
          <w:rFonts w:ascii="Nexa Light" w:eastAsia="Calibri" w:hAnsi="Nexa Light" w:cs="Calibri"/>
          <w:b/>
          <w:sz w:val="22"/>
          <w:szCs w:val="22"/>
        </w:rPr>
        <w:t>19.4.</w:t>
      </w:r>
      <w:r w:rsidRPr="00814EBD">
        <w:rPr>
          <w:rFonts w:ascii="Nexa Light" w:eastAsia="Calibri" w:hAnsi="Nexa Light" w:cs="Calibri"/>
          <w:sz w:val="22"/>
          <w:szCs w:val="22"/>
        </w:rPr>
        <w:t xml:space="preserve"> Os proponentes assumem todos os custos de preparação e apresentação de suas propostas e a </w:t>
      </w:r>
      <w:r w:rsidRPr="00814EBD">
        <w:rPr>
          <w:rFonts w:ascii="Nexa Light" w:eastAsia="Calibri" w:hAnsi="Nexa Light" w:cs="Calibri"/>
          <w:b/>
          <w:sz w:val="22"/>
          <w:szCs w:val="22"/>
        </w:rPr>
        <w:t xml:space="preserve">SECRETARIA DE ESTADO DE MEIO AMBIENTE - SEMA/MT </w:t>
      </w:r>
      <w:r w:rsidRPr="00814EBD">
        <w:rPr>
          <w:rFonts w:ascii="Nexa Light" w:eastAsia="Calibri" w:hAnsi="Nexa Light" w:cs="Calibri"/>
          <w:sz w:val="22"/>
          <w:szCs w:val="22"/>
        </w:rPr>
        <w:t>não será, em nenhum caso, responsável por esses custos, independentemente da condução ou do resultado do processo licitatório.</w:t>
      </w:r>
    </w:p>
    <w:p w:rsidR="00CE71FB" w:rsidRPr="00814EBD" w:rsidRDefault="00CE71FB">
      <w:pPr>
        <w:tabs>
          <w:tab w:val="left" w:pos="8647"/>
          <w:tab w:val="left" w:pos="10632"/>
        </w:tabs>
        <w:jc w:val="both"/>
        <w:rPr>
          <w:rFonts w:ascii="Nexa Light" w:eastAsia="Calibri" w:hAnsi="Nexa Light" w:cs="Calibri"/>
          <w:b/>
          <w:sz w:val="22"/>
          <w:szCs w:val="22"/>
        </w:rPr>
      </w:pPr>
    </w:p>
    <w:p w:rsidR="00CE71FB" w:rsidRPr="00814EBD" w:rsidRDefault="00814EBD">
      <w:pPr>
        <w:tabs>
          <w:tab w:val="left" w:pos="8647"/>
          <w:tab w:val="left" w:pos="10632"/>
        </w:tabs>
        <w:jc w:val="both"/>
        <w:rPr>
          <w:rFonts w:ascii="Nexa Light" w:eastAsia="Calibri" w:hAnsi="Nexa Light" w:cs="Calibri"/>
          <w:sz w:val="22"/>
          <w:szCs w:val="22"/>
        </w:rPr>
      </w:pPr>
      <w:r w:rsidRPr="00814EBD">
        <w:rPr>
          <w:rFonts w:ascii="Nexa Light" w:eastAsia="Calibri" w:hAnsi="Nexa Light" w:cs="Calibri"/>
          <w:b/>
          <w:sz w:val="22"/>
          <w:szCs w:val="22"/>
        </w:rPr>
        <w:t>19.5</w:t>
      </w:r>
      <w:r w:rsidRPr="00814EBD">
        <w:rPr>
          <w:rFonts w:ascii="Nexa Light" w:eastAsia="Calibri" w:hAnsi="Nexa Light" w:cs="Calibri"/>
          <w:sz w:val="22"/>
          <w:szCs w:val="22"/>
        </w:rPr>
        <w:t xml:space="preserve"> Os proponentes são responsáveis pela fidelidade e legitimidade das informações e dos documentos apresentados em qualquer fase da licitação.</w:t>
      </w:r>
    </w:p>
    <w:p w:rsidR="00CE71FB" w:rsidRPr="00814EBD" w:rsidRDefault="00CE71FB">
      <w:pPr>
        <w:tabs>
          <w:tab w:val="left" w:pos="8647"/>
          <w:tab w:val="left" w:pos="10632"/>
        </w:tabs>
        <w:ind w:left="540" w:hanging="540"/>
        <w:jc w:val="both"/>
        <w:rPr>
          <w:rFonts w:ascii="Nexa Light" w:eastAsia="Calibri" w:hAnsi="Nexa Light" w:cs="Calibri"/>
          <w:sz w:val="22"/>
          <w:szCs w:val="22"/>
        </w:rPr>
      </w:pPr>
    </w:p>
    <w:p w:rsidR="00CE71FB" w:rsidRPr="00814EBD" w:rsidRDefault="00814EBD">
      <w:pPr>
        <w:tabs>
          <w:tab w:val="left" w:pos="8647"/>
          <w:tab w:val="left" w:pos="10632"/>
        </w:tabs>
        <w:jc w:val="both"/>
        <w:rPr>
          <w:rFonts w:ascii="Nexa Light" w:eastAsia="Calibri" w:hAnsi="Nexa Light" w:cs="Calibri"/>
          <w:sz w:val="22"/>
          <w:szCs w:val="22"/>
        </w:rPr>
      </w:pPr>
      <w:r w:rsidRPr="00814EBD">
        <w:rPr>
          <w:rFonts w:ascii="Nexa Light" w:eastAsia="Calibri" w:hAnsi="Nexa Light" w:cs="Calibri"/>
          <w:b/>
          <w:sz w:val="22"/>
          <w:szCs w:val="22"/>
        </w:rPr>
        <w:t>19.6</w:t>
      </w:r>
      <w:r w:rsidRPr="00814EBD">
        <w:rPr>
          <w:rFonts w:ascii="Nexa Light" w:eastAsia="Calibri" w:hAnsi="Nexa Light" w:cs="Calibri"/>
          <w:sz w:val="22"/>
          <w:szCs w:val="22"/>
        </w:rPr>
        <w:t xml:space="preserve">. Após apresentação da proposta, não caberá desistência, sujeitando-se as penalidades previstas no </w:t>
      </w:r>
      <w:r w:rsidRPr="00814EBD">
        <w:rPr>
          <w:rFonts w:ascii="Nexa Light" w:eastAsia="Calibri" w:hAnsi="Nexa Light" w:cs="Calibri"/>
          <w:b/>
          <w:sz w:val="22"/>
          <w:szCs w:val="22"/>
        </w:rPr>
        <w:t>item 17</w:t>
      </w:r>
      <w:r w:rsidRPr="00814EBD">
        <w:rPr>
          <w:rFonts w:ascii="Nexa Light" w:eastAsia="Calibri" w:hAnsi="Nexa Light" w:cs="Calibri"/>
          <w:sz w:val="22"/>
          <w:szCs w:val="22"/>
        </w:rPr>
        <w:t xml:space="preserve"> do presente edital, salvo por motivo justo decorrente de fato superveniente e aceito pelo (a) Pregoeiro (a).</w:t>
      </w:r>
    </w:p>
    <w:p w:rsidR="00CE71FB" w:rsidRPr="00814EBD" w:rsidRDefault="00CE71FB">
      <w:pPr>
        <w:tabs>
          <w:tab w:val="left" w:pos="8647"/>
          <w:tab w:val="left" w:pos="10632"/>
        </w:tabs>
        <w:jc w:val="both"/>
        <w:rPr>
          <w:rFonts w:ascii="Nexa Light" w:eastAsia="Calibri" w:hAnsi="Nexa Light" w:cs="Calibri"/>
          <w:sz w:val="22"/>
          <w:szCs w:val="22"/>
        </w:rPr>
      </w:pPr>
    </w:p>
    <w:p w:rsidR="00CE71FB" w:rsidRPr="00814EBD" w:rsidRDefault="00814EBD">
      <w:pPr>
        <w:tabs>
          <w:tab w:val="left" w:pos="8647"/>
          <w:tab w:val="left" w:pos="10632"/>
        </w:tabs>
        <w:jc w:val="both"/>
        <w:rPr>
          <w:rFonts w:ascii="Nexa Light" w:eastAsia="Calibri" w:hAnsi="Nexa Light" w:cs="Calibri"/>
          <w:sz w:val="22"/>
          <w:szCs w:val="22"/>
        </w:rPr>
      </w:pPr>
      <w:r w:rsidRPr="00814EBD">
        <w:rPr>
          <w:rFonts w:ascii="Nexa Light" w:eastAsia="Calibri" w:hAnsi="Nexa Light" w:cs="Calibri"/>
          <w:b/>
          <w:sz w:val="22"/>
          <w:szCs w:val="22"/>
        </w:rPr>
        <w:t xml:space="preserve">19.7. </w:t>
      </w:r>
      <w:r w:rsidRPr="00814EBD">
        <w:rPr>
          <w:rFonts w:ascii="Nexa Light" w:eastAsia="Calibri" w:hAnsi="Nexa Light" w:cs="Calibri"/>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rsidR="00CE71FB" w:rsidRPr="00814EBD" w:rsidRDefault="00CE71FB">
      <w:pPr>
        <w:tabs>
          <w:tab w:val="left" w:pos="8647"/>
          <w:tab w:val="left" w:pos="10632"/>
        </w:tabs>
        <w:ind w:left="540" w:hanging="540"/>
        <w:jc w:val="both"/>
        <w:rPr>
          <w:rFonts w:ascii="Nexa Light" w:eastAsia="Calibri" w:hAnsi="Nexa Light" w:cs="Calibri"/>
          <w:sz w:val="22"/>
          <w:szCs w:val="22"/>
        </w:rPr>
      </w:pPr>
    </w:p>
    <w:p w:rsidR="00CE71FB" w:rsidRPr="00814EBD" w:rsidRDefault="00814EBD">
      <w:pPr>
        <w:shd w:val="clear" w:color="auto" w:fill="FFFFFF"/>
        <w:tabs>
          <w:tab w:val="left" w:pos="8647"/>
          <w:tab w:val="left" w:pos="10632"/>
        </w:tabs>
        <w:jc w:val="both"/>
        <w:rPr>
          <w:rFonts w:ascii="Nexa Light" w:eastAsia="Calibri" w:hAnsi="Nexa Light" w:cs="Calibri"/>
          <w:sz w:val="22"/>
          <w:szCs w:val="22"/>
        </w:rPr>
      </w:pPr>
      <w:r w:rsidRPr="00814EBD">
        <w:rPr>
          <w:rFonts w:ascii="Nexa Light" w:eastAsia="Calibri" w:hAnsi="Nexa Light" w:cs="Calibri"/>
          <w:b/>
          <w:sz w:val="22"/>
          <w:szCs w:val="22"/>
        </w:rPr>
        <w:t>19.8.</w:t>
      </w:r>
      <w:r w:rsidRPr="00814EBD">
        <w:rPr>
          <w:rFonts w:ascii="Nexa Light" w:eastAsia="Calibri" w:hAnsi="Nexa Light" w:cs="Calibri"/>
          <w:sz w:val="22"/>
          <w:szCs w:val="22"/>
        </w:rPr>
        <w:t xml:space="preserve"> Na contagem dos prazos estabelecidos neste Edital e seus Anexos, excluir-se-á o dia do início e incluir-se-á o do vencimento. Só se iniciam e vencem os prazos em dias de expediente na </w:t>
      </w:r>
      <w:r w:rsidRPr="00814EBD">
        <w:rPr>
          <w:rFonts w:ascii="Nexa Light" w:eastAsia="Calibri" w:hAnsi="Nexa Light" w:cs="Calibri"/>
          <w:b/>
          <w:sz w:val="22"/>
          <w:szCs w:val="22"/>
        </w:rPr>
        <w:t>SECRETARIA DE ESTADO DE MEIO AMBIENTE – SEMA/MT</w:t>
      </w:r>
      <w:r w:rsidRPr="00814EBD">
        <w:rPr>
          <w:rFonts w:ascii="Nexa Light" w:eastAsia="Calibri" w:hAnsi="Nexa Light" w:cs="Calibri"/>
          <w:sz w:val="22"/>
          <w:szCs w:val="22"/>
        </w:rPr>
        <w:t>.</w:t>
      </w:r>
    </w:p>
    <w:p w:rsidR="00CE71FB" w:rsidRPr="00814EBD" w:rsidRDefault="00CE71FB">
      <w:pPr>
        <w:tabs>
          <w:tab w:val="left" w:pos="8647"/>
          <w:tab w:val="left" w:pos="10632"/>
        </w:tabs>
        <w:jc w:val="both"/>
        <w:rPr>
          <w:rFonts w:ascii="Nexa Light" w:eastAsia="Calibri" w:hAnsi="Nexa Light" w:cs="Calibri"/>
          <w:sz w:val="22"/>
          <w:szCs w:val="22"/>
        </w:rPr>
      </w:pPr>
    </w:p>
    <w:p w:rsidR="00CE71FB" w:rsidRPr="00814EBD" w:rsidRDefault="00814EBD">
      <w:pPr>
        <w:tabs>
          <w:tab w:val="left" w:pos="8647"/>
          <w:tab w:val="left" w:pos="10632"/>
        </w:tabs>
        <w:jc w:val="both"/>
        <w:rPr>
          <w:rFonts w:ascii="Nexa Light" w:eastAsia="Calibri" w:hAnsi="Nexa Light" w:cs="Calibri"/>
          <w:sz w:val="22"/>
          <w:szCs w:val="22"/>
        </w:rPr>
      </w:pPr>
      <w:r w:rsidRPr="00814EBD">
        <w:rPr>
          <w:rFonts w:ascii="Nexa Light" w:eastAsia="Calibri" w:hAnsi="Nexa Light" w:cs="Calibri"/>
          <w:b/>
          <w:sz w:val="22"/>
          <w:szCs w:val="22"/>
        </w:rPr>
        <w:t xml:space="preserve">19.9. </w:t>
      </w:r>
      <w:r w:rsidRPr="00814EBD">
        <w:rPr>
          <w:rFonts w:ascii="Nexa Light" w:eastAsia="Calibri" w:hAnsi="Nexa Light" w:cs="Calibri"/>
          <w:sz w:val="22"/>
          <w:szCs w:val="22"/>
        </w:rPr>
        <w:t>O desatendimento de exigências formais não essenciais, não importará no afastamento do licitante, desde que seja possível a aferição da sua qualificação, e a exata compreensão da sua proposta, durante a realização da sessão pública de pregão.</w:t>
      </w:r>
    </w:p>
    <w:p w:rsidR="00CE71FB" w:rsidRPr="00814EBD" w:rsidRDefault="00CE71FB">
      <w:pPr>
        <w:tabs>
          <w:tab w:val="left" w:pos="8647"/>
          <w:tab w:val="left" w:pos="10632"/>
        </w:tabs>
        <w:jc w:val="both"/>
        <w:rPr>
          <w:rFonts w:ascii="Nexa Light" w:eastAsia="Calibri" w:hAnsi="Nexa Light" w:cs="Calibri"/>
          <w:sz w:val="22"/>
          <w:szCs w:val="22"/>
        </w:rPr>
      </w:pPr>
    </w:p>
    <w:p w:rsidR="00CE71FB" w:rsidRPr="00814EBD" w:rsidRDefault="00814EBD">
      <w:pPr>
        <w:tabs>
          <w:tab w:val="left" w:pos="8647"/>
          <w:tab w:val="left" w:pos="10632"/>
        </w:tabs>
        <w:jc w:val="both"/>
        <w:rPr>
          <w:rFonts w:ascii="Nexa Light" w:eastAsia="Calibri" w:hAnsi="Nexa Light" w:cs="Calibri"/>
          <w:sz w:val="22"/>
          <w:szCs w:val="22"/>
        </w:rPr>
      </w:pPr>
      <w:r w:rsidRPr="00814EBD">
        <w:rPr>
          <w:rFonts w:ascii="Nexa Light" w:eastAsia="Calibri" w:hAnsi="Nexa Light" w:cs="Calibri"/>
          <w:b/>
          <w:sz w:val="22"/>
          <w:szCs w:val="22"/>
        </w:rPr>
        <w:t>19.10.</w:t>
      </w:r>
      <w:r w:rsidRPr="00814EBD">
        <w:rPr>
          <w:rFonts w:ascii="Nexa Light" w:eastAsia="Calibri" w:hAnsi="Nexa Light" w:cs="Calibri"/>
          <w:sz w:val="22"/>
          <w:szCs w:val="22"/>
        </w:rPr>
        <w:t xml:space="preserve"> As normas que disciplinam este pregão serão sempre interpretadas em favor da ampliação da disputa entre os interessados, sem comprometimento da segurança do futuro contrato/ordem de serviço/fornecimento.</w:t>
      </w:r>
    </w:p>
    <w:p w:rsidR="00CE71FB" w:rsidRPr="00814EBD" w:rsidRDefault="00CE71FB">
      <w:pPr>
        <w:tabs>
          <w:tab w:val="left" w:pos="8647"/>
          <w:tab w:val="left" w:pos="10632"/>
        </w:tabs>
        <w:jc w:val="both"/>
        <w:rPr>
          <w:rFonts w:ascii="Nexa Light" w:eastAsia="Calibri" w:hAnsi="Nexa Light" w:cs="Calibri"/>
          <w:sz w:val="22"/>
          <w:szCs w:val="22"/>
        </w:rPr>
      </w:pPr>
    </w:p>
    <w:p w:rsidR="00CE71FB" w:rsidRPr="00814EBD" w:rsidRDefault="00814EBD">
      <w:pPr>
        <w:tabs>
          <w:tab w:val="left" w:pos="8647"/>
          <w:tab w:val="left" w:pos="10632"/>
        </w:tabs>
        <w:jc w:val="both"/>
        <w:rPr>
          <w:rFonts w:ascii="Nexa Light" w:eastAsia="Calibri" w:hAnsi="Nexa Light" w:cs="Calibri"/>
          <w:sz w:val="22"/>
          <w:szCs w:val="22"/>
        </w:rPr>
      </w:pPr>
      <w:r w:rsidRPr="00814EBD">
        <w:rPr>
          <w:rFonts w:ascii="Nexa Light" w:eastAsia="Calibri" w:hAnsi="Nexa Light" w:cs="Calibri"/>
          <w:b/>
          <w:sz w:val="22"/>
          <w:szCs w:val="22"/>
        </w:rPr>
        <w:t>19.11.</w:t>
      </w:r>
      <w:r w:rsidRPr="00814EBD">
        <w:rPr>
          <w:rFonts w:ascii="Nexa Light" w:eastAsia="Calibri" w:hAnsi="Nexa Light" w:cs="Calibri"/>
          <w:sz w:val="22"/>
          <w:szCs w:val="22"/>
        </w:rPr>
        <w:t xml:space="preserve"> O foro para dirimir questões relativas ao presente Edital será o de Cuiabá-MT, com exclusão de qualquer outro.</w:t>
      </w:r>
    </w:p>
    <w:p w:rsidR="00CE71FB" w:rsidRPr="00814EBD" w:rsidRDefault="00CE71FB">
      <w:pPr>
        <w:tabs>
          <w:tab w:val="left" w:pos="8647"/>
          <w:tab w:val="left" w:pos="10632"/>
        </w:tabs>
        <w:jc w:val="both"/>
        <w:rPr>
          <w:rFonts w:ascii="Nexa Light" w:eastAsia="Calibri" w:hAnsi="Nexa Light" w:cs="Calibri"/>
          <w:b/>
          <w:sz w:val="22"/>
          <w:szCs w:val="22"/>
        </w:rPr>
      </w:pPr>
    </w:p>
    <w:p w:rsidR="00CE71FB" w:rsidRPr="00814EBD" w:rsidRDefault="00814EBD">
      <w:pPr>
        <w:tabs>
          <w:tab w:val="left" w:pos="8647"/>
          <w:tab w:val="left" w:pos="10632"/>
        </w:tabs>
        <w:jc w:val="both"/>
        <w:rPr>
          <w:rFonts w:ascii="Nexa Light" w:eastAsia="Calibri" w:hAnsi="Nexa Light" w:cs="Calibri"/>
          <w:sz w:val="22"/>
          <w:szCs w:val="22"/>
        </w:rPr>
      </w:pPr>
      <w:r w:rsidRPr="00814EBD">
        <w:rPr>
          <w:rFonts w:ascii="Nexa Light" w:eastAsia="Calibri" w:hAnsi="Nexa Light" w:cs="Calibri"/>
          <w:b/>
          <w:sz w:val="22"/>
          <w:szCs w:val="22"/>
        </w:rPr>
        <w:t xml:space="preserve">19.12. </w:t>
      </w:r>
      <w:r w:rsidRPr="00814EBD">
        <w:rPr>
          <w:rFonts w:ascii="Nexa Light" w:eastAsia="Calibri" w:hAnsi="Nexa Light" w:cs="Calibri"/>
          <w:sz w:val="22"/>
          <w:szCs w:val="22"/>
        </w:rPr>
        <w:t xml:space="preserve">Qualquer pedido de esclarecimentos, em relação ao presente Edital e seus Anexos, deverá ser encaminhado Via Protocolo </w:t>
      </w:r>
      <w:proofErr w:type="gramStart"/>
      <w:r w:rsidRPr="00814EBD">
        <w:rPr>
          <w:rFonts w:ascii="Nexa Light" w:eastAsia="Calibri" w:hAnsi="Nexa Light" w:cs="Calibri"/>
          <w:sz w:val="22"/>
          <w:szCs w:val="22"/>
        </w:rPr>
        <w:t>na SEMA</w:t>
      </w:r>
      <w:proofErr w:type="gramEnd"/>
      <w:r w:rsidRPr="00814EBD">
        <w:rPr>
          <w:rFonts w:ascii="Nexa Light" w:eastAsia="Calibri" w:hAnsi="Nexa Light" w:cs="Calibri"/>
          <w:sz w:val="22"/>
          <w:szCs w:val="22"/>
        </w:rPr>
        <w:t xml:space="preserve">, ou correios, via Sedex, ou ainda por meio do endereço eletrônico </w:t>
      </w:r>
      <w:r w:rsidRPr="00814EBD">
        <w:rPr>
          <w:rFonts w:ascii="Nexa Light" w:eastAsia="Calibri" w:hAnsi="Nexa Light" w:cs="Calibri"/>
          <w:b/>
          <w:sz w:val="22"/>
          <w:szCs w:val="22"/>
        </w:rPr>
        <w:t>licitacao1@sema.mt.gov.br</w:t>
      </w:r>
      <w:r w:rsidRPr="00814EBD">
        <w:rPr>
          <w:rFonts w:ascii="Nexa Light" w:eastAsia="Calibri" w:hAnsi="Nexa Light" w:cs="Calibri"/>
          <w:sz w:val="22"/>
          <w:szCs w:val="22"/>
        </w:rPr>
        <w:t xml:space="preserve">, endereçado a Comissão de Licitação da SEMA, </w:t>
      </w:r>
      <w:r w:rsidRPr="00814EBD">
        <w:rPr>
          <w:rFonts w:ascii="Nexa Light" w:eastAsia="Calibri" w:hAnsi="Nexa Light" w:cs="Calibri"/>
          <w:b/>
          <w:sz w:val="22"/>
          <w:szCs w:val="22"/>
        </w:rPr>
        <w:t>até 03 (três) dias</w:t>
      </w:r>
      <w:r w:rsidRPr="00814EBD">
        <w:rPr>
          <w:rFonts w:ascii="Nexa Light" w:eastAsia="Calibri" w:hAnsi="Nexa Light" w:cs="Calibri"/>
          <w:sz w:val="22"/>
          <w:szCs w:val="22"/>
        </w:rPr>
        <w:t xml:space="preserve"> </w:t>
      </w:r>
      <w:r w:rsidRPr="00814EBD">
        <w:rPr>
          <w:rFonts w:ascii="Nexa Light" w:eastAsia="Calibri" w:hAnsi="Nexa Light" w:cs="Calibri"/>
          <w:b/>
          <w:sz w:val="22"/>
          <w:szCs w:val="22"/>
        </w:rPr>
        <w:t>úteis</w:t>
      </w:r>
      <w:r w:rsidRPr="00814EBD">
        <w:rPr>
          <w:rFonts w:ascii="Nexa Light" w:eastAsia="Calibri" w:hAnsi="Nexa Light" w:cs="Calibri"/>
          <w:sz w:val="22"/>
          <w:szCs w:val="22"/>
        </w:rPr>
        <w:t xml:space="preserve"> antes da data da abertura do Pregão sob pena de não conhecimento.</w:t>
      </w:r>
    </w:p>
    <w:p w:rsidR="00CE71FB" w:rsidRPr="00814EBD" w:rsidRDefault="00CE71FB">
      <w:pPr>
        <w:tabs>
          <w:tab w:val="left" w:pos="8647"/>
          <w:tab w:val="left" w:pos="10632"/>
        </w:tabs>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19.12.1. </w:t>
      </w:r>
      <w:r w:rsidRPr="00814EBD">
        <w:rPr>
          <w:rFonts w:ascii="Nexa Light" w:eastAsia="Calibri" w:hAnsi="Nexa Light" w:cs="Calibri"/>
          <w:sz w:val="22"/>
          <w:szCs w:val="22"/>
        </w:rPr>
        <w:t>Os esclarecimentos estarão disponíveis aos interessados no site da SEMA/MT (</w:t>
      </w:r>
      <w:proofErr w:type="gramStart"/>
      <w:r w:rsidRPr="00814EBD">
        <w:rPr>
          <w:rFonts w:ascii="Nexa Light" w:eastAsia="Calibri" w:hAnsi="Nexa Light" w:cs="Calibri"/>
          <w:sz w:val="22"/>
          <w:szCs w:val="22"/>
        </w:rPr>
        <w:t>http://www.sema.mt.gov.br/index.</w:t>
      </w:r>
      <w:proofErr w:type="gramEnd"/>
      <w:r w:rsidRPr="00814EBD">
        <w:rPr>
          <w:rFonts w:ascii="Nexa Light" w:eastAsia="Calibri" w:hAnsi="Nexa Light" w:cs="Calibri"/>
          <w:sz w:val="22"/>
          <w:szCs w:val="22"/>
        </w:rPr>
        <w:t>php?option=com_docman&amp;task=cat_view&amp;gid=803&amp;Itemid=718) e no site da SEPLAG (https://aquisicoes.sad.mt.gov.br/sgc/faces/pub/sgc/central/EditalPageList.jsp), sendo de responsabilidade do licitante estar atento aos mesmos e a quaisquer alterações no Edital, não podendo alegar disto desconhecimento.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lastRenderedPageBreak/>
        <w:t xml:space="preserve">19.13. </w:t>
      </w:r>
      <w:r w:rsidRPr="00814EBD">
        <w:rPr>
          <w:rFonts w:ascii="Nexa Light" w:eastAsia="Calibri" w:hAnsi="Nexa Light" w:cs="Calibri"/>
          <w:sz w:val="22"/>
          <w:szCs w:val="22"/>
        </w:rPr>
        <w:t>A homologação do resultado desta licitação não gera direito à contratação, mas mera expectativa de direito.</w:t>
      </w:r>
    </w:p>
    <w:p w:rsidR="00CE71FB" w:rsidRPr="00814EBD" w:rsidRDefault="00CE71FB">
      <w:pPr>
        <w:jc w:val="both"/>
        <w:rPr>
          <w:rFonts w:ascii="Nexa Light" w:eastAsia="Calibri" w:hAnsi="Nexa Light" w:cs="Calibri"/>
          <w:sz w:val="22"/>
          <w:szCs w:val="22"/>
        </w:rPr>
      </w:pPr>
    </w:p>
    <w:p w:rsidR="00CE71FB" w:rsidRPr="00814EBD" w:rsidRDefault="00814EBD">
      <w:pPr>
        <w:pBdr>
          <w:top w:val="nil"/>
          <w:left w:val="nil"/>
          <w:bottom w:val="nil"/>
          <w:right w:val="nil"/>
          <w:between w:val="nil"/>
        </w:pBdr>
        <w:jc w:val="both"/>
        <w:rPr>
          <w:rFonts w:ascii="Nexa Light" w:eastAsia="Calibri" w:hAnsi="Nexa Light" w:cs="Calibri"/>
          <w:color w:val="000000"/>
          <w:sz w:val="22"/>
          <w:szCs w:val="22"/>
        </w:rPr>
      </w:pPr>
      <w:r w:rsidRPr="00814EBD">
        <w:rPr>
          <w:rFonts w:ascii="Nexa Light" w:eastAsia="Calibri" w:hAnsi="Nexa Light" w:cs="Calibri"/>
          <w:b/>
          <w:color w:val="000000"/>
          <w:sz w:val="22"/>
          <w:szCs w:val="22"/>
        </w:rPr>
        <w:t>19.13.1</w:t>
      </w:r>
      <w:r w:rsidRPr="00814EBD">
        <w:rPr>
          <w:rFonts w:ascii="Nexa Light" w:eastAsia="Calibri" w:hAnsi="Nexa Light" w:cs="Calibri"/>
          <w:color w:val="000000"/>
          <w:sz w:val="22"/>
          <w:szCs w:val="22"/>
        </w:rPr>
        <w:t>. A empresa vencedora da rodada eletrônica do Sistema de Aquisições Governamentais, ou do procedimento físico, deverá proceder a sua inscrição no Cadastro de Fornecedores, no caso de ainda não ser inscrita, com o fim de demonstrar a regularidade documental mínima.</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19.14. </w:t>
      </w:r>
      <w:r w:rsidRPr="00814EBD">
        <w:rPr>
          <w:rFonts w:ascii="Nexa Light" w:eastAsia="Calibri" w:hAnsi="Nexa Light" w:cs="Calibri"/>
          <w:sz w:val="22"/>
          <w:szCs w:val="22"/>
        </w:rPr>
        <w:t>Aos casos omissos aplicam-se as disposições constantes da Lei 10.520/2002, da Lei 8.666/93 e do Decreto Estadual nº 840/2017.</w:t>
      </w:r>
    </w:p>
    <w:p w:rsidR="00CE71FB" w:rsidRPr="00814EBD" w:rsidRDefault="00CE71FB">
      <w:pPr>
        <w:ind w:left="426" w:hanging="426"/>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19.15. </w:t>
      </w:r>
      <w:r w:rsidRPr="00814EBD">
        <w:rPr>
          <w:rFonts w:ascii="Nexa Light" w:eastAsia="Calibri" w:hAnsi="Nexa Light" w:cs="Calibri"/>
          <w:sz w:val="22"/>
          <w:szCs w:val="22"/>
        </w:rPr>
        <w:t>Havendo alterações no instrumento convocatório, as mesmas serão aplicadas também às minutas de contrato/ordem de serviço.</w:t>
      </w:r>
    </w:p>
    <w:p w:rsidR="00CE71FB" w:rsidRPr="00814EBD" w:rsidRDefault="00CE71FB">
      <w:pPr>
        <w:ind w:left="426" w:hanging="426"/>
        <w:jc w:val="both"/>
        <w:rPr>
          <w:rFonts w:ascii="Nexa Light" w:eastAsia="Calibri" w:hAnsi="Nexa Light" w:cs="Calibri"/>
          <w:b/>
          <w:sz w:val="22"/>
          <w:szCs w:val="22"/>
        </w:rPr>
      </w:pPr>
    </w:p>
    <w:p w:rsidR="00CE71FB" w:rsidRPr="00814EBD" w:rsidRDefault="00814EBD">
      <w:pPr>
        <w:ind w:left="426" w:hanging="426"/>
        <w:jc w:val="both"/>
        <w:rPr>
          <w:rFonts w:ascii="Nexa Light" w:eastAsia="Calibri" w:hAnsi="Nexa Light" w:cs="Calibri"/>
          <w:sz w:val="22"/>
          <w:szCs w:val="22"/>
        </w:rPr>
      </w:pPr>
      <w:r w:rsidRPr="00814EBD">
        <w:rPr>
          <w:rFonts w:ascii="Nexa Light" w:eastAsia="Calibri" w:hAnsi="Nexa Light" w:cs="Calibri"/>
          <w:b/>
          <w:sz w:val="22"/>
          <w:szCs w:val="22"/>
        </w:rPr>
        <w:t xml:space="preserve">19.16. </w:t>
      </w:r>
      <w:r w:rsidRPr="00814EBD">
        <w:rPr>
          <w:rFonts w:ascii="Nexa Light" w:eastAsia="Calibri" w:hAnsi="Nexa Light" w:cs="Calibri"/>
          <w:sz w:val="22"/>
          <w:szCs w:val="22"/>
        </w:rPr>
        <w:t>São partes integrantes deste Edital:</w:t>
      </w:r>
    </w:p>
    <w:p w:rsidR="00CE71FB" w:rsidRPr="00814EBD" w:rsidRDefault="00CE71FB">
      <w:pPr>
        <w:ind w:left="426" w:hanging="426"/>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a)</w:t>
      </w:r>
      <w:r w:rsidRPr="00814EBD">
        <w:rPr>
          <w:rFonts w:ascii="Nexa Light" w:eastAsia="Calibri" w:hAnsi="Nexa Light" w:cs="Calibri"/>
          <w:sz w:val="22"/>
          <w:szCs w:val="22"/>
        </w:rPr>
        <w:t xml:space="preserve"> Anexo I – Formulário Padrão de Proposta.</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b)</w:t>
      </w:r>
      <w:r w:rsidRPr="00814EBD">
        <w:rPr>
          <w:rFonts w:ascii="Nexa Light" w:eastAsia="Calibri" w:hAnsi="Nexa Light" w:cs="Calibri"/>
          <w:sz w:val="22"/>
          <w:szCs w:val="22"/>
        </w:rPr>
        <w:t xml:space="preserve"> Anexo II – Modelo da Declaração de: - Inexistência de fato superveniente impeditivo de habilitação, na forma do Art. 32, § 2º, da Lei nº 8.666/93.</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 xml:space="preserve">- Que não emprega menor de dezoito anos em trabalho noturno, de perigo ou insalubre, nem menor de dezesseis anos para qualquer trabalho, salvo na condição de aprendiz, a partir de 14 anos, nos termos do inciso XXXIII do art. 7 º da </w:t>
      </w:r>
      <w:proofErr w:type="gramStart"/>
      <w:r w:rsidRPr="00814EBD">
        <w:rPr>
          <w:rFonts w:ascii="Nexa Light" w:eastAsia="Calibri" w:hAnsi="Nexa Light" w:cs="Calibri"/>
          <w:sz w:val="22"/>
          <w:szCs w:val="22"/>
        </w:rPr>
        <w:t>Constituição Federal e inciso</w:t>
      </w:r>
      <w:proofErr w:type="gramEnd"/>
      <w:r w:rsidRPr="00814EBD">
        <w:rPr>
          <w:rFonts w:ascii="Nexa Light" w:eastAsia="Calibri" w:hAnsi="Nexa Light" w:cs="Calibri"/>
          <w:sz w:val="22"/>
          <w:szCs w:val="22"/>
        </w:rPr>
        <w:t xml:space="preserve"> V, artigo 27 da Lei Federal nº 8.666/93, em conformidade a Lei Federal nº 9.854/02.</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 Que não possui em seu quadro servidor público do Poder Executivo Estadual exercendo funções técnicas, comerciais, de gerência, administração ou tomada de decisão, (inciso III, do art. 9° da Lei 8.666/93 e inciso X do artigo 144, da Lei Complementar n° 04/90).</w:t>
      </w:r>
    </w:p>
    <w:p w:rsidR="00CE71FB" w:rsidRPr="00814EBD" w:rsidRDefault="00CE71FB">
      <w:pPr>
        <w:jc w:val="both"/>
        <w:rPr>
          <w:rFonts w:ascii="Nexa Light" w:eastAsia="Calibri" w:hAnsi="Nexa Light" w:cs="Calibri"/>
          <w:sz w:val="22"/>
          <w:szCs w:val="22"/>
        </w:rPr>
      </w:pPr>
    </w:p>
    <w:p w:rsidR="00CE71FB" w:rsidRPr="00814EBD" w:rsidRDefault="00814EBD">
      <w:pPr>
        <w:numPr>
          <w:ilvl w:val="0"/>
          <w:numId w:val="9"/>
        </w:numPr>
        <w:pBdr>
          <w:top w:val="nil"/>
          <w:left w:val="nil"/>
          <w:bottom w:val="nil"/>
          <w:right w:val="nil"/>
          <w:between w:val="nil"/>
        </w:pBdr>
        <w:ind w:left="284" w:hanging="28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Anexo III - Requerimento de benefício de ME-EPP.</w:t>
      </w:r>
    </w:p>
    <w:p w:rsidR="00CE71FB" w:rsidRPr="00814EBD" w:rsidRDefault="00814EBD">
      <w:pPr>
        <w:numPr>
          <w:ilvl w:val="0"/>
          <w:numId w:val="9"/>
        </w:numPr>
        <w:pBdr>
          <w:top w:val="nil"/>
          <w:left w:val="nil"/>
          <w:bottom w:val="nil"/>
          <w:right w:val="nil"/>
          <w:between w:val="nil"/>
        </w:pBdr>
        <w:ind w:left="284" w:hanging="28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Anexo IV- </w:t>
      </w:r>
      <w:r w:rsidRPr="00814EBD">
        <w:rPr>
          <w:rFonts w:ascii="Nexa Light" w:eastAsia="Calibri" w:hAnsi="Nexa Light" w:cs="Calibri"/>
          <w:color w:val="000000"/>
          <w:sz w:val="22"/>
          <w:szCs w:val="22"/>
          <w:highlight w:val="lightGray"/>
        </w:rPr>
        <w:t>Termo de Referência nº. 058/CTI/2020</w:t>
      </w:r>
      <w:r w:rsidRPr="00814EBD">
        <w:rPr>
          <w:rFonts w:ascii="Nexa Light" w:eastAsia="Calibri" w:hAnsi="Nexa Light" w:cs="Calibri"/>
          <w:color w:val="000000"/>
          <w:sz w:val="22"/>
          <w:szCs w:val="22"/>
        </w:rPr>
        <w:t xml:space="preserve"> elaborado pelo setor demandante.</w:t>
      </w:r>
    </w:p>
    <w:p w:rsidR="00CE71FB" w:rsidRPr="00814EBD" w:rsidRDefault="00814EBD">
      <w:pPr>
        <w:numPr>
          <w:ilvl w:val="0"/>
          <w:numId w:val="9"/>
        </w:numPr>
        <w:pBdr>
          <w:top w:val="nil"/>
          <w:left w:val="nil"/>
          <w:bottom w:val="nil"/>
          <w:right w:val="nil"/>
          <w:between w:val="nil"/>
        </w:pBdr>
        <w:ind w:left="284" w:hanging="28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Anexo V – Declaração </w:t>
      </w:r>
      <w:proofErr w:type="gramStart"/>
      <w:r w:rsidRPr="00814EBD">
        <w:rPr>
          <w:rFonts w:ascii="Nexa Light" w:eastAsia="Calibri" w:hAnsi="Nexa Light" w:cs="Calibri"/>
          <w:color w:val="000000"/>
          <w:sz w:val="22"/>
          <w:szCs w:val="22"/>
        </w:rPr>
        <w:t>Negativa de Inidoneidade e ausência de fato impeditivo para licitar com o Poder Público</w:t>
      </w:r>
      <w:proofErr w:type="gramEnd"/>
      <w:r w:rsidRPr="00814EBD">
        <w:rPr>
          <w:rFonts w:ascii="Nexa Light" w:eastAsia="Calibri" w:hAnsi="Nexa Light" w:cs="Calibri"/>
          <w:color w:val="000000"/>
          <w:sz w:val="22"/>
          <w:szCs w:val="22"/>
        </w:rPr>
        <w:t>.</w:t>
      </w:r>
    </w:p>
    <w:p w:rsidR="00CE71FB" w:rsidRPr="002C7C92" w:rsidRDefault="00814EBD" w:rsidP="002C7C92">
      <w:pPr>
        <w:numPr>
          <w:ilvl w:val="0"/>
          <w:numId w:val="9"/>
        </w:numPr>
        <w:pBdr>
          <w:top w:val="nil"/>
          <w:left w:val="nil"/>
          <w:bottom w:val="nil"/>
          <w:right w:val="nil"/>
          <w:between w:val="nil"/>
        </w:pBdr>
        <w:ind w:left="284" w:hanging="284"/>
        <w:jc w:val="both"/>
        <w:rPr>
          <w:rFonts w:ascii="Nexa Light" w:eastAsia="Calibri" w:hAnsi="Nexa Light" w:cs="Calibri"/>
          <w:color w:val="000000"/>
          <w:sz w:val="22"/>
          <w:szCs w:val="22"/>
        </w:rPr>
      </w:pPr>
      <w:proofErr w:type="gramStart"/>
      <w:r w:rsidRPr="00814EBD">
        <w:rPr>
          <w:rFonts w:ascii="Nexa Light" w:eastAsia="Calibri" w:hAnsi="Nexa Light" w:cs="Calibri"/>
          <w:color w:val="000000"/>
          <w:sz w:val="22"/>
          <w:szCs w:val="22"/>
        </w:rPr>
        <w:t>Anexo VI</w:t>
      </w:r>
      <w:proofErr w:type="gramEnd"/>
      <w:r w:rsidRPr="00814EBD">
        <w:rPr>
          <w:rFonts w:ascii="Nexa Light" w:eastAsia="Calibri" w:hAnsi="Nexa Light" w:cs="Calibri"/>
          <w:color w:val="000000"/>
          <w:sz w:val="22"/>
          <w:szCs w:val="22"/>
        </w:rPr>
        <w:t xml:space="preserve"> – Minuta de Contrato.</w:t>
      </w:r>
    </w:p>
    <w:p w:rsidR="00CE71FB" w:rsidRPr="00814EBD" w:rsidRDefault="00814EBD">
      <w:pPr>
        <w:tabs>
          <w:tab w:val="left" w:pos="9072"/>
          <w:tab w:val="left" w:pos="10632"/>
        </w:tabs>
        <w:spacing w:line="360" w:lineRule="auto"/>
        <w:ind w:right="-7"/>
        <w:jc w:val="both"/>
        <w:rPr>
          <w:rFonts w:ascii="Nexa Light" w:eastAsia="Calibri" w:hAnsi="Nexa Light" w:cs="Calibri"/>
          <w:b/>
          <w:sz w:val="22"/>
          <w:szCs w:val="22"/>
        </w:rPr>
      </w:pPr>
      <w:r w:rsidRPr="00814EBD">
        <w:rPr>
          <w:rFonts w:ascii="Nexa Light" w:eastAsia="Calibri" w:hAnsi="Nexa Light" w:cs="Calibri"/>
          <w:sz w:val="22"/>
          <w:szCs w:val="22"/>
        </w:rPr>
        <w:t xml:space="preserve">                                                                                      Cuiabá/MT, </w:t>
      </w:r>
      <w:r w:rsidR="002C7C92">
        <w:rPr>
          <w:rFonts w:ascii="Nexa Light" w:eastAsia="Calibri" w:hAnsi="Nexa Light" w:cs="Calibri"/>
          <w:sz w:val="22"/>
          <w:szCs w:val="22"/>
        </w:rPr>
        <w:t>03</w:t>
      </w:r>
      <w:r w:rsidRPr="00814EBD">
        <w:rPr>
          <w:rFonts w:ascii="Nexa Light" w:eastAsia="Calibri" w:hAnsi="Nexa Light" w:cs="Calibri"/>
          <w:sz w:val="22"/>
          <w:szCs w:val="22"/>
        </w:rPr>
        <w:t xml:space="preserve"> de </w:t>
      </w:r>
      <w:r w:rsidR="002C7C92">
        <w:rPr>
          <w:rFonts w:ascii="Nexa Light" w:eastAsia="Calibri" w:hAnsi="Nexa Light" w:cs="Calibri"/>
          <w:sz w:val="22"/>
          <w:szCs w:val="22"/>
        </w:rPr>
        <w:t>maio</w:t>
      </w:r>
      <w:r w:rsidR="00A300B0">
        <w:rPr>
          <w:rFonts w:ascii="Nexa Light" w:eastAsia="Calibri" w:hAnsi="Nexa Light" w:cs="Calibri"/>
          <w:sz w:val="22"/>
          <w:szCs w:val="22"/>
        </w:rPr>
        <w:t xml:space="preserve"> </w:t>
      </w:r>
      <w:r w:rsidRPr="00814EBD">
        <w:rPr>
          <w:rFonts w:ascii="Nexa Light" w:eastAsia="Calibri" w:hAnsi="Nexa Light" w:cs="Calibri"/>
          <w:sz w:val="22"/>
          <w:szCs w:val="22"/>
        </w:rPr>
        <w:t>de 2021.</w:t>
      </w:r>
    </w:p>
    <w:p w:rsidR="00A300B0" w:rsidRPr="00A300B0" w:rsidRDefault="00A300B0" w:rsidP="00A300B0">
      <w:pPr>
        <w:tabs>
          <w:tab w:val="left" w:pos="3540"/>
        </w:tabs>
        <w:jc w:val="center"/>
        <w:rPr>
          <w:rFonts w:ascii="Nexa Light" w:eastAsia="Calibri" w:hAnsi="Nexa Light" w:cs="Calibri"/>
          <w:b/>
          <w:sz w:val="22"/>
          <w:szCs w:val="22"/>
        </w:rPr>
      </w:pPr>
      <w:r w:rsidRPr="00A300B0">
        <w:rPr>
          <w:rFonts w:ascii="Nexa Light" w:eastAsia="Calibri" w:hAnsi="Nexa Light" w:cs="Calibri"/>
          <w:b/>
          <w:sz w:val="22"/>
          <w:szCs w:val="22"/>
        </w:rPr>
        <w:t xml:space="preserve">Emanuel Francisco de Souza </w:t>
      </w:r>
    </w:p>
    <w:p w:rsidR="00A300B0" w:rsidRPr="002C7C92" w:rsidRDefault="00A300B0" w:rsidP="00A300B0">
      <w:pPr>
        <w:tabs>
          <w:tab w:val="left" w:pos="3540"/>
        </w:tabs>
        <w:jc w:val="center"/>
        <w:rPr>
          <w:rFonts w:ascii="Nexa Light" w:eastAsia="Calibri" w:hAnsi="Nexa Light" w:cs="Calibri"/>
          <w:sz w:val="22"/>
          <w:szCs w:val="22"/>
        </w:rPr>
      </w:pPr>
      <w:r w:rsidRPr="002C7C92">
        <w:rPr>
          <w:rFonts w:ascii="Nexa Light" w:eastAsia="Calibri" w:hAnsi="Nexa Light" w:cs="Calibri"/>
          <w:sz w:val="22"/>
          <w:szCs w:val="22"/>
        </w:rPr>
        <w:t>Gerente de Gestão de Aquisições - Em substituição</w:t>
      </w:r>
    </w:p>
    <w:p w:rsidR="00A300B0" w:rsidRPr="002C7C92" w:rsidRDefault="00A300B0" w:rsidP="00A300B0">
      <w:pPr>
        <w:tabs>
          <w:tab w:val="left" w:pos="3540"/>
        </w:tabs>
        <w:jc w:val="center"/>
        <w:rPr>
          <w:rFonts w:ascii="Nexa Light" w:eastAsia="Calibri" w:hAnsi="Nexa Light" w:cs="Calibri"/>
          <w:sz w:val="22"/>
          <w:szCs w:val="22"/>
        </w:rPr>
      </w:pPr>
      <w:r w:rsidRPr="002C7C92">
        <w:rPr>
          <w:rFonts w:ascii="Nexa Light" w:eastAsia="Calibri" w:hAnsi="Nexa Light" w:cs="Calibri"/>
          <w:sz w:val="22"/>
          <w:szCs w:val="22"/>
        </w:rPr>
        <w:t>GAQ/CAC/SAAS</w:t>
      </w:r>
    </w:p>
    <w:p w:rsidR="00A300B0" w:rsidRPr="002C7C92" w:rsidRDefault="00A300B0" w:rsidP="00A300B0">
      <w:pPr>
        <w:tabs>
          <w:tab w:val="left" w:pos="3540"/>
        </w:tabs>
        <w:jc w:val="center"/>
        <w:rPr>
          <w:rFonts w:ascii="Nexa Light" w:eastAsia="Calibri" w:hAnsi="Nexa Light" w:cs="Calibri"/>
          <w:sz w:val="22"/>
          <w:szCs w:val="22"/>
        </w:rPr>
      </w:pPr>
      <w:r w:rsidRPr="002C7C92">
        <w:rPr>
          <w:rFonts w:ascii="Nexa Light" w:eastAsia="Calibri" w:hAnsi="Nexa Light" w:cs="Calibri"/>
          <w:sz w:val="22"/>
          <w:szCs w:val="22"/>
        </w:rPr>
        <w:t>SEMA-MT</w:t>
      </w:r>
    </w:p>
    <w:p w:rsidR="00A300B0" w:rsidRPr="00A300B0" w:rsidRDefault="00A300B0" w:rsidP="00A300B0">
      <w:pPr>
        <w:tabs>
          <w:tab w:val="left" w:pos="3540"/>
        </w:tabs>
        <w:jc w:val="center"/>
        <w:rPr>
          <w:rFonts w:ascii="Nexa Light" w:eastAsia="Calibri" w:hAnsi="Nexa Light" w:cs="Calibri"/>
          <w:b/>
          <w:sz w:val="22"/>
          <w:szCs w:val="22"/>
        </w:rPr>
      </w:pPr>
    </w:p>
    <w:p w:rsidR="00CE71FB" w:rsidRPr="00814EBD" w:rsidRDefault="00814EBD">
      <w:pPr>
        <w:tabs>
          <w:tab w:val="left" w:pos="3540"/>
        </w:tabs>
        <w:jc w:val="center"/>
        <w:rPr>
          <w:rFonts w:ascii="Nexa Light" w:eastAsia="Calibri" w:hAnsi="Nexa Light" w:cs="Calibri"/>
          <w:b/>
          <w:sz w:val="22"/>
          <w:szCs w:val="22"/>
        </w:rPr>
      </w:pPr>
      <w:r w:rsidRPr="00814EBD">
        <w:rPr>
          <w:rFonts w:ascii="Nexa Light" w:eastAsia="Calibri" w:hAnsi="Nexa Light" w:cs="Calibri"/>
          <w:b/>
          <w:sz w:val="22"/>
          <w:szCs w:val="22"/>
        </w:rPr>
        <w:t>Valdinei Valério da Silva</w:t>
      </w:r>
    </w:p>
    <w:p w:rsidR="00CE71FB" w:rsidRPr="00814EBD" w:rsidRDefault="00814EBD">
      <w:pPr>
        <w:tabs>
          <w:tab w:val="left" w:pos="3540"/>
        </w:tabs>
        <w:jc w:val="center"/>
        <w:rPr>
          <w:rFonts w:ascii="Nexa Light" w:eastAsia="Calibri" w:hAnsi="Nexa Light" w:cs="Calibri"/>
          <w:sz w:val="22"/>
          <w:szCs w:val="22"/>
        </w:rPr>
      </w:pPr>
      <w:r w:rsidRPr="00814EBD">
        <w:rPr>
          <w:rFonts w:ascii="Nexa Light" w:eastAsia="Calibri" w:hAnsi="Nexa Light" w:cs="Calibri"/>
          <w:sz w:val="22"/>
          <w:szCs w:val="22"/>
        </w:rPr>
        <w:t>Ordenador de Despesas</w:t>
      </w:r>
    </w:p>
    <w:p w:rsidR="00CE71FB" w:rsidRPr="00814EBD" w:rsidRDefault="00814EBD">
      <w:pPr>
        <w:tabs>
          <w:tab w:val="left" w:pos="3540"/>
        </w:tabs>
        <w:jc w:val="center"/>
        <w:rPr>
          <w:rFonts w:ascii="Nexa Light" w:eastAsia="Calibri" w:hAnsi="Nexa Light" w:cs="Calibri"/>
          <w:sz w:val="22"/>
          <w:szCs w:val="22"/>
        </w:rPr>
      </w:pPr>
      <w:r w:rsidRPr="00814EBD">
        <w:rPr>
          <w:rFonts w:ascii="Nexa Light" w:eastAsia="Calibri" w:hAnsi="Nexa Light" w:cs="Calibri"/>
          <w:sz w:val="22"/>
          <w:szCs w:val="22"/>
        </w:rPr>
        <w:t>Secretário Adjunto de Administração Sistêmica</w:t>
      </w:r>
    </w:p>
    <w:p w:rsidR="00CE71FB" w:rsidRPr="00814EBD" w:rsidRDefault="00814EBD">
      <w:pPr>
        <w:tabs>
          <w:tab w:val="left" w:pos="3540"/>
        </w:tabs>
        <w:jc w:val="center"/>
        <w:rPr>
          <w:rFonts w:ascii="Nexa Light" w:eastAsia="Calibri" w:hAnsi="Nexa Light" w:cs="Calibri"/>
          <w:sz w:val="22"/>
          <w:szCs w:val="22"/>
        </w:rPr>
      </w:pPr>
      <w:r w:rsidRPr="00814EBD">
        <w:rPr>
          <w:rFonts w:ascii="Nexa Light" w:eastAsia="Calibri" w:hAnsi="Nexa Light" w:cs="Calibri"/>
          <w:sz w:val="22"/>
          <w:szCs w:val="22"/>
        </w:rPr>
        <w:t>GSAAS</w:t>
      </w:r>
    </w:p>
    <w:p w:rsidR="004859A1" w:rsidRDefault="002C7C92" w:rsidP="002C7C92">
      <w:pPr>
        <w:tabs>
          <w:tab w:val="left" w:pos="8647"/>
          <w:tab w:val="left" w:pos="10632"/>
        </w:tabs>
        <w:ind w:right="639"/>
        <w:jc w:val="center"/>
        <w:rPr>
          <w:rFonts w:ascii="Nexa Light" w:eastAsia="Calibri" w:hAnsi="Nexa Light" w:cs="Calibri"/>
          <w:sz w:val="22"/>
          <w:szCs w:val="22"/>
        </w:rPr>
      </w:pPr>
      <w:r>
        <w:rPr>
          <w:rFonts w:ascii="Nexa Light" w:eastAsia="Calibri" w:hAnsi="Nexa Light" w:cs="Calibri"/>
          <w:sz w:val="22"/>
          <w:szCs w:val="22"/>
        </w:rPr>
        <w:t xml:space="preserve">            SEMA/MT</w:t>
      </w:r>
    </w:p>
    <w:p w:rsidR="00CE71FB" w:rsidRPr="00814EBD" w:rsidRDefault="00CE71FB" w:rsidP="002C7C92">
      <w:pPr>
        <w:tabs>
          <w:tab w:val="left" w:pos="8647"/>
          <w:tab w:val="left" w:pos="10632"/>
        </w:tabs>
        <w:ind w:right="639"/>
        <w:rPr>
          <w:rFonts w:ascii="Nexa Light" w:eastAsia="Calibri" w:hAnsi="Nexa Light" w:cs="Calibri"/>
          <w:sz w:val="22"/>
          <w:szCs w:val="22"/>
        </w:rPr>
      </w:pPr>
    </w:p>
    <w:tbl>
      <w:tblPr>
        <w:tblStyle w:val="afffff"/>
        <w:tblW w:w="92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1"/>
      </w:tblGrid>
      <w:tr w:rsidR="00CE71FB" w:rsidRPr="00814EBD">
        <w:tc>
          <w:tcPr>
            <w:tcW w:w="9281" w:type="dxa"/>
            <w:shd w:val="clear" w:color="auto" w:fill="33CC33"/>
          </w:tcPr>
          <w:p w:rsidR="00CE71FB" w:rsidRPr="00814EBD" w:rsidRDefault="00814EBD">
            <w:pPr>
              <w:pStyle w:val="Ttulo1"/>
              <w:outlineLvl w:val="0"/>
              <w:rPr>
                <w:rFonts w:ascii="Nexa Light" w:eastAsia="Calibri" w:hAnsi="Nexa Light" w:cs="Calibri"/>
                <w:szCs w:val="22"/>
              </w:rPr>
            </w:pPr>
            <w:bookmarkStart w:id="21" w:name="_Toc69202270"/>
            <w:r w:rsidRPr="00814EBD">
              <w:rPr>
                <w:rFonts w:ascii="Nexa Light" w:eastAsia="Calibri" w:hAnsi="Nexa Light" w:cs="Calibri"/>
                <w:color w:val="000000"/>
                <w:szCs w:val="22"/>
              </w:rPr>
              <w:t>ANEXO I - FORMULÁRIO PADRÃO DE PROPOSTA</w:t>
            </w:r>
            <w:bookmarkEnd w:id="21"/>
          </w:p>
        </w:tc>
      </w:tr>
    </w:tbl>
    <w:p w:rsidR="00CE71FB" w:rsidRPr="00814EBD" w:rsidRDefault="00CE71FB">
      <w:pPr>
        <w:jc w:val="both"/>
        <w:rPr>
          <w:rFonts w:ascii="Nexa Light" w:eastAsia="Calibri" w:hAnsi="Nexa Light" w:cs="Calibri"/>
          <w:b/>
          <w:color w:val="000000"/>
          <w:sz w:val="22"/>
          <w:szCs w:val="22"/>
        </w:rPr>
      </w:pPr>
    </w:p>
    <w:p w:rsidR="00CE71FB" w:rsidRPr="00814EBD" w:rsidRDefault="00814EBD">
      <w:pPr>
        <w:tabs>
          <w:tab w:val="left" w:pos="0"/>
        </w:tabs>
        <w:jc w:val="both"/>
        <w:rPr>
          <w:rFonts w:ascii="Nexa Light" w:eastAsia="Calibri" w:hAnsi="Nexa Light" w:cs="Calibri"/>
          <w:sz w:val="22"/>
          <w:szCs w:val="22"/>
        </w:rPr>
      </w:pPr>
      <w:r w:rsidRPr="00814EBD">
        <w:rPr>
          <w:rFonts w:ascii="Nexa Light" w:eastAsia="Calibri" w:hAnsi="Nexa Light" w:cs="Calibri"/>
          <w:sz w:val="22"/>
          <w:szCs w:val="22"/>
        </w:rPr>
        <w:t xml:space="preserve">Pregão n. </w:t>
      </w:r>
      <w:r w:rsidRPr="00814EBD">
        <w:rPr>
          <w:rFonts w:ascii="Nexa Light" w:eastAsia="Calibri" w:hAnsi="Nexa Light" w:cs="Calibri"/>
          <w:sz w:val="22"/>
          <w:szCs w:val="22"/>
        </w:rPr>
        <w:t xml:space="preserve"> __________ </w:t>
      </w:r>
    </w:p>
    <w:p w:rsidR="00CE71FB" w:rsidRPr="00814EBD" w:rsidRDefault="00814EBD">
      <w:pPr>
        <w:tabs>
          <w:tab w:val="left" w:pos="0"/>
        </w:tabs>
        <w:jc w:val="both"/>
        <w:rPr>
          <w:rFonts w:ascii="Nexa Light" w:eastAsia="Calibri" w:hAnsi="Nexa Light" w:cs="Calibri"/>
          <w:sz w:val="22"/>
          <w:szCs w:val="22"/>
        </w:rPr>
      </w:pPr>
      <w:r w:rsidRPr="00814EBD">
        <w:rPr>
          <w:rFonts w:ascii="Nexa Light" w:eastAsia="Calibri" w:hAnsi="Nexa Light" w:cs="Calibri"/>
          <w:sz w:val="22"/>
          <w:szCs w:val="22"/>
        </w:rPr>
        <w:lastRenderedPageBreak/>
        <w:t>DIA ___/____/_____ ÀS ___:____ HORAS.</w:t>
      </w:r>
    </w:p>
    <w:p w:rsidR="00CE71FB" w:rsidRPr="00814EBD" w:rsidRDefault="00814EBD">
      <w:pPr>
        <w:tabs>
          <w:tab w:val="left" w:pos="0"/>
        </w:tabs>
        <w:jc w:val="both"/>
        <w:rPr>
          <w:rFonts w:ascii="Nexa Light" w:eastAsia="Calibri" w:hAnsi="Nexa Light" w:cs="Calibri"/>
          <w:sz w:val="22"/>
          <w:szCs w:val="22"/>
        </w:rPr>
      </w:pPr>
      <w:r w:rsidRPr="00814EBD">
        <w:rPr>
          <w:rFonts w:ascii="Nexa Light" w:eastAsia="Calibri" w:hAnsi="Nexa Light" w:cs="Calibri"/>
          <w:sz w:val="22"/>
          <w:szCs w:val="22"/>
        </w:rPr>
        <w:t>Razão Social: _______________ CNPJ n°: _______________</w:t>
      </w:r>
    </w:p>
    <w:p w:rsidR="00CE71FB" w:rsidRPr="00814EBD" w:rsidRDefault="00814EBD">
      <w:pPr>
        <w:tabs>
          <w:tab w:val="left" w:pos="0"/>
        </w:tabs>
        <w:jc w:val="both"/>
        <w:rPr>
          <w:rFonts w:ascii="Nexa Light" w:eastAsia="Calibri" w:hAnsi="Nexa Light" w:cs="Calibri"/>
          <w:sz w:val="22"/>
          <w:szCs w:val="22"/>
        </w:rPr>
      </w:pPr>
      <w:r w:rsidRPr="00814EBD">
        <w:rPr>
          <w:rFonts w:ascii="Nexa Light" w:eastAsia="Calibri" w:hAnsi="Nexa Light" w:cs="Calibri"/>
          <w:sz w:val="22"/>
          <w:szCs w:val="22"/>
        </w:rPr>
        <w:t>Endereço: _____________________________________</w:t>
      </w:r>
    </w:p>
    <w:p w:rsidR="00CE71FB" w:rsidRPr="00814EBD" w:rsidRDefault="00814EBD">
      <w:pPr>
        <w:tabs>
          <w:tab w:val="left" w:pos="0"/>
        </w:tabs>
        <w:jc w:val="both"/>
        <w:rPr>
          <w:rFonts w:ascii="Nexa Light" w:eastAsia="Calibri" w:hAnsi="Nexa Light" w:cs="Calibri"/>
          <w:sz w:val="22"/>
          <w:szCs w:val="22"/>
        </w:rPr>
      </w:pPr>
      <w:r w:rsidRPr="00814EBD">
        <w:rPr>
          <w:rFonts w:ascii="Nexa Light" w:eastAsia="Calibri" w:hAnsi="Nexa Light" w:cs="Calibri"/>
          <w:sz w:val="22"/>
          <w:szCs w:val="22"/>
        </w:rPr>
        <w:t>Fone: _______________ Fax: _____________ E-mail: ___________________.</w:t>
      </w:r>
    </w:p>
    <w:p w:rsidR="00CE71FB" w:rsidRPr="00814EBD" w:rsidRDefault="00814EBD">
      <w:pPr>
        <w:tabs>
          <w:tab w:val="left" w:pos="0"/>
        </w:tabs>
        <w:jc w:val="both"/>
        <w:rPr>
          <w:rFonts w:ascii="Nexa Light" w:eastAsia="Calibri" w:hAnsi="Nexa Light" w:cs="Calibri"/>
          <w:sz w:val="22"/>
          <w:szCs w:val="22"/>
        </w:rPr>
      </w:pPr>
      <w:r w:rsidRPr="00814EBD">
        <w:rPr>
          <w:rFonts w:ascii="Nexa Light" w:eastAsia="Calibri" w:hAnsi="Nexa Light" w:cs="Calibri"/>
          <w:sz w:val="22"/>
          <w:szCs w:val="22"/>
        </w:rPr>
        <w:t>Agência: _____________ Conta Corrente: __________________________ Banco: __________.</w:t>
      </w:r>
    </w:p>
    <w:p w:rsidR="00CE71FB" w:rsidRPr="00814EBD" w:rsidRDefault="00CE71FB">
      <w:pPr>
        <w:tabs>
          <w:tab w:val="left" w:pos="2220"/>
        </w:tabs>
        <w:rPr>
          <w:rFonts w:ascii="Nexa Light" w:eastAsia="Calibri" w:hAnsi="Nexa Light" w:cs="Calibri"/>
          <w:b/>
          <w:sz w:val="22"/>
          <w:szCs w:val="22"/>
          <w:u w:val="single"/>
        </w:rPr>
      </w:pPr>
    </w:p>
    <w:p w:rsidR="00CE71FB" w:rsidRPr="00814EBD" w:rsidRDefault="00814EBD">
      <w:pPr>
        <w:tabs>
          <w:tab w:val="left" w:pos="2220"/>
        </w:tabs>
        <w:jc w:val="center"/>
        <w:rPr>
          <w:rFonts w:ascii="Nexa Light" w:eastAsia="Calibri" w:hAnsi="Nexa Light" w:cs="Calibri"/>
          <w:b/>
          <w:sz w:val="22"/>
          <w:szCs w:val="22"/>
          <w:u w:val="single"/>
        </w:rPr>
      </w:pPr>
      <w:r w:rsidRPr="00814EBD">
        <w:rPr>
          <w:rFonts w:ascii="Nexa Light" w:eastAsia="Calibri" w:hAnsi="Nexa Light" w:cs="Calibri"/>
          <w:b/>
          <w:sz w:val="22"/>
          <w:szCs w:val="22"/>
          <w:u w:val="single"/>
        </w:rPr>
        <w:t>LOTE ÚNICO</w:t>
      </w:r>
    </w:p>
    <w:p w:rsidR="00CE71FB" w:rsidRPr="00814EBD" w:rsidRDefault="00CE71FB">
      <w:pPr>
        <w:tabs>
          <w:tab w:val="left" w:pos="2220"/>
        </w:tabs>
        <w:jc w:val="center"/>
        <w:rPr>
          <w:rFonts w:ascii="Nexa Light" w:eastAsia="Calibri" w:hAnsi="Nexa Light" w:cs="Calibri"/>
          <w:b/>
          <w:sz w:val="22"/>
          <w:szCs w:val="22"/>
          <w:u w:val="single"/>
        </w:rPr>
      </w:pPr>
    </w:p>
    <w:tbl>
      <w:tblPr>
        <w:tblStyle w:val="afffff0"/>
        <w:tblW w:w="9469" w:type="dxa"/>
        <w:tblInd w:w="-5" w:type="dxa"/>
        <w:tblLayout w:type="fixed"/>
        <w:tblLook w:val="0400" w:firstRow="0" w:lastRow="0" w:firstColumn="0" w:lastColumn="0" w:noHBand="0" w:noVBand="1"/>
      </w:tblPr>
      <w:tblGrid>
        <w:gridCol w:w="684"/>
        <w:gridCol w:w="2860"/>
        <w:gridCol w:w="851"/>
        <w:gridCol w:w="708"/>
        <w:gridCol w:w="1134"/>
        <w:gridCol w:w="1106"/>
        <w:gridCol w:w="992"/>
        <w:gridCol w:w="1134"/>
      </w:tblGrid>
      <w:tr w:rsidR="00CE71FB" w:rsidRPr="00814EBD">
        <w:trPr>
          <w:trHeight w:val="419"/>
        </w:trPr>
        <w:tc>
          <w:tcPr>
            <w:tcW w:w="68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E71FB" w:rsidRPr="00814EBD" w:rsidRDefault="00814EBD">
            <w:pPr>
              <w:spacing w:line="259" w:lineRule="auto"/>
              <w:ind w:left="38"/>
              <w:rPr>
                <w:rFonts w:ascii="Nexa Light" w:eastAsia="Calibri" w:hAnsi="Nexa Light" w:cs="Calibri"/>
                <w:sz w:val="22"/>
                <w:szCs w:val="22"/>
              </w:rPr>
            </w:pPr>
            <w:r w:rsidRPr="00814EBD">
              <w:rPr>
                <w:rFonts w:ascii="Nexa Light" w:eastAsia="Calibri" w:hAnsi="Nexa Light" w:cs="Calibri"/>
                <w:b/>
                <w:sz w:val="22"/>
                <w:szCs w:val="22"/>
              </w:rPr>
              <w:t xml:space="preserve">ITEM </w:t>
            </w:r>
          </w:p>
        </w:tc>
        <w:tc>
          <w:tcPr>
            <w:tcW w:w="28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E71FB" w:rsidRPr="00814EBD" w:rsidRDefault="00814EBD">
            <w:pPr>
              <w:spacing w:line="259" w:lineRule="auto"/>
              <w:ind w:right="55"/>
              <w:jc w:val="center"/>
              <w:rPr>
                <w:rFonts w:ascii="Nexa Light" w:eastAsia="Calibri" w:hAnsi="Nexa Light" w:cs="Calibri"/>
                <w:sz w:val="22"/>
                <w:szCs w:val="22"/>
              </w:rPr>
            </w:pPr>
            <w:r w:rsidRPr="00814EBD">
              <w:rPr>
                <w:rFonts w:ascii="Nexa Light" w:eastAsia="Calibri" w:hAnsi="Nexa Light" w:cs="Calibri"/>
                <w:b/>
                <w:sz w:val="22"/>
                <w:szCs w:val="22"/>
              </w:rPr>
              <w:t xml:space="preserve">ESPECIFICAÇÃO </w:t>
            </w:r>
          </w:p>
        </w:tc>
        <w:tc>
          <w:tcPr>
            <w:tcW w:w="85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E71FB" w:rsidRPr="00814EBD" w:rsidRDefault="00814EBD">
            <w:pPr>
              <w:spacing w:line="259" w:lineRule="auto"/>
              <w:ind w:right="51"/>
              <w:jc w:val="center"/>
              <w:rPr>
                <w:rFonts w:ascii="Nexa Light" w:eastAsia="Calibri" w:hAnsi="Nexa Light" w:cs="Calibri"/>
                <w:sz w:val="22"/>
                <w:szCs w:val="22"/>
              </w:rPr>
            </w:pPr>
            <w:r w:rsidRPr="00814EBD">
              <w:rPr>
                <w:rFonts w:ascii="Nexa Light" w:eastAsia="Calibri" w:hAnsi="Nexa Light" w:cs="Calibri"/>
                <w:b/>
                <w:sz w:val="22"/>
                <w:szCs w:val="22"/>
              </w:rPr>
              <w:t xml:space="preserve">UNID. </w:t>
            </w:r>
          </w:p>
        </w:tc>
        <w:tc>
          <w:tcPr>
            <w:tcW w:w="708" w:type="dxa"/>
            <w:tcBorders>
              <w:top w:val="single" w:sz="4" w:space="0" w:color="000000"/>
              <w:left w:val="single" w:sz="4" w:space="0" w:color="000000"/>
              <w:bottom w:val="single" w:sz="4" w:space="0" w:color="000000"/>
              <w:right w:val="single" w:sz="4" w:space="0" w:color="000000"/>
            </w:tcBorders>
            <w:shd w:val="clear" w:color="auto" w:fill="BFBFBF"/>
          </w:tcPr>
          <w:p w:rsidR="00CE71FB" w:rsidRPr="00814EBD" w:rsidRDefault="00CE71FB">
            <w:pPr>
              <w:spacing w:line="259" w:lineRule="auto"/>
              <w:jc w:val="center"/>
              <w:rPr>
                <w:rFonts w:ascii="Nexa Light" w:eastAsia="Calibri" w:hAnsi="Nexa Light" w:cs="Calibri"/>
                <w:b/>
                <w:sz w:val="22"/>
                <w:szCs w:val="22"/>
              </w:rPr>
            </w:pPr>
          </w:p>
          <w:p w:rsidR="00CE71FB" w:rsidRPr="00814EBD" w:rsidRDefault="00814EBD">
            <w:pPr>
              <w:spacing w:line="259" w:lineRule="auto"/>
              <w:jc w:val="center"/>
              <w:rPr>
                <w:rFonts w:ascii="Nexa Light" w:eastAsia="Calibri" w:hAnsi="Nexa Light" w:cs="Calibri"/>
                <w:b/>
                <w:sz w:val="22"/>
                <w:szCs w:val="22"/>
              </w:rPr>
            </w:pPr>
            <w:r w:rsidRPr="00814EBD">
              <w:rPr>
                <w:rFonts w:ascii="Nexa Light" w:eastAsia="Calibri" w:hAnsi="Nexa Light" w:cs="Calibri"/>
                <w:b/>
                <w:sz w:val="22"/>
                <w:szCs w:val="22"/>
              </w:rPr>
              <w:t>QNT.</w:t>
            </w:r>
          </w:p>
        </w:tc>
        <w:tc>
          <w:tcPr>
            <w:tcW w:w="11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E71FB" w:rsidRPr="00814EBD" w:rsidRDefault="00814EBD">
            <w:pPr>
              <w:spacing w:line="259" w:lineRule="auto"/>
              <w:jc w:val="center"/>
              <w:rPr>
                <w:rFonts w:ascii="Nexa Light" w:eastAsia="Calibri" w:hAnsi="Nexa Light" w:cs="Calibri"/>
                <w:sz w:val="22"/>
                <w:szCs w:val="22"/>
              </w:rPr>
            </w:pPr>
            <w:r w:rsidRPr="00814EBD">
              <w:rPr>
                <w:rFonts w:ascii="Nexa Light" w:eastAsia="Calibri" w:hAnsi="Nexa Light" w:cs="Calibri"/>
                <w:b/>
                <w:sz w:val="22"/>
                <w:szCs w:val="22"/>
              </w:rPr>
              <w:t>QNT. MESES</w:t>
            </w:r>
          </w:p>
        </w:tc>
        <w:tc>
          <w:tcPr>
            <w:tcW w:w="1106" w:type="dxa"/>
            <w:tcBorders>
              <w:top w:val="single" w:sz="4" w:space="0" w:color="000000"/>
              <w:left w:val="single" w:sz="4" w:space="0" w:color="000000"/>
              <w:bottom w:val="single" w:sz="4" w:space="0" w:color="000000"/>
              <w:right w:val="single" w:sz="4" w:space="0" w:color="000000"/>
            </w:tcBorders>
            <w:shd w:val="clear" w:color="auto" w:fill="BFBFBF"/>
          </w:tcPr>
          <w:p w:rsidR="00CE71FB" w:rsidRPr="00814EBD" w:rsidRDefault="00814EBD">
            <w:pPr>
              <w:spacing w:line="259" w:lineRule="auto"/>
              <w:ind w:right="54"/>
              <w:jc w:val="center"/>
              <w:rPr>
                <w:rFonts w:ascii="Nexa Light" w:eastAsia="Calibri" w:hAnsi="Nexa Light" w:cs="Calibri"/>
                <w:b/>
                <w:sz w:val="22"/>
                <w:szCs w:val="22"/>
              </w:rPr>
            </w:pPr>
            <w:r w:rsidRPr="00814EBD">
              <w:rPr>
                <w:rFonts w:ascii="Nexa Light" w:eastAsia="Calibri" w:hAnsi="Nexa Light" w:cs="Calibri"/>
                <w:b/>
                <w:sz w:val="22"/>
                <w:szCs w:val="22"/>
              </w:rPr>
              <w:t>MARCA/MODELO</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CE71FB" w:rsidRPr="00814EBD" w:rsidRDefault="00CE71FB">
            <w:pPr>
              <w:spacing w:line="259" w:lineRule="auto"/>
              <w:ind w:right="54"/>
              <w:jc w:val="center"/>
              <w:rPr>
                <w:rFonts w:ascii="Nexa Light" w:eastAsia="Calibri" w:hAnsi="Nexa Light" w:cs="Calibri"/>
                <w:sz w:val="22"/>
                <w:szCs w:val="22"/>
              </w:rPr>
            </w:pPr>
          </w:p>
          <w:p w:rsidR="00CE71FB" w:rsidRPr="00814EBD" w:rsidRDefault="00814EBD">
            <w:pPr>
              <w:spacing w:line="259" w:lineRule="auto"/>
              <w:ind w:right="54"/>
              <w:jc w:val="center"/>
              <w:rPr>
                <w:rFonts w:ascii="Nexa Light" w:eastAsia="Calibri" w:hAnsi="Nexa Light" w:cs="Calibri"/>
                <w:b/>
                <w:sz w:val="22"/>
                <w:szCs w:val="22"/>
              </w:rPr>
            </w:pPr>
            <w:r w:rsidRPr="00814EBD">
              <w:rPr>
                <w:rFonts w:ascii="Nexa Light" w:eastAsia="Calibri" w:hAnsi="Nexa Light" w:cs="Calibri"/>
                <w:b/>
                <w:sz w:val="22"/>
                <w:szCs w:val="22"/>
              </w:rPr>
              <w:t>VALOR UNIT.</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CE71FB" w:rsidRPr="00814EBD" w:rsidRDefault="00814EBD">
            <w:pPr>
              <w:spacing w:line="259" w:lineRule="auto"/>
              <w:ind w:right="4"/>
              <w:jc w:val="both"/>
              <w:rPr>
                <w:rFonts w:ascii="Nexa Light" w:eastAsia="Calibri" w:hAnsi="Nexa Light" w:cs="Calibri"/>
                <w:b/>
                <w:sz w:val="22"/>
                <w:szCs w:val="22"/>
              </w:rPr>
            </w:pPr>
            <w:r w:rsidRPr="00814EBD">
              <w:rPr>
                <w:rFonts w:ascii="Nexa Light" w:eastAsia="Calibri" w:hAnsi="Nexa Light" w:cs="Calibri"/>
                <w:b/>
                <w:sz w:val="22"/>
                <w:szCs w:val="22"/>
              </w:rPr>
              <w:t>VALOR TOTAL</w:t>
            </w:r>
          </w:p>
        </w:tc>
      </w:tr>
      <w:tr w:rsidR="00CE71FB" w:rsidRPr="00814EBD">
        <w:trPr>
          <w:trHeight w:val="274"/>
        </w:trPr>
        <w:tc>
          <w:tcPr>
            <w:tcW w:w="684" w:type="dxa"/>
            <w:tcBorders>
              <w:top w:val="single" w:sz="4" w:space="0" w:color="000000"/>
              <w:left w:val="single" w:sz="4" w:space="0" w:color="000000"/>
              <w:bottom w:val="single" w:sz="4" w:space="0" w:color="000000"/>
              <w:right w:val="single" w:sz="4" w:space="0" w:color="000000"/>
            </w:tcBorders>
            <w:vAlign w:val="center"/>
          </w:tcPr>
          <w:p w:rsidR="00CE71FB" w:rsidRPr="00814EBD" w:rsidRDefault="00814EBD">
            <w:pPr>
              <w:spacing w:line="259" w:lineRule="auto"/>
              <w:ind w:right="49"/>
              <w:jc w:val="center"/>
              <w:rPr>
                <w:rFonts w:ascii="Nexa Light" w:eastAsia="Calibri" w:hAnsi="Nexa Light" w:cs="Calibri"/>
                <w:sz w:val="22"/>
                <w:szCs w:val="22"/>
              </w:rPr>
            </w:pPr>
            <w:proofErr w:type="gramStart"/>
            <w:r w:rsidRPr="00814EBD">
              <w:rPr>
                <w:rFonts w:ascii="Nexa Light" w:eastAsia="Calibri" w:hAnsi="Nexa Light" w:cs="Calibri"/>
                <w:sz w:val="22"/>
                <w:szCs w:val="22"/>
              </w:rPr>
              <w:t>1</w:t>
            </w:r>
            <w:proofErr w:type="gramEnd"/>
            <w:r w:rsidRPr="00814EBD">
              <w:rPr>
                <w:rFonts w:ascii="Nexa Light" w:eastAsia="Calibri" w:hAnsi="Nexa Light" w:cs="Calibri"/>
                <w:sz w:val="22"/>
                <w:szCs w:val="22"/>
              </w:rPr>
              <w:t xml:space="preserve"> </w:t>
            </w:r>
          </w:p>
        </w:tc>
        <w:tc>
          <w:tcPr>
            <w:tcW w:w="2860" w:type="dxa"/>
            <w:tcBorders>
              <w:top w:val="single" w:sz="4" w:space="0" w:color="000000"/>
              <w:left w:val="single" w:sz="4" w:space="0" w:color="000000"/>
              <w:bottom w:val="single" w:sz="4" w:space="0" w:color="000000"/>
              <w:right w:val="single" w:sz="4" w:space="0" w:color="000000"/>
            </w:tcBorders>
          </w:tcPr>
          <w:p w:rsidR="00CE71FB" w:rsidRPr="00814EBD" w:rsidRDefault="00814EBD">
            <w:pPr>
              <w:spacing w:line="259" w:lineRule="auto"/>
              <w:jc w:val="both"/>
              <w:rPr>
                <w:rFonts w:ascii="Nexa Light" w:eastAsia="Calibri" w:hAnsi="Nexa Light" w:cs="Calibri"/>
                <w:sz w:val="22"/>
                <w:szCs w:val="22"/>
              </w:rPr>
            </w:pPr>
            <w:r w:rsidRPr="00814EBD">
              <w:rPr>
                <w:rFonts w:ascii="Nexa Light" w:eastAsia="Calibri" w:hAnsi="Nexa Light" w:cs="Calibri"/>
                <w:sz w:val="22"/>
                <w:szCs w:val="22"/>
                <w:highlight w:val="white"/>
              </w:rPr>
              <w:t xml:space="preserve">LOCAÇÃO DE VEÍCULO UTILITÁRIO, TIPO CAMINHONETE TIPO PICK-UP, DIESEL, POTÊNCIA MÍNIMA DE 140 CV, TRAÇÃO 4X4, CABINE </w:t>
            </w:r>
            <w:proofErr w:type="gramStart"/>
            <w:r w:rsidRPr="00814EBD">
              <w:rPr>
                <w:rFonts w:ascii="Nexa Light" w:eastAsia="Calibri" w:hAnsi="Nexa Light" w:cs="Calibri"/>
                <w:sz w:val="22"/>
                <w:szCs w:val="22"/>
                <w:highlight w:val="white"/>
              </w:rPr>
              <w:t>DUPLA,</w:t>
            </w:r>
            <w:proofErr w:type="gramEnd"/>
            <w:r w:rsidRPr="00814EBD">
              <w:rPr>
                <w:rFonts w:ascii="Nexa Light" w:eastAsia="Calibri" w:hAnsi="Nexa Light" w:cs="Calibri"/>
                <w:sz w:val="22"/>
                <w:szCs w:val="22"/>
                <w:highlight w:val="white"/>
              </w:rPr>
              <w:t>COM AR CONDICIONADO, COM NO MÁXIMO 03</w:t>
            </w:r>
            <w:r w:rsidRPr="00814EBD">
              <w:rPr>
                <w:rFonts w:ascii="Courier New" w:eastAsia="Calibri" w:hAnsi="Courier New" w:cs="Courier New"/>
                <w:sz w:val="22"/>
                <w:szCs w:val="22"/>
                <w:highlight w:val="white"/>
              </w:rPr>
              <w:t> </w:t>
            </w:r>
            <w:r w:rsidRPr="00814EBD">
              <w:rPr>
                <w:rFonts w:ascii="Nexa Light" w:eastAsia="Calibri" w:hAnsi="Nexa Light" w:cs="Calibri"/>
                <w:sz w:val="22"/>
                <w:szCs w:val="22"/>
                <w:highlight w:val="white"/>
              </w:rPr>
              <w:t>(Tr</w:t>
            </w:r>
            <w:r w:rsidRPr="00814EBD">
              <w:rPr>
                <w:rFonts w:ascii="Nexa Light" w:eastAsia="Calibri" w:hAnsi="Nexa Light" w:cs="Nexa Light"/>
                <w:sz w:val="22"/>
                <w:szCs w:val="22"/>
                <w:highlight w:val="white"/>
              </w:rPr>
              <w:t>ê</w:t>
            </w:r>
            <w:r w:rsidRPr="00814EBD">
              <w:rPr>
                <w:rFonts w:ascii="Nexa Light" w:eastAsia="Calibri" w:hAnsi="Nexa Light" w:cs="Calibri"/>
                <w:sz w:val="22"/>
                <w:szCs w:val="22"/>
                <w:highlight w:val="white"/>
              </w:rPr>
              <w:t>s) ANOS DE USO, OU COM NO M</w:t>
            </w:r>
            <w:r w:rsidRPr="00814EBD">
              <w:rPr>
                <w:rFonts w:ascii="Nexa Light" w:eastAsia="Calibri" w:hAnsi="Nexa Light" w:cs="Nexa Light"/>
                <w:sz w:val="22"/>
                <w:szCs w:val="22"/>
                <w:highlight w:val="white"/>
              </w:rPr>
              <w:t>Á</w:t>
            </w:r>
            <w:r w:rsidRPr="00814EBD">
              <w:rPr>
                <w:rFonts w:ascii="Nexa Light" w:eastAsia="Calibri" w:hAnsi="Nexa Light" w:cs="Calibri"/>
                <w:sz w:val="22"/>
                <w:szCs w:val="22"/>
                <w:highlight w:val="white"/>
              </w:rPr>
              <w:t>XIMO 70.000 KM RODADO. MANUTEN</w:t>
            </w:r>
            <w:r w:rsidRPr="00814EBD">
              <w:rPr>
                <w:rFonts w:ascii="Nexa Light" w:eastAsia="Calibri" w:hAnsi="Nexa Light" w:cs="Nexa Light"/>
                <w:sz w:val="22"/>
                <w:szCs w:val="22"/>
                <w:highlight w:val="white"/>
              </w:rPr>
              <w:t>ÇÃ</w:t>
            </w:r>
            <w:r w:rsidRPr="00814EBD">
              <w:rPr>
                <w:rFonts w:ascii="Nexa Light" w:eastAsia="Calibri" w:hAnsi="Nexa Light" w:cs="Calibri"/>
                <w:sz w:val="22"/>
                <w:szCs w:val="22"/>
                <w:highlight w:val="white"/>
              </w:rPr>
              <w:t>O A CARGO DA CONTRATADA; ADESIVADO CONFORME MANUAL DE IDENTIFICAÇÃO VISUAL E APLICAÇÃO DA MARCA DO GOVERNO DO ESTADO DE MATO GROSSO. MENSAL</w:t>
            </w:r>
          </w:p>
        </w:tc>
        <w:tc>
          <w:tcPr>
            <w:tcW w:w="851" w:type="dxa"/>
            <w:tcBorders>
              <w:top w:val="single" w:sz="4" w:space="0" w:color="000000"/>
              <w:left w:val="single" w:sz="4" w:space="0" w:color="000000"/>
              <w:bottom w:val="single" w:sz="4" w:space="0" w:color="000000"/>
              <w:right w:val="single" w:sz="4" w:space="0" w:color="000000"/>
            </w:tcBorders>
          </w:tcPr>
          <w:p w:rsidR="00CE71FB" w:rsidRPr="00814EBD" w:rsidRDefault="00CE71FB">
            <w:pPr>
              <w:spacing w:line="259" w:lineRule="auto"/>
              <w:ind w:right="51"/>
              <w:jc w:val="center"/>
              <w:rPr>
                <w:rFonts w:ascii="Nexa Light" w:eastAsia="Calibri" w:hAnsi="Nexa Light" w:cs="Calibri"/>
                <w:sz w:val="22"/>
                <w:szCs w:val="22"/>
              </w:rPr>
            </w:pPr>
          </w:p>
          <w:p w:rsidR="00CE71FB" w:rsidRPr="00814EBD" w:rsidRDefault="00CE71FB">
            <w:pPr>
              <w:spacing w:line="259" w:lineRule="auto"/>
              <w:ind w:right="51"/>
              <w:jc w:val="center"/>
              <w:rPr>
                <w:rFonts w:ascii="Nexa Light" w:eastAsia="Calibri" w:hAnsi="Nexa Light" w:cs="Calibri"/>
                <w:sz w:val="22"/>
                <w:szCs w:val="22"/>
              </w:rPr>
            </w:pPr>
          </w:p>
          <w:p w:rsidR="00CE71FB" w:rsidRPr="00814EBD" w:rsidRDefault="00CE71FB">
            <w:pPr>
              <w:spacing w:line="259" w:lineRule="auto"/>
              <w:ind w:right="51"/>
              <w:jc w:val="center"/>
              <w:rPr>
                <w:rFonts w:ascii="Nexa Light" w:eastAsia="Calibri" w:hAnsi="Nexa Light" w:cs="Calibri"/>
                <w:sz w:val="22"/>
                <w:szCs w:val="22"/>
              </w:rPr>
            </w:pPr>
          </w:p>
          <w:p w:rsidR="00CE71FB" w:rsidRPr="00814EBD" w:rsidRDefault="00CE71FB">
            <w:pPr>
              <w:spacing w:line="259" w:lineRule="auto"/>
              <w:ind w:right="51"/>
              <w:jc w:val="center"/>
              <w:rPr>
                <w:rFonts w:ascii="Nexa Light" w:eastAsia="Calibri" w:hAnsi="Nexa Light" w:cs="Calibri"/>
                <w:sz w:val="22"/>
                <w:szCs w:val="22"/>
              </w:rPr>
            </w:pPr>
          </w:p>
          <w:p w:rsidR="00CE71FB" w:rsidRPr="00814EBD" w:rsidRDefault="00CE71FB">
            <w:pPr>
              <w:spacing w:line="259" w:lineRule="auto"/>
              <w:ind w:right="51"/>
              <w:jc w:val="center"/>
              <w:rPr>
                <w:rFonts w:ascii="Nexa Light" w:eastAsia="Calibri" w:hAnsi="Nexa Light" w:cs="Calibri"/>
                <w:sz w:val="22"/>
                <w:szCs w:val="22"/>
              </w:rPr>
            </w:pPr>
          </w:p>
          <w:p w:rsidR="00CE71FB" w:rsidRPr="00814EBD" w:rsidRDefault="00814EBD">
            <w:pPr>
              <w:spacing w:line="259" w:lineRule="auto"/>
              <w:ind w:right="51"/>
              <w:jc w:val="center"/>
              <w:rPr>
                <w:rFonts w:ascii="Nexa Light" w:eastAsia="Calibri" w:hAnsi="Nexa Light" w:cs="Calibri"/>
                <w:sz w:val="22"/>
                <w:szCs w:val="22"/>
              </w:rPr>
            </w:pPr>
            <w:r w:rsidRPr="00814EBD">
              <w:rPr>
                <w:rFonts w:ascii="Nexa Light" w:eastAsia="Calibri" w:hAnsi="Nexa Light" w:cs="Calibri"/>
                <w:sz w:val="22"/>
                <w:szCs w:val="22"/>
              </w:rPr>
              <w:t>UN.</w:t>
            </w:r>
          </w:p>
        </w:tc>
        <w:tc>
          <w:tcPr>
            <w:tcW w:w="708" w:type="dxa"/>
            <w:tcBorders>
              <w:top w:val="single" w:sz="4" w:space="0" w:color="000000"/>
              <w:left w:val="single" w:sz="4" w:space="0" w:color="000000"/>
              <w:bottom w:val="single" w:sz="4" w:space="0" w:color="000000"/>
              <w:right w:val="single" w:sz="4" w:space="0" w:color="000000"/>
            </w:tcBorders>
          </w:tcPr>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814EBD">
            <w:pPr>
              <w:spacing w:line="259" w:lineRule="auto"/>
              <w:ind w:right="48"/>
              <w:rPr>
                <w:rFonts w:ascii="Nexa Light" w:eastAsia="Calibri" w:hAnsi="Nexa Light" w:cs="Calibri"/>
                <w:sz w:val="22"/>
                <w:szCs w:val="22"/>
              </w:rPr>
            </w:pPr>
            <w:r w:rsidRPr="00814EBD">
              <w:rPr>
                <w:rFonts w:ascii="Nexa Light" w:eastAsia="Calibri" w:hAnsi="Nexa Light" w:cs="Calibri"/>
                <w:sz w:val="22"/>
                <w:szCs w:val="22"/>
              </w:rPr>
              <w:t>80</w:t>
            </w:r>
          </w:p>
        </w:tc>
        <w:tc>
          <w:tcPr>
            <w:tcW w:w="1134" w:type="dxa"/>
            <w:tcBorders>
              <w:top w:val="single" w:sz="4" w:space="0" w:color="000000"/>
              <w:left w:val="single" w:sz="4" w:space="0" w:color="000000"/>
              <w:bottom w:val="single" w:sz="4" w:space="0" w:color="000000"/>
              <w:right w:val="single" w:sz="4" w:space="0" w:color="000000"/>
            </w:tcBorders>
          </w:tcPr>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814EBD">
            <w:pPr>
              <w:spacing w:line="259" w:lineRule="auto"/>
              <w:ind w:right="48"/>
              <w:jc w:val="center"/>
              <w:rPr>
                <w:rFonts w:ascii="Nexa Light" w:eastAsia="Calibri" w:hAnsi="Nexa Light" w:cs="Calibri"/>
                <w:sz w:val="22"/>
                <w:szCs w:val="22"/>
              </w:rPr>
            </w:pPr>
            <w:proofErr w:type="gramStart"/>
            <w:r w:rsidRPr="00814EBD">
              <w:rPr>
                <w:rFonts w:ascii="Nexa Light" w:eastAsia="Calibri" w:hAnsi="Nexa Light" w:cs="Calibri"/>
                <w:sz w:val="22"/>
                <w:szCs w:val="22"/>
              </w:rPr>
              <w:t>6</w:t>
            </w:r>
            <w:proofErr w:type="gramEnd"/>
          </w:p>
        </w:tc>
        <w:tc>
          <w:tcPr>
            <w:tcW w:w="1106" w:type="dxa"/>
            <w:tcBorders>
              <w:top w:val="single" w:sz="4" w:space="0" w:color="000000"/>
              <w:left w:val="single" w:sz="4" w:space="0" w:color="000000"/>
              <w:bottom w:val="single" w:sz="4" w:space="0" w:color="000000"/>
              <w:right w:val="single" w:sz="4" w:space="0" w:color="000000"/>
            </w:tcBorders>
          </w:tcPr>
          <w:p w:rsidR="00CE71FB" w:rsidRPr="00814EBD" w:rsidRDefault="00CE71FB">
            <w:pPr>
              <w:spacing w:line="259" w:lineRule="auto"/>
              <w:ind w:right="2"/>
              <w:jc w:val="center"/>
              <w:rPr>
                <w:rFonts w:ascii="Nexa Light" w:eastAsia="Calibri" w:hAnsi="Nexa Light" w:cs="Calibri"/>
                <w:color w:val="548DD4"/>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CE71FB" w:rsidRPr="00814EBD" w:rsidRDefault="00814EBD">
            <w:pPr>
              <w:spacing w:line="259" w:lineRule="auto"/>
              <w:ind w:right="2"/>
              <w:jc w:val="center"/>
              <w:rPr>
                <w:rFonts w:ascii="Nexa Light" w:eastAsia="Calibri" w:hAnsi="Nexa Light" w:cs="Calibri"/>
                <w:sz w:val="22"/>
                <w:szCs w:val="22"/>
              </w:rPr>
            </w:pPr>
            <w:r w:rsidRPr="00814EBD">
              <w:rPr>
                <w:rFonts w:ascii="Nexa Light" w:eastAsia="Calibri" w:hAnsi="Nexa Light" w:cs="Calibri"/>
                <w:color w:val="548DD4"/>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CE71FB" w:rsidRPr="00814EBD" w:rsidRDefault="00814EBD">
            <w:pPr>
              <w:spacing w:line="259" w:lineRule="auto"/>
              <w:ind w:left="1"/>
              <w:jc w:val="center"/>
              <w:rPr>
                <w:rFonts w:ascii="Nexa Light" w:eastAsia="Calibri" w:hAnsi="Nexa Light" w:cs="Calibri"/>
                <w:sz w:val="22"/>
                <w:szCs w:val="22"/>
              </w:rPr>
            </w:pPr>
            <w:r w:rsidRPr="00814EBD">
              <w:rPr>
                <w:rFonts w:ascii="Nexa Light" w:eastAsia="Calibri" w:hAnsi="Nexa Light" w:cs="Calibri"/>
                <w:color w:val="548DD4"/>
                <w:sz w:val="22"/>
                <w:szCs w:val="22"/>
              </w:rPr>
              <w:t xml:space="preserve"> </w:t>
            </w:r>
          </w:p>
        </w:tc>
      </w:tr>
      <w:tr w:rsidR="00CE71FB" w:rsidRPr="00814EBD">
        <w:trPr>
          <w:trHeight w:val="241"/>
        </w:trPr>
        <w:tc>
          <w:tcPr>
            <w:tcW w:w="8335" w:type="dxa"/>
            <w:gridSpan w:val="7"/>
            <w:tcBorders>
              <w:top w:val="single" w:sz="4" w:space="0" w:color="000000"/>
              <w:left w:val="single" w:sz="4" w:space="0" w:color="000000"/>
              <w:bottom w:val="single" w:sz="4" w:space="0" w:color="000000"/>
              <w:right w:val="single" w:sz="4" w:space="0" w:color="000000"/>
            </w:tcBorders>
            <w:shd w:val="clear" w:color="auto" w:fill="auto"/>
          </w:tcPr>
          <w:p w:rsidR="00CE71FB" w:rsidRPr="00814EBD" w:rsidRDefault="00CE71FB">
            <w:pPr>
              <w:spacing w:line="259" w:lineRule="auto"/>
              <w:ind w:right="2"/>
              <w:rPr>
                <w:rFonts w:ascii="Nexa Light" w:eastAsia="Calibri" w:hAnsi="Nexa Light" w:cs="Calibri"/>
                <w:sz w:val="22"/>
                <w:szCs w:val="22"/>
              </w:rPr>
            </w:pPr>
          </w:p>
          <w:p w:rsidR="00CE71FB" w:rsidRPr="00814EBD" w:rsidRDefault="00814EBD">
            <w:pPr>
              <w:spacing w:line="259" w:lineRule="auto"/>
              <w:ind w:right="53"/>
              <w:jc w:val="right"/>
              <w:rPr>
                <w:rFonts w:ascii="Nexa Light" w:eastAsia="Calibri" w:hAnsi="Nexa Light" w:cs="Calibri"/>
                <w:sz w:val="22"/>
                <w:szCs w:val="22"/>
              </w:rPr>
            </w:pPr>
            <w:r w:rsidRPr="00814EBD">
              <w:rPr>
                <w:rFonts w:ascii="Nexa Light" w:eastAsia="Calibri" w:hAnsi="Nexa Light" w:cs="Calibri"/>
                <w:b/>
                <w:sz w:val="22"/>
                <w:szCs w:val="22"/>
              </w:rPr>
              <w:t xml:space="preserve">SUBTOTAL </w:t>
            </w:r>
          </w:p>
        </w:tc>
        <w:tc>
          <w:tcPr>
            <w:tcW w:w="1134" w:type="dxa"/>
            <w:tcBorders>
              <w:top w:val="single" w:sz="4" w:space="0" w:color="000000"/>
              <w:left w:val="single" w:sz="4" w:space="0" w:color="000000"/>
              <w:bottom w:val="single" w:sz="4" w:space="0" w:color="000000"/>
              <w:right w:val="single" w:sz="4" w:space="0" w:color="000000"/>
            </w:tcBorders>
          </w:tcPr>
          <w:p w:rsidR="00CE71FB" w:rsidRPr="00814EBD" w:rsidRDefault="00814EBD">
            <w:pPr>
              <w:spacing w:line="259" w:lineRule="auto"/>
              <w:ind w:left="1"/>
              <w:jc w:val="center"/>
              <w:rPr>
                <w:rFonts w:ascii="Nexa Light" w:eastAsia="Calibri" w:hAnsi="Nexa Light" w:cs="Calibri"/>
                <w:sz w:val="22"/>
                <w:szCs w:val="22"/>
              </w:rPr>
            </w:pPr>
            <w:r w:rsidRPr="00814EBD">
              <w:rPr>
                <w:rFonts w:ascii="Nexa Light" w:eastAsia="Calibri" w:hAnsi="Nexa Light" w:cs="Calibri"/>
                <w:color w:val="548DD4"/>
                <w:sz w:val="22"/>
                <w:szCs w:val="22"/>
              </w:rPr>
              <w:t xml:space="preserve"> </w:t>
            </w:r>
          </w:p>
        </w:tc>
      </w:tr>
    </w:tbl>
    <w:p w:rsidR="00CE71FB" w:rsidRPr="00814EBD" w:rsidRDefault="00814EBD">
      <w:pPr>
        <w:jc w:val="both"/>
        <w:rPr>
          <w:rFonts w:ascii="Nexa Light" w:eastAsia="Calibri" w:hAnsi="Nexa Light" w:cs="Calibri"/>
          <w:b/>
          <w:sz w:val="22"/>
          <w:szCs w:val="22"/>
        </w:rPr>
      </w:pPr>
      <w:r w:rsidRPr="00814EBD">
        <w:rPr>
          <w:rFonts w:ascii="Nexa Light" w:eastAsia="Calibri" w:hAnsi="Nexa Light" w:cs="Calibri"/>
          <w:b/>
          <w:sz w:val="22"/>
          <w:szCs w:val="22"/>
        </w:rPr>
        <w:t>Validade da Proposta: ____________</w:t>
      </w:r>
    </w:p>
    <w:p w:rsidR="00CE71FB" w:rsidRPr="00814EBD" w:rsidRDefault="00814EBD">
      <w:pPr>
        <w:jc w:val="both"/>
        <w:rPr>
          <w:rFonts w:ascii="Nexa Light" w:eastAsia="Calibri" w:hAnsi="Nexa Light" w:cs="Calibri"/>
          <w:b/>
          <w:sz w:val="22"/>
          <w:szCs w:val="22"/>
        </w:rPr>
      </w:pPr>
      <w:r w:rsidRPr="00814EBD">
        <w:rPr>
          <w:rFonts w:ascii="Nexa Light" w:eastAsia="Calibri" w:hAnsi="Nexa Light" w:cs="Calibri"/>
          <w:b/>
          <w:sz w:val="22"/>
          <w:szCs w:val="22"/>
        </w:rPr>
        <w:t>Local e Data: ________________________</w:t>
      </w:r>
    </w:p>
    <w:p w:rsidR="00CE71FB" w:rsidRPr="00814EBD" w:rsidRDefault="00814EBD">
      <w:pPr>
        <w:jc w:val="both"/>
        <w:rPr>
          <w:rFonts w:ascii="Nexa Light" w:eastAsia="Calibri" w:hAnsi="Nexa Light" w:cs="Calibri"/>
          <w:b/>
          <w:sz w:val="22"/>
          <w:szCs w:val="22"/>
        </w:rPr>
      </w:pPr>
      <w:r w:rsidRPr="00814EBD">
        <w:rPr>
          <w:rFonts w:ascii="Nexa Light" w:eastAsia="Calibri" w:hAnsi="Nexa Light" w:cs="Calibri"/>
          <w:b/>
          <w:sz w:val="22"/>
          <w:szCs w:val="22"/>
        </w:rPr>
        <w:t>(Nome e assinatura do representante legal e carimbo de CNPJ da empresa)</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Verdana" w:hAnsi="Nexa Light" w:cs="Verdana"/>
          <w:b/>
          <w:color w:val="333333"/>
          <w:sz w:val="22"/>
          <w:szCs w:val="22"/>
          <w:highlight w:val="white"/>
        </w:rPr>
      </w:pPr>
      <w:r w:rsidRPr="00814EBD">
        <w:rPr>
          <w:rFonts w:ascii="Nexa Light" w:eastAsia="Verdana" w:hAnsi="Nexa Light" w:cs="Verdana"/>
          <w:b/>
          <w:color w:val="333333"/>
          <w:sz w:val="22"/>
          <w:szCs w:val="22"/>
          <w:highlight w:val="white"/>
        </w:rPr>
        <w:t>OBSERVAÇÃO:</w:t>
      </w:r>
    </w:p>
    <w:p w:rsidR="00CE71FB" w:rsidRPr="00814EBD" w:rsidRDefault="00CE71FB">
      <w:pPr>
        <w:jc w:val="both"/>
        <w:rPr>
          <w:rFonts w:ascii="Nexa Light" w:eastAsia="Verdana" w:hAnsi="Nexa Light" w:cs="Verdana"/>
          <w:color w:val="333333"/>
          <w:sz w:val="22"/>
          <w:szCs w:val="22"/>
          <w:highlight w:val="white"/>
        </w:rPr>
      </w:pPr>
    </w:p>
    <w:p w:rsidR="00CE71FB" w:rsidRPr="00814EBD" w:rsidRDefault="00814EBD">
      <w:pPr>
        <w:jc w:val="both"/>
        <w:rPr>
          <w:rFonts w:ascii="Nexa Light" w:eastAsia="Calibri" w:hAnsi="Nexa Light" w:cs="Calibri"/>
          <w:b/>
          <w:sz w:val="22"/>
          <w:szCs w:val="22"/>
        </w:rPr>
      </w:pPr>
      <w:r w:rsidRPr="00814EBD">
        <w:rPr>
          <w:rFonts w:ascii="Nexa Light" w:eastAsia="Verdana" w:hAnsi="Nexa Light" w:cs="Verdana"/>
          <w:color w:val="333333"/>
          <w:sz w:val="22"/>
          <w:szCs w:val="22"/>
          <w:highlight w:val="white"/>
        </w:rPr>
        <w:t>O objeto desta licitação</w:t>
      </w:r>
      <w:proofErr w:type="gramStart"/>
      <w:r w:rsidRPr="00814EBD">
        <w:rPr>
          <w:rFonts w:ascii="Nexa Light" w:eastAsia="Verdana" w:hAnsi="Nexa Light" w:cs="Verdana"/>
          <w:color w:val="333333"/>
          <w:sz w:val="22"/>
          <w:szCs w:val="22"/>
          <w:highlight w:val="white"/>
        </w:rPr>
        <w:t>, versa</w:t>
      </w:r>
      <w:proofErr w:type="gramEnd"/>
      <w:r w:rsidRPr="00814EBD">
        <w:rPr>
          <w:rFonts w:ascii="Nexa Light" w:eastAsia="Verdana" w:hAnsi="Nexa Light" w:cs="Verdana"/>
          <w:color w:val="333333"/>
          <w:sz w:val="22"/>
          <w:szCs w:val="22"/>
          <w:highlight w:val="white"/>
        </w:rPr>
        <w:t xml:space="preserve"> sobre a</w:t>
      </w:r>
      <w:r w:rsidRPr="00814EBD">
        <w:rPr>
          <w:rFonts w:ascii="Courier New" w:eastAsia="Verdana" w:hAnsi="Courier New" w:cs="Courier New"/>
          <w:color w:val="333333"/>
          <w:sz w:val="22"/>
          <w:szCs w:val="22"/>
          <w:highlight w:val="white"/>
        </w:rPr>
        <w:t> </w:t>
      </w:r>
      <w:r w:rsidRPr="00814EBD">
        <w:rPr>
          <w:rFonts w:ascii="Nexa Light" w:eastAsia="Verdana" w:hAnsi="Nexa Light" w:cs="Verdana"/>
          <w:color w:val="333333"/>
          <w:sz w:val="22"/>
          <w:szCs w:val="22"/>
          <w:highlight w:val="white"/>
        </w:rPr>
        <w:t>contrata</w:t>
      </w:r>
      <w:r w:rsidRPr="00814EBD">
        <w:rPr>
          <w:rFonts w:ascii="Nexa Light" w:eastAsia="Verdana" w:hAnsi="Nexa Light" w:cs="Nexa Light"/>
          <w:color w:val="333333"/>
          <w:sz w:val="22"/>
          <w:szCs w:val="22"/>
          <w:highlight w:val="white"/>
        </w:rPr>
        <w:t>çã</w:t>
      </w:r>
      <w:r w:rsidRPr="00814EBD">
        <w:rPr>
          <w:rFonts w:ascii="Nexa Light" w:eastAsia="Verdana" w:hAnsi="Nexa Light" w:cs="Verdana"/>
          <w:color w:val="333333"/>
          <w:sz w:val="22"/>
          <w:szCs w:val="22"/>
          <w:highlight w:val="white"/>
        </w:rPr>
        <w:t>o de empresa especializada para prestar servi</w:t>
      </w:r>
      <w:r w:rsidRPr="00814EBD">
        <w:rPr>
          <w:rFonts w:ascii="Nexa Light" w:eastAsia="Verdana" w:hAnsi="Nexa Light" w:cs="Nexa Light"/>
          <w:color w:val="333333"/>
          <w:sz w:val="22"/>
          <w:szCs w:val="22"/>
          <w:highlight w:val="white"/>
        </w:rPr>
        <w:t>ç</w:t>
      </w:r>
      <w:r w:rsidRPr="00814EBD">
        <w:rPr>
          <w:rFonts w:ascii="Nexa Light" w:eastAsia="Verdana" w:hAnsi="Nexa Light" w:cs="Verdana"/>
          <w:color w:val="333333"/>
          <w:sz w:val="22"/>
          <w:szCs w:val="22"/>
          <w:highlight w:val="white"/>
        </w:rPr>
        <w:t>os de loca</w:t>
      </w:r>
      <w:r w:rsidRPr="00814EBD">
        <w:rPr>
          <w:rFonts w:ascii="Nexa Light" w:eastAsia="Verdana" w:hAnsi="Nexa Light" w:cs="Nexa Light"/>
          <w:color w:val="333333"/>
          <w:sz w:val="22"/>
          <w:szCs w:val="22"/>
          <w:highlight w:val="white"/>
        </w:rPr>
        <w:t>çã</w:t>
      </w:r>
      <w:r w:rsidRPr="00814EBD">
        <w:rPr>
          <w:rFonts w:ascii="Nexa Light" w:eastAsia="Verdana" w:hAnsi="Nexa Light" w:cs="Verdana"/>
          <w:color w:val="333333"/>
          <w:sz w:val="22"/>
          <w:szCs w:val="22"/>
          <w:highlight w:val="white"/>
        </w:rPr>
        <w:t>o de 80</w:t>
      </w:r>
      <w:r w:rsidRPr="00814EBD">
        <w:rPr>
          <w:rFonts w:ascii="Courier New" w:eastAsia="Verdana" w:hAnsi="Courier New" w:cs="Courier New"/>
          <w:color w:val="333333"/>
          <w:sz w:val="22"/>
          <w:szCs w:val="22"/>
          <w:highlight w:val="white"/>
        </w:rPr>
        <w:t> </w:t>
      </w:r>
      <w:r w:rsidRPr="00814EBD">
        <w:rPr>
          <w:rFonts w:ascii="Nexa Light" w:eastAsia="Verdana" w:hAnsi="Nexa Light" w:cs="Verdana"/>
          <w:color w:val="333333"/>
          <w:sz w:val="22"/>
          <w:szCs w:val="22"/>
          <w:highlight w:val="white"/>
        </w:rPr>
        <w:t>(oitenta ve</w:t>
      </w:r>
      <w:r w:rsidRPr="00814EBD">
        <w:rPr>
          <w:rFonts w:ascii="Nexa Light" w:eastAsia="Verdana" w:hAnsi="Nexa Light" w:cs="Nexa Light"/>
          <w:color w:val="333333"/>
          <w:sz w:val="22"/>
          <w:szCs w:val="22"/>
          <w:highlight w:val="white"/>
        </w:rPr>
        <w:t>í</w:t>
      </w:r>
      <w:r w:rsidRPr="00814EBD">
        <w:rPr>
          <w:rFonts w:ascii="Nexa Light" w:eastAsia="Verdana" w:hAnsi="Nexa Light" w:cs="Verdana"/>
          <w:color w:val="333333"/>
          <w:sz w:val="22"/>
          <w:szCs w:val="22"/>
          <w:highlight w:val="white"/>
        </w:rPr>
        <w:t>culos)</w:t>
      </w:r>
      <w:r w:rsidRPr="00814EBD">
        <w:rPr>
          <w:rFonts w:ascii="Courier New" w:eastAsia="Verdana" w:hAnsi="Courier New" w:cs="Courier New"/>
          <w:color w:val="333333"/>
          <w:sz w:val="22"/>
          <w:szCs w:val="22"/>
          <w:highlight w:val="white"/>
        </w:rPr>
        <w:t> </w:t>
      </w:r>
      <w:r w:rsidRPr="00814EBD">
        <w:rPr>
          <w:rFonts w:ascii="Nexa Light" w:eastAsia="Verdana" w:hAnsi="Nexa Light" w:cs="Verdana"/>
          <w:color w:val="333333"/>
          <w:sz w:val="22"/>
          <w:szCs w:val="22"/>
          <w:highlight w:val="white"/>
        </w:rPr>
        <w:t>viaturas, com</w:t>
      </w:r>
      <w:r w:rsidRPr="00814EBD">
        <w:rPr>
          <w:rFonts w:ascii="Courier New" w:eastAsia="Verdana" w:hAnsi="Courier New" w:cs="Courier New"/>
          <w:color w:val="333333"/>
          <w:sz w:val="22"/>
          <w:szCs w:val="22"/>
          <w:highlight w:val="white"/>
        </w:rPr>
        <w:t> </w:t>
      </w:r>
      <w:r w:rsidRPr="00814EBD">
        <w:rPr>
          <w:rFonts w:ascii="Nexa Light" w:eastAsia="Verdana" w:hAnsi="Nexa Light" w:cs="Verdana"/>
          <w:b/>
          <w:color w:val="333333"/>
          <w:sz w:val="22"/>
          <w:szCs w:val="22"/>
          <w:highlight w:val="white"/>
        </w:rPr>
        <w:t>seguro e manutenção a cargo da contratada</w:t>
      </w:r>
      <w:r w:rsidRPr="00814EBD">
        <w:rPr>
          <w:rFonts w:ascii="Nexa Light" w:eastAsia="Verdana" w:hAnsi="Nexa Light" w:cs="Verdana"/>
          <w:color w:val="333333"/>
          <w:sz w:val="22"/>
          <w:szCs w:val="22"/>
          <w:highlight w:val="white"/>
        </w:rPr>
        <w:t xml:space="preserve"> pelo período de 06</w:t>
      </w:r>
      <w:r w:rsidRPr="00814EBD">
        <w:rPr>
          <w:rFonts w:ascii="Courier New" w:eastAsia="Verdana" w:hAnsi="Courier New" w:cs="Courier New"/>
          <w:color w:val="333333"/>
          <w:sz w:val="22"/>
          <w:szCs w:val="22"/>
          <w:highlight w:val="white"/>
        </w:rPr>
        <w:t> </w:t>
      </w:r>
      <w:r w:rsidRPr="00814EBD">
        <w:rPr>
          <w:rFonts w:ascii="Nexa Light" w:eastAsia="Verdana" w:hAnsi="Nexa Light" w:cs="Verdana"/>
          <w:color w:val="333333"/>
          <w:sz w:val="22"/>
          <w:szCs w:val="22"/>
          <w:highlight w:val="white"/>
        </w:rPr>
        <w:t xml:space="preserve">(seis) meses, a fim de atender </w:t>
      </w:r>
      <w:r w:rsidRPr="00814EBD">
        <w:rPr>
          <w:rFonts w:ascii="Nexa Light" w:eastAsia="Verdana" w:hAnsi="Nexa Light" w:cs="Nexa Light"/>
          <w:color w:val="333333"/>
          <w:sz w:val="22"/>
          <w:szCs w:val="22"/>
          <w:highlight w:val="white"/>
        </w:rPr>
        <w:t>à</w:t>
      </w:r>
      <w:r w:rsidRPr="00814EBD">
        <w:rPr>
          <w:rFonts w:ascii="Nexa Light" w:eastAsia="Verdana" w:hAnsi="Nexa Light" w:cs="Verdana"/>
          <w:color w:val="333333"/>
          <w:sz w:val="22"/>
          <w:szCs w:val="22"/>
          <w:highlight w:val="white"/>
        </w:rPr>
        <w:t>s necessidades da Secretaria Estadual de Meio Ambiente, sendo: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tbl>
      <w:tblPr>
        <w:tblStyle w:val="afffff1"/>
        <w:tblW w:w="9116" w:type="dxa"/>
        <w:tblInd w:w="0" w:type="dxa"/>
        <w:tblBorders>
          <w:top w:val="single" w:sz="6" w:space="0" w:color="A6A6A6"/>
          <w:left w:val="single" w:sz="6" w:space="0" w:color="A6A6A6"/>
          <w:bottom w:val="single" w:sz="6" w:space="0" w:color="A6A6A6"/>
          <w:right w:val="single" w:sz="6" w:space="0" w:color="A6A6A6"/>
        </w:tblBorders>
        <w:tblLayout w:type="fixed"/>
        <w:tblLook w:val="0400" w:firstRow="0" w:lastRow="0" w:firstColumn="0" w:lastColumn="0" w:noHBand="0" w:noVBand="1"/>
      </w:tblPr>
      <w:tblGrid>
        <w:gridCol w:w="1451"/>
        <w:gridCol w:w="7665"/>
      </w:tblGrid>
      <w:tr w:rsidR="00CE71FB" w:rsidRPr="00814EBD">
        <w:tc>
          <w:tcPr>
            <w:tcW w:w="145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000000"/>
                <w:sz w:val="22"/>
                <w:szCs w:val="22"/>
              </w:rPr>
              <w:t>40 (quarenta) veículos</w:t>
            </w:r>
            <w:r w:rsidRPr="00814EBD">
              <w:rPr>
                <w:rFonts w:ascii="Courier New" w:eastAsia="Verdana" w:hAnsi="Courier New" w:cs="Courier New"/>
                <w:color w:val="000000"/>
                <w:sz w:val="22"/>
                <w:szCs w:val="22"/>
              </w:rPr>
              <w:t> </w:t>
            </w:r>
          </w:p>
        </w:tc>
        <w:tc>
          <w:tcPr>
            <w:tcW w:w="766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000000"/>
                <w:sz w:val="22"/>
                <w:szCs w:val="22"/>
              </w:rPr>
              <w:t>Deverão ser entregues e</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disponibilizados, no m</w:t>
            </w:r>
            <w:r w:rsidRPr="00814EBD">
              <w:rPr>
                <w:rFonts w:ascii="Nexa Light" w:eastAsia="Verdana" w:hAnsi="Nexa Light" w:cs="Nexa Light"/>
                <w:color w:val="000000"/>
                <w:sz w:val="22"/>
                <w:szCs w:val="22"/>
              </w:rPr>
              <w:t>í</w:t>
            </w:r>
            <w:r w:rsidRPr="00814EBD">
              <w:rPr>
                <w:rFonts w:ascii="Nexa Light" w:eastAsia="Verdana" w:hAnsi="Nexa Light" w:cs="Verdana"/>
                <w:color w:val="000000"/>
                <w:sz w:val="22"/>
                <w:szCs w:val="22"/>
              </w:rPr>
              <w:t>nimo a quantidade expressa de</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40 (quarenta), no m</w:t>
            </w:r>
            <w:r w:rsidRPr="00814EBD">
              <w:rPr>
                <w:rFonts w:ascii="Nexa Light" w:eastAsia="Verdana" w:hAnsi="Nexa Light" w:cs="Nexa Light"/>
                <w:color w:val="000000"/>
                <w:sz w:val="22"/>
                <w:szCs w:val="22"/>
              </w:rPr>
              <w:t>á</w:t>
            </w:r>
            <w:r w:rsidRPr="00814EBD">
              <w:rPr>
                <w:rFonts w:ascii="Nexa Light" w:eastAsia="Verdana" w:hAnsi="Nexa Light" w:cs="Verdana"/>
                <w:color w:val="000000"/>
                <w:sz w:val="22"/>
                <w:szCs w:val="22"/>
              </w:rPr>
              <w:t>ximo</w:t>
            </w:r>
            <w:r w:rsidRPr="00814EBD">
              <w:rPr>
                <w:rFonts w:ascii="Courier New" w:eastAsia="Verdana" w:hAnsi="Courier New" w:cs="Courier New"/>
                <w:color w:val="000000"/>
                <w:sz w:val="22"/>
                <w:szCs w:val="22"/>
              </w:rPr>
              <w:t> </w:t>
            </w:r>
            <w:r w:rsidRPr="00814EBD">
              <w:rPr>
                <w:rFonts w:ascii="Nexa Light" w:eastAsia="Verdana" w:hAnsi="Nexa Light" w:cs="Verdana"/>
                <w:b/>
                <w:color w:val="000000"/>
                <w:sz w:val="22"/>
                <w:szCs w:val="22"/>
                <w:u w:val="single"/>
              </w:rPr>
              <w:t>20 (vinte)</w:t>
            </w:r>
            <w:r w:rsidRPr="00814EBD">
              <w:rPr>
                <w:rFonts w:ascii="Courier New" w:eastAsia="Verdana" w:hAnsi="Courier New" w:cs="Courier New"/>
                <w:b/>
                <w:color w:val="000000"/>
                <w:sz w:val="22"/>
                <w:szCs w:val="22"/>
                <w:u w:val="single"/>
              </w:rPr>
              <w:t> </w:t>
            </w:r>
            <w:r w:rsidRPr="00814EBD">
              <w:rPr>
                <w:rFonts w:ascii="Nexa Light" w:eastAsia="Verdana" w:hAnsi="Nexa Light" w:cs="Verdana"/>
                <w:b/>
                <w:color w:val="000000"/>
                <w:sz w:val="22"/>
                <w:szCs w:val="22"/>
                <w:u w:val="single"/>
              </w:rPr>
              <w:t xml:space="preserve">dias </w:t>
            </w:r>
            <w:r w:rsidRPr="00814EBD">
              <w:rPr>
                <w:rFonts w:ascii="Nexa Light" w:eastAsia="Verdana" w:hAnsi="Nexa Light" w:cs="Nexa Light"/>
                <w:b/>
                <w:color w:val="000000"/>
                <w:sz w:val="22"/>
                <w:szCs w:val="22"/>
                <w:u w:val="single"/>
              </w:rPr>
              <w:t>ú</w:t>
            </w:r>
            <w:r w:rsidRPr="00814EBD">
              <w:rPr>
                <w:rFonts w:ascii="Nexa Light" w:eastAsia="Verdana" w:hAnsi="Nexa Light" w:cs="Verdana"/>
                <w:b/>
                <w:color w:val="000000"/>
                <w:sz w:val="22"/>
                <w:szCs w:val="22"/>
                <w:u w:val="single"/>
              </w:rPr>
              <w:t>teis</w:t>
            </w:r>
            <w:r w:rsidR="002C7C92">
              <w:rPr>
                <w:rFonts w:ascii="Nexa Light" w:eastAsia="Verdana" w:hAnsi="Nexa Light" w:cs="Verdana"/>
                <w:b/>
                <w:color w:val="000000"/>
                <w:sz w:val="22"/>
                <w:szCs w:val="22"/>
                <w:u w:val="single"/>
              </w:rPr>
              <w:t xml:space="preserve">, a contar da emissão da ordem de fornecimento. </w:t>
            </w:r>
          </w:p>
          <w:p w:rsidR="00CE71FB" w:rsidRPr="00814EBD" w:rsidRDefault="00814EBD">
            <w:pPr>
              <w:rPr>
                <w:rFonts w:ascii="Nexa Light" w:eastAsia="Verdana" w:hAnsi="Nexa Light" w:cs="Verdana"/>
                <w:color w:val="333333"/>
                <w:sz w:val="22"/>
                <w:szCs w:val="22"/>
              </w:rPr>
            </w:pPr>
            <w:r w:rsidRPr="00814EBD">
              <w:rPr>
                <w:rFonts w:ascii="Courier New" w:eastAsia="Verdana" w:hAnsi="Courier New" w:cs="Courier New"/>
                <w:color w:val="333333"/>
                <w:sz w:val="22"/>
                <w:szCs w:val="22"/>
              </w:rPr>
              <w:lastRenderedPageBreak/>
              <w:t> </w:t>
            </w:r>
          </w:p>
        </w:tc>
      </w:tr>
      <w:tr w:rsidR="00CE71FB" w:rsidRPr="00814EBD">
        <w:tc>
          <w:tcPr>
            <w:tcW w:w="145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000000"/>
                <w:sz w:val="22"/>
                <w:szCs w:val="22"/>
              </w:rPr>
              <w:lastRenderedPageBreak/>
              <w:t>20</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(vinte) ve</w:t>
            </w:r>
            <w:r w:rsidRPr="00814EBD">
              <w:rPr>
                <w:rFonts w:ascii="Nexa Light" w:eastAsia="Verdana" w:hAnsi="Nexa Light" w:cs="Nexa Light"/>
                <w:color w:val="000000"/>
                <w:sz w:val="22"/>
                <w:szCs w:val="22"/>
              </w:rPr>
              <w:t>í</w:t>
            </w:r>
            <w:r w:rsidRPr="00814EBD">
              <w:rPr>
                <w:rFonts w:ascii="Nexa Light" w:eastAsia="Verdana" w:hAnsi="Nexa Light" w:cs="Verdana"/>
                <w:color w:val="000000"/>
                <w:sz w:val="22"/>
                <w:szCs w:val="22"/>
              </w:rPr>
              <w:t>culos</w:t>
            </w:r>
            <w:r w:rsidRPr="00814EBD">
              <w:rPr>
                <w:rFonts w:ascii="Courier New" w:eastAsia="Verdana" w:hAnsi="Courier New" w:cs="Courier New"/>
                <w:color w:val="000000"/>
                <w:sz w:val="22"/>
                <w:szCs w:val="22"/>
              </w:rPr>
              <w:t> </w:t>
            </w:r>
          </w:p>
        </w:tc>
        <w:tc>
          <w:tcPr>
            <w:tcW w:w="766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2C7C92" w:rsidRPr="00814EBD" w:rsidRDefault="00814EBD" w:rsidP="002C7C92">
            <w:pPr>
              <w:jc w:val="both"/>
              <w:rPr>
                <w:rFonts w:ascii="Nexa Light" w:eastAsia="Verdana" w:hAnsi="Nexa Light" w:cs="Verdana"/>
                <w:color w:val="333333"/>
                <w:sz w:val="22"/>
                <w:szCs w:val="22"/>
              </w:rPr>
            </w:pPr>
            <w:r w:rsidRPr="00814EBD">
              <w:rPr>
                <w:rFonts w:ascii="Nexa Light" w:eastAsia="Verdana" w:hAnsi="Nexa Light" w:cs="Verdana"/>
                <w:color w:val="000000"/>
                <w:sz w:val="22"/>
                <w:szCs w:val="22"/>
              </w:rPr>
              <w:t>Deverão ser entregues e</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disponibilizados, no m</w:t>
            </w:r>
            <w:r w:rsidRPr="00814EBD">
              <w:rPr>
                <w:rFonts w:ascii="Nexa Light" w:eastAsia="Verdana" w:hAnsi="Nexa Light" w:cs="Nexa Light"/>
                <w:color w:val="000000"/>
                <w:sz w:val="22"/>
                <w:szCs w:val="22"/>
              </w:rPr>
              <w:t>í</w:t>
            </w:r>
            <w:r w:rsidRPr="00814EBD">
              <w:rPr>
                <w:rFonts w:ascii="Nexa Light" w:eastAsia="Verdana" w:hAnsi="Nexa Light" w:cs="Verdana"/>
                <w:color w:val="000000"/>
                <w:sz w:val="22"/>
                <w:szCs w:val="22"/>
              </w:rPr>
              <w:t>nimo a quantidade expressa, totalizando 60 (sessenta), no m</w:t>
            </w:r>
            <w:r w:rsidRPr="00814EBD">
              <w:rPr>
                <w:rFonts w:ascii="Nexa Light" w:eastAsia="Verdana" w:hAnsi="Nexa Light" w:cs="Nexa Light"/>
                <w:color w:val="000000"/>
                <w:sz w:val="22"/>
                <w:szCs w:val="22"/>
              </w:rPr>
              <w:t>á</w:t>
            </w:r>
            <w:r w:rsidRPr="00814EBD">
              <w:rPr>
                <w:rFonts w:ascii="Nexa Light" w:eastAsia="Verdana" w:hAnsi="Nexa Light" w:cs="Verdana"/>
                <w:color w:val="000000"/>
                <w:sz w:val="22"/>
                <w:szCs w:val="22"/>
              </w:rPr>
              <w:t>ximo 4</w:t>
            </w:r>
            <w:r w:rsidRPr="00814EBD">
              <w:rPr>
                <w:rFonts w:ascii="Nexa Light" w:eastAsia="Verdana" w:hAnsi="Nexa Light" w:cs="Verdana"/>
                <w:b/>
                <w:color w:val="000000"/>
                <w:sz w:val="22"/>
                <w:szCs w:val="22"/>
                <w:u w:val="single"/>
              </w:rPr>
              <w:t>0 (quarenta)</w:t>
            </w:r>
            <w:r w:rsidRPr="00814EBD">
              <w:rPr>
                <w:rFonts w:ascii="Courier New" w:eastAsia="Verdana" w:hAnsi="Courier New" w:cs="Courier New"/>
                <w:b/>
                <w:color w:val="000000"/>
                <w:sz w:val="22"/>
                <w:szCs w:val="22"/>
                <w:u w:val="single"/>
              </w:rPr>
              <w:t> </w:t>
            </w:r>
            <w:r w:rsidRPr="00814EBD">
              <w:rPr>
                <w:rFonts w:ascii="Nexa Light" w:eastAsia="Verdana" w:hAnsi="Nexa Light" w:cs="Verdana"/>
                <w:b/>
                <w:color w:val="000000"/>
                <w:sz w:val="22"/>
                <w:szCs w:val="22"/>
                <w:u w:val="single"/>
              </w:rPr>
              <w:t xml:space="preserve">dias </w:t>
            </w:r>
            <w:r w:rsidRPr="00814EBD">
              <w:rPr>
                <w:rFonts w:ascii="Nexa Light" w:eastAsia="Verdana" w:hAnsi="Nexa Light" w:cs="Nexa Light"/>
                <w:b/>
                <w:color w:val="000000"/>
                <w:sz w:val="22"/>
                <w:szCs w:val="22"/>
                <w:u w:val="single"/>
              </w:rPr>
              <w:t>ú</w:t>
            </w:r>
            <w:r w:rsidRPr="00814EBD">
              <w:rPr>
                <w:rFonts w:ascii="Nexa Light" w:eastAsia="Verdana" w:hAnsi="Nexa Light" w:cs="Verdana"/>
                <w:b/>
                <w:color w:val="000000"/>
                <w:sz w:val="22"/>
                <w:szCs w:val="22"/>
                <w:u w:val="single"/>
              </w:rPr>
              <w:t>teis</w:t>
            </w:r>
            <w:r w:rsidR="002C7C92">
              <w:rPr>
                <w:rFonts w:ascii="Nexa Light" w:eastAsia="Verdana" w:hAnsi="Nexa Light" w:cs="Verdana"/>
                <w:b/>
                <w:color w:val="000000"/>
                <w:sz w:val="22"/>
                <w:szCs w:val="22"/>
                <w:u w:val="single"/>
              </w:rPr>
              <w:t xml:space="preserve">, a contar da emissão da ordem de fornecimento. </w:t>
            </w:r>
          </w:p>
          <w:p w:rsidR="00CE71FB" w:rsidRPr="00814EBD" w:rsidRDefault="00CE71FB">
            <w:pPr>
              <w:jc w:val="both"/>
              <w:rPr>
                <w:rFonts w:ascii="Nexa Light" w:eastAsia="Verdana" w:hAnsi="Nexa Light" w:cs="Verdana"/>
                <w:color w:val="333333"/>
                <w:sz w:val="22"/>
                <w:szCs w:val="22"/>
              </w:rPr>
            </w:pPr>
          </w:p>
        </w:tc>
      </w:tr>
      <w:tr w:rsidR="00CE71FB" w:rsidRPr="00814EBD">
        <w:tc>
          <w:tcPr>
            <w:tcW w:w="145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000000"/>
                <w:sz w:val="22"/>
                <w:szCs w:val="22"/>
              </w:rPr>
              <w:t>20</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(vinte) ve</w:t>
            </w:r>
            <w:r w:rsidRPr="00814EBD">
              <w:rPr>
                <w:rFonts w:ascii="Nexa Light" w:eastAsia="Verdana" w:hAnsi="Nexa Light" w:cs="Nexa Light"/>
                <w:color w:val="000000"/>
                <w:sz w:val="22"/>
                <w:szCs w:val="22"/>
              </w:rPr>
              <w:t>í</w:t>
            </w:r>
            <w:r w:rsidRPr="00814EBD">
              <w:rPr>
                <w:rFonts w:ascii="Nexa Light" w:eastAsia="Verdana" w:hAnsi="Nexa Light" w:cs="Verdana"/>
                <w:color w:val="000000"/>
                <w:sz w:val="22"/>
                <w:szCs w:val="22"/>
              </w:rPr>
              <w:t>culos</w:t>
            </w:r>
            <w:r w:rsidRPr="00814EBD">
              <w:rPr>
                <w:rFonts w:ascii="Courier New" w:eastAsia="Verdana" w:hAnsi="Courier New" w:cs="Courier New"/>
                <w:color w:val="000000"/>
                <w:sz w:val="22"/>
                <w:szCs w:val="22"/>
              </w:rPr>
              <w:t> </w:t>
            </w:r>
          </w:p>
        </w:tc>
        <w:tc>
          <w:tcPr>
            <w:tcW w:w="766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2C7C92" w:rsidRPr="00814EBD" w:rsidRDefault="00814EBD" w:rsidP="002C7C92">
            <w:pPr>
              <w:jc w:val="both"/>
              <w:rPr>
                <w:rFonts w:ascii="Nexa Light" w:eastAsia="Verdana" w:hAnsi="Nexa Light" w:cs="Verdana"/>
                <w:color w:val="333333"/>
                <w:sz w:val="22"/>
                <w:szCs w:val="22"/>
              </w:rPr>
            </w:pPr>
            <w:r w:rsidRPr="00814EBD">
              <w:rPr>
                <w:rFonts w:ascii="Nexa Light" w:eastAsia="Verdana" w:hAnsi="Nexa Light" w:cs="Verdana"/>
                <w:color w:val="000000"/>
                <w:sz w:val="22"/>
                <w:szCs w:val="22"/>
              </w:rPr>
              <w:t>Deverão ser entregues e</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disponibilizados,</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no m</w:t>
            </w:r>
            <w:r w:rsidRPr="00814EBD">
              <w:rPr>
                <w:rFonts w:ascii="Nexa Light" w:eastAsia="Verdana" w:hAnsi="Nexa Light" w:cs="Nexa Light"/>
                <w:color w:val="000000"/>
                <w:sz w:val="22"/>
                <w:szCs w:val="22"/>
              </w:rPr>
              <w:t>í</w:t>
            </w:r>
            <w:r w:rsidRPr="00814EBD">
              <w:rPr>
                <w:rFonts w:ascii="Nexa Light" w:eastAsia="Verdana" w:hAnsi="Nexa Light" w:cs="Verdana"/>
                <w:color w:val="000000"/>
                <w:sz w:val="22"/>
                <w:szCs w:val="22"/>
              </w:rPr>
              <w:t>nimo a quantidade expressa, totalizando 80 (sessenta) em no m</w:t>
            </w:r>
            <w:r w:rsidRPr="00814EBD">
              <w:rPr>
                <w:rFonts w:ascii="Nexa Light" w:eastAsia="Verdana" w:hAnsi="Nexa Light" w:cs="Nexa Light"/>
                <w:color w:val="000000"/>
                <w:sz w:val="22"/>
                <w:szCs w:val="22"/>
              </w:rPr>
              <w:t>á</w:t>
            </w:r>
            <w:r w:rsidRPr="00814EBD">
              <w:rPr>
                <w:rFonts w:ascii="Nexa Light" w:eastAsia="Verdana" w:hAnsi="Nexa Light" w:cs="Verdana"/>
                <w:color w:val="000000"/>
                <w:sz w:val="22"/>
                <w:szCs w:val="22"/>
              </w:rPr>
              <w:t>ximo 6</w:t>
            </w:r>
            <w:r w:rsidRPr="00814EBD">
              <w:rPr>
                <w:rFonts w:ascii="Nexa Light" w:eastAsia="Verdana" w:hAnsi="Nexa Light" w:cs="Verdana"/>
                <w:b/>
                <w:color w:val="000000"/>
                <w:sz w:val="22"/>
                <w:szCs w:val="22"/>
                <w:u w:val="single"/>
              </w:rPr>
              <w:t>0 (sessenta)</w:t>
            </w:r>
            <w:r w:rsidRPr="00814EBD">
              <w:rPr>
                <w:rFonts w:ascii="Courier New" w:eastAsia="Verdana" w:hAnsi="Courier New" w:cs="Courier New"/>
                <w:b/>
                <w:color w:val="000000"/>
                <w:sz w:val="22"/>
                <w:szCs w:val="22"/>
                <w:u w:val="single"/>
              </w:rPr>
              <w:t> </w:t>
            </w:r>
            <w:r w:rsidRPr="00814EBD">
              <w:rPr>
                <w:rFonts w:ascii="Nexa Light" w:eastAsia="Verdana" w:hAnsi="Nexa Light" w:cs="Verdana"/>
                <w:b/>
                <w:color w:val="000000"/>
                <w:sz w:val="22"/>
                <w:szCs w:val="22"/>
                <w:u w:val="single"/>
              </w:rPr>
              <w:t xml:space="preserve">dias </w:t>
            </w:r>
            <w:r w:rsidRPr="00814EBD">
              <w:rPr>
                <w:rFonts w:ascii="Nexa Light" w:eastAsia="Verdana" w:hAnsi="Nexa Light" w:cs="Nexa Light"/>
                <w:b/>
                <w:color w:val="000000"/>
                <w:sz w:val="22"/>
                <w:szCs w:val="22"/>
                <w:u w:val="single"/>
              </w:rPr>
              <w:t>ú</w:t>
            </w:r>
            <w:r w:rsidR="002C7C92">
              <w:rPr>
                <w:rFonts w:ascii="Nexa Light" w:eastAsia="Verdana" w:hAnsi="Nexa Light" w:cs="Verdana"/>
                <w:b/>
                <w:color w:val="000000"/>
                <w:sz w:val="22"/>
                <w:szCs w:val="22"/>
                <w:u w:val="single"/>
              </w:rPr>
              <w:t xml:space="preserve">teis, a contar da emissão da ordem de fornecimento. </w:t>
            </w:r>
          </w:p>
          <w:p w:rsidR="00CE71FB" w:rsidRPr="00814EBD" w:rsidRDefault="00CE71FB">
            <w:pPr>
              <w:jc w:val="both"/>
              <w:rPr>
                <w:rFonts w:ascii="Nexa Light" w:eastAsia="Verdana" w:hAnsi="Nexa Light" w:cs="Verdana"/>
                <w:color w:val="333333"/>
                <w:sz w:val="22"/>
                <w:szCs w:val="22"/>
              </w:rPr>
            </w:pPr>
          </w:p>
        </w:tc>
      </w:tr>
    </w:tbl>
    <w:p w:rsidR="00CE71FB" w:rsidRPr="00814EBD" w:rsidRDefault="00CE71FB">
      <w:pPr>
        <w:jc w:val="both"/>
        <w:rPr>
          <w:rFonts w:ascii="Nexa Light" w:eastAsia="Calibri" w:hAnsi="Nexa Light" w:cs="Calibri"/>
          <w:b/>
          <w:sz w:val="22"/>
          <w:szCs w:val="22"/>
        </w:rPr>
      </w:pPr>
    </w:p>
    <w:p w:rsidR="00CE71FB" w:rsidRPr="00814EBD" w:rsidRDefault="00814EBD">
      <w:pPr>
        <w:ind w:firstLine="567"/>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2 -</w:t>
      </w:r>
      <w:proofErr w:type="gramStart"/>
      <w:r w:rsidRPr="00814EBD">
        <w:rPr>
          <w:rFonts w:ascii="Nexa Light" w:eastAsia="Calibri" w:hAnsi="Nexa Light" w:cs="Calibri"/>
          <w:b/>
          <w:color w:val="000000"/>
          <w:sz w:val="22"/>
          <w:szCs w:val="22"/>
        </w:rPr>
        <w:t xml:space="preserve"> </w:t>
      </w:r>
      <w:r w:rsidRPr="00814EBD">
        <w:rPr>
          <w:rFonts w:ascii="Courier New" w:eastAsia="Calibri" w:hAnsi="Courier New" w:cs="Courier New"/>
          <w:b/>
          <w:color w:val="000000"/>
          <w:sz w:val="22"/>
          <w:szCs w:val="22"/>
        </w:rPr>
        <w:t> </w:t>
      </w:r>
      <w:proofErr w:type="gramEnd"/>
      <w:r w:rsidRPr="00814EBD">
        <w:rPr>
          <w:rFonts w:ascii="Courier New" w:eastAsia="Calibri" w:hAnsi="Courier New" w:cs="Courier New"/>
          <w:b/>
          <w:color w:val="000000"/>
          <w:sz w:val="22"/>
          <w:szCs w:val="22"/>
        </w:rPr>
        <w:t> </w:t>
      </w:r>
      <w:r w:rsidRPr="00814EBD">
        <w:rPr>
          <w:rFonts w:ascii="Nexa Light" w:eastAsia="Calibri" w:hAnsi="Nexa Light" w:cs="Calibri"/>
          <w:b/>
          <w:color w:val="000000"/>
          <w:sz w:val="22"/>
          <w:szCs w:val="22"/>
        </w:rPr>
        <w:t>Demais especifica</w:t>
      </w:r>
      <w:r w:rsidRPr="00814EBD">
        <w:rPr>
          <w:rFonts w:ascii="Nexa Light" w:eastAsia="Calibri" w:hAnsi="Nexa Light" w:cs="Nexa Light"/>
          <w:b/>
          <w:color w:val="000000"/>
          <w:sz w:val="22"/>
          <w:szCs w:val="22"/>
        </w:rPr>
        <w:t>çõ</w:t>
      </w:r>
      <w:r w:rsidRPr="00814EBD">
        <w:rPr>
          <w:rFonts w:ascii="Nexa Light" w:eastAsia="Calibri" w:hAnsi="Nexa Light" w:cs="Calibri"/>
          <w:b/>
          <w:color w:val="000000"/>
          <w:sz w:val="22"/>
          <w:szCs w:val="22"/>
        </w:rPr>
        <w:t>es detalhadas, vide campo 13 do Termo De Refer</w:t>
      </w:r>
      <w:r w:rsidRPr="00814EBD">
        <w:rPr>
          <w:rFonts w:ascii="Nexa Light" w:eastAsia="Calibri" w:hAnsi="Nexa Light" w:cs="Nexa Light"/>
          <w:b/>
          <w:color w:val="000000"/>
          <w:sz w:val="22"/>
          <w:szCs w:val="22"/>
        </w:rPr>
        <w:t>ê</w:t>
      </w:r>
      <w:r w:rsidRPr="00814EBD">
        <w:rPr>
          <w:rFonts w:ascii="Nexa Light" w:eastAsia="Calibri" w:hAnsi="Nexa Light" w:cs="Calibri"/>
          <w:b/>
          <w:color w:val="000000"/>
          <w:sz w:val="22"/>
          <w:szCs w:val="22"/>
        </w:rPr>
        <w:t>ncia n</w:t>
      </w:r>
      <w:r w:rsidRPr="00814EBD">
        <w:rPr>
          <w:rFonts w:ascii="Nexa Light" w:eastAsia="Calibri" w:hAnsi="Nexa Light" w:cs="Nexa Light"/>
          <w:b/>
          <w:color w:val="000000"/>
          <w:sz w:val="22"/>
          <w:szCs w:val="22"/>
        </w:rPr>
        <w:t>º</w:t>
      </w:r>
      <w:r w:rsidRPr="00814EBD">
        <w:rPr>
          <w:rFonts w:ascii="Nexa Light" w:eastAsia="Calibri" w:hAnsi="Nexa Light" w:cs="Calibri"/>
          <w:b/>
          <w:color w:val="000000"/>
          <w:sz w:val="22"/>
          <w:szCs w:val="22"/>
        </w:rPr>
        <w:t xml:space="preserve"> 014/CEGF/SUF/2021.</w:t>
      </w:r>
    </w:p>
    <w:p w:rsidR="00CE71FB" w:rsidRPr="00814EBD" w:rsidRDefault="00CE71FB">
      <w:pPr>
        <w:ind w:firstLine="567"/>
        <w:jc w:val="both"/>
        <w:rPr>
          <w:rFonts w:ascii="Nexa Light" w:eastAsia="Calibri" w:hAnsi="Nexa Light" w:cs="Calibri"/>
          <w:b/>
          <w:color w:val="000000"/>
          <w:sz w:val="22"/>
          <w:szCs w:val="22"/>
        </w:rPr>
      </w:pPr>
    </w:p>
    <w:p w:rsidR="00CE71FB" w:rsidRPr="00814EBD" w:rsidRDefault="00814EBD">
      <w:pP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3 - DA DESCRIÇÃO DETALHADA DOS SERVIÇOS A SEREM EXECUTADOS</w:t>
      </w:r>
    </w:p>
    <w:p w:rsidR="00CE71FB" w:rsidRPr="00814EBD" w:rsidRDefault="00CE71FB">
      <w:pPr>
        <w:jc w:val="both"/>
        <w:rPr>
          <w:rFonts w:ascii="Nexa Light" w:eastAsia="Calibri" w:hAnsi="Nexa Light" w:cs="Calibri"/>
          <w:color w:val="333333"/>
          <w:sz w:val="22"/>
          <w:szCs w:val="22"/>
        </w:rPr>
      </w:pP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3.1</w:t>
      </w:r>
      <w:r w:rsidRPr="00814EBD">
        <w:rPr>
          <w:rFonts w:ascii="Nexa Light" w:eastAsia="Calibri" w:hAnsi="Nexa Light" w:cs="Calibri"/>
          <w:color w:val="333333"/>
          <w:sz w:val="22"/>
          <w:szCs w:val="22"/>
        </w:rPr>
        <w:t>. Os veículos disponibilizados para locação deverão atender às especificações contidas no item 08 do Termo de Referência, em perfeitas condições de utilização, conservação, trafegabilidade, funcionamento e segurança, obedecendo a todas as exigências estabelecidas pelas legislações de trânsito e ambiental, regulamentadas pelo DENATRAN e DETRAN/MT.</w:t>
      </w:r>
    </w:p>
    <w:p w:rsidR="00CE71FB" w:rsidRPr="00814EBD" w:rsidRDefault="00CE71FB">
      <w:pPr>
        <w:jc w:val="both"/>
        <w:rPr>
          <w:rFonts w:ascii="Nexa Light" w:eastAsia="Calibri" w:hAnsi="Nexa Light" w:cs="Calibri"/>
          <w:color w:val="333333"/>
          <w:sz w:val="22"/>
          <w:szCs w:val="22"/>
        </w:rPr>
      </w:pPr>
    </w:p>
    <w:p w:rsidR="00CE71FB" w:rsidRPr="00814EBD" w:rsidRDefault="00814EBD">
      <w:pPr>
        <w:tabs>
          <w:tab w:val="left" w:pos="1500"/>
        </w:tabs>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3.2.</w:t>
      </w:r>
      <w:r w:rsidRPr="00814EBD">
        <w:rPr>
          <w:rFonts w:ascii="Nexa Light" w:eastAsia="Calibri" w:hAnsi="Nexa Light" w:cs="Calibri"/>
          <w:color w:val="333333"/>
          <w:sz w:val="22"/>
          <w:szCs w:val="22"/>
        </w:rPr>
        <w:t xml:space="preserve"> </w:t>
      </w:r>
      <w:proofErr w:type="gramStart"/>
      <w:r w:rsidRPr="00814EBD">
        <w:rPr>
          <w:rFonts w:ascii="Nexa Light" w:eastAsia="Calibri" w:hAnsi="Nexa Light" w:cs="Calibri"/>
          <w:color w:val="333333"/>
          <w:sz w:val="22"/>
          <w:szCs w:val="22"/>
        </w:rPr>
        <w:t>Os veículos, obrigatoriamente deverá</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ser</w:t>
      </w:r>
      <w:proofErr w:type="gramEnd"/>
      <w:r w:rsidRPr="00814EBD">
        <w:rPr>
          <w:rFonts w:ascii="Nexa Light" w:eastAsia="Calibri" w:hAnsi="Nexa Light" w:cs="Calibri"/>
          <w:color w:val="333333"/>
          <w:sz w:val="22"/>
          <w:szCs w:val="22"/>
        </w:rPr>
        <w:t xml:space="preserve"> nas cores branco ou prata, todos com pel</w:t>
      </w:r>
      <w:r w:rsidRPr="00814EBD">
        <w:rPr>
          <w:rFonts w:ascii="Nexa Light" w:eastAsia="Calibri" w:hAnsi="Nexa Light" w:cs="Nexa Light"/>
          <w:color w:val="333333"/>
          <w:sz w:val="22"/>
          <w:szCs w:val="22"/>
        </w:rPr>
        <w:t>í</w:t>
      </w:r>
      <w:r w:rsidRPr="00814EBD">
        <w:rPr>
          <w:rFonts w:ascii="Nexa Light" w:eastAsia="Calibri" w:hAnsi="Nexa Light" w:cs="Calibri"/>
          <w:color w:val="333333"/>
          <w:sz w:val="22"/>
          <w:szCs w:val="22"/>
        </w:rPr>
        <w:t>cula automotiva (</w:t>
      </w:r>
      <w:proofErr w:type="spellStart"/>
      <w:r w:rsidRPr="00814EBD">
        <w:rPr>
          <w:rFonts w:ascii="Nexa Light" w:eastAsia="Calibri" w:hAnsi="Nexa Light" w:cs="Calibri"/>
          <w:color w:val="333333"/>
          <w:sz w:val="22"/>
          <w:szCs w:val="22"/>
        </w:rPr>
        <w:t>insulfilm</w:t>
      </w:r>
      <w:proofErr w:type="spellEnd"/>
      <w:r w:rsidRPr="00814EBD">
        <w:rPr>
          <w:rFonts w:ascii="Nexa Light" w:eastAsia="Calibri" w:hAnsi="Nexa Light" w:cs="Calibri"/>
          <w:color w:val="333333"/>
          <w:sz w:val="22"/>
          <w:szCs w:val="22"/>
        </w:rPr>
        <w:t>) nos vidros laterais e traseiro com transparência mínima prevista em lei, e ainda corresponder às especificações contidas neste Termo de Referência e anexos.</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3.3</w:t>
      </w:r>
      <w:r w:rsidRPr="00814EBD">
        <w:rPr>
          <w:rFonts w:ascii="Nexa Light" w:eastAsia="Calibri" w:hAnsi="Nexa Light" w:cs="Calibri"/>
          <w:color w:val="333333"/>
          <w:sz w:val="22"/>
          <w:szCs w:val="22"/>
        </w:rPr>
        <w:t>. A CONTRATADA deverá disponibilizar os veículos do</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Lote</w:t>
      </w:r>
      <w:r w:rsidRPr="00814EBD">
        <w:rPr>
          <w:rFonts w:ascii="Courier New" w:eastAsia="Calibri" w:hAnsi="Courier New" w:cs="Courier New"/>
          <w:color w:val="333333"/>
          <w:sz w:val="22"/>
          <w:szCs w:val="22"/>
        </w:rPr>
        <w:t> </w:t>
      </w:r>
      <w:proofErr w:type="gramStart"/>
      <w:r w:rsidRPr="00814EBD">
        <w:rPr>
          <w:rFonts w:ascii="Nexa Light" w:eastAsia="Calibri" w:hAnsi="Nexa Light" w:cs="Calibri"/>
          <w:color w:val="333333"/>
          <w:sz w:val="22"/>
          <w:szCs w:val="22"/>
        </w:rPr>
        <w:t>1</w:t>
      </w:r>
      <w:proofErr w:type="gramEnd"/>
      <w:r w:rsidRPr="00814EBD">
        <w:rPr>
          <w:rFonts w:ascii="Nexa Light" w:eastAsia="Calibri" w:hAnsi="Nexa Light" w:cs="Calibri"/>
          <w:color w:val="333333"/>
          <w:sz w:val="22"/>
          <w:szCs w:val="22"/>
        </w:rPr>
        <w:t>,</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 xml:space="preserve">devidamente </w:t>
      </w:r>
      <w:proofErr w:type="spellStart"/>
      <w:r w:rsidRPr="00814EBD">
        <w:rPr>
          <w:rFonts w:ascii="Nexa Light" w:eastAsia="Calibri" w:hAnsi="Nexa Light" w:cs="Calibri"/>
          <w:color w:val="333333"/>
          <w:sz w:val="22"/>
          <w:szCs w:val="22"/>
        </w:rPr>
        <w:t>adesivados</w:t>
      </w:r>
      <w:proofErr w:type="spellEnd"/>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de acordo com o Manual de Identidade Visual e Aplica</w:t>
      </w:r>
      <w:r w:rsidRPr="00814EBD">
        <w:rPr>
          <w:rFonts w:ascii="Nexa Light" w:eastAsia="Calibri" w:hAnsi="Nexa Light" w:cs="Nexa Light"/>
          <w:color w:val="333333"/>
          <w:sz w:val="22"/>
          <w:szCs w:val="22"/>
        </w:rPr>
        <w:t>çã</w:t>
      </w:r>
      <w:r w:rsidRPr="00814EBD">
        <w:rPr>
          <w:rFonts w:ascii="Nexa Light" w:eastAsia="Calibri" w:hAnsi="Nexa Light" w:cs="Calibri"/>
          <w:color w:val="333333"/>
          <w:sz w:val="22"/>
          <w:szCs w:val="22"/>
        </w:rPr>
        <w:t>o da Marca do Governo do Estado de Mato Grosso, o qual encontra-se dispon</w:t>
      </w:r>
      <w:r w:rsidRPr="00814EBD">
        <w:rPr>
          <w:rFonts w:ascii="Nexa Light" w:eastAsia="Calibri" w:hAnsi="Nexa Light" w:cs="Nexa Light"/>
          <w:color w:val="333333"/>
          <w:sz w:val="22"/>
          <w:szCs w:val="22"/>
        </w:rPr>
        <w:t>í</w:t>
      </w:r>
      <w:r w:rsidRPr="00814EBD">
        <w:rPr>
          <w:rFonts w:ascii="Nexa Light" w:eastAsia="Calibri" w:hAnsi="Nexa Light" w:cs="Calibri"/>
          <w:color w:val="333333"/>
          <w:sz w:val="22"/>
          <w:szCs w:val="22"/>
        </w:rPr>
        <w:t>vel no site do Governo do Estado de Mato Grosso no link: http://www3.mt.gov.br/sala-de-imprensa/manual-da-marca/), no ato da entrega provisória.</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3.4.</w:t>
      </w:r>
      <w:r w:rsidRPr="00814EBD">
        <w:rPr>
          <w:rFonts w:ascii="Courier New" w:eastAsia="Calibri" w:hAnsi="Courier New" w:cs="Courier New"/>
          <w:color w:val="333333"/>
          <w:sz w:val="22"/>
          <w:szCs w:val="22"/>
        </w:rPr>
        <w:t> </w:t>
      </w:r>
      <w:proofErr w:type="gramStart"/>
      <w:r w:rsidRPr="00814EBD">
        <w:rPr>
          <w:rFonts w:ascii="Nexa Light" w:eastAsia="Calibri" w:hAnsi="Nexa Light" w:cs="Nexa Light"/>
          <w:color w:val="333333"/>
          <w:sz w:val="22"/>
          <w:szCs w:val="22"/>
        </w:rPr>
        <w:t>É</w:t>
      </w:r>
      <w:proofErr w:type="gramEnd"/>
      <w:r w:rsidRPr="00814EBD">
        <w:rPr>
          <w:rFonts w:ascii="Nexa Light" w:eastAsia="Calibri" w:hAnsi="Nexa Light" w:cs="Calibri"/>
          <w:color w:val="333333"/>
          <w:sz w:val="22"/>
          <w:szCs w:val="22"/>
        </w:rPr>
        <w:t xml:space="preserve"> de responsabilidade da CONTRATANTE, encaminhar a empresa CONTRATADA os layouts dos adesivos no prazo m</w:t>
      </w:r>
      <w:r w:rsidRPr="00814EBD">
        <w:rPr>
          <w:rFonts w:ascii="Nexa Light" w:eastAsia="Calibri" w:hAnsi="Nexa Light" w:cs="Nexa Light"/>
          <w:color w:val="333333"/>
          <w:sz w:val="22"/>
          <w:szCs w:val="22"/>
        </w:rPr>
        <w:t>á</w:t>
      </w:r>
      <w:r w:rsidRPr="00814EBD">
        <w:rPr>
          <w:rFonts w:ascii="Nexa Light" w:eastAsia="Calibri" w:hAnsi="Nexa Light" w:cs="Calibri"/>
          <w:color w:val="333333"/>
          <w:sz w:val="22"/>
          <w:szCs w:val="22"/>
        </w:rPr>
        <w:t>ximo de 03 (tr</w:t>
      </w:r>
      <w:r w:rsidRPr="00814EBD">
        <w:rPr>
          <w:rFonts w:ascii="Nexa Light" w:eastAsia="Calibri" w:hAnsi="Nexa Light" w:cs="Nexa Light"/>
          <w:color w:val="333333"/>
          <w:sz w:val="22"/>
          <w:szCs w:val="22"/>
        </w:rPr>
        <w:t>ê</w:t>
      </w:r>
      <w:r w:rsidRPr="00814EBD">
        <w:rPr>
          <w:rFonts w:ascii="Nexa Light" w:eastAsia="Calibri" w:hAnsi="Nexa Light" w:cs="Calibri"/>
          <w:color w:val="333333"/>
          <w:sz w:val="22"/>
          <w:szCs w:val="22"/>
        </w:rPr>
        <w:t xml:space="preserve">s) dias </w:t>
      </w:r>
      <w:r w:rsidRPr="00814EBD">
        <w:rPr>
          <w:rFonts w:ascii="Nexa Light" w:eastAsia="Calibri" w:hAnsi="Nexa Light" w:cs="Nexa Light"/>
          <w:color w:val="333333"/>
          <w:sz w:val="22"/>
          <w:szCs w:val="22"/>
        </w:rPr>
        <w:t>ú</w:t>
      </w:r>
      <w:r w:rsidRPr="00814EBD">
        <w:rPr>
          <w:rFonts w:ascii="Nexa Light" w:eastAsia="Calibri" w:hAnsi="Nexa Light" w:cs="Calibri"/>
          <w:color w:val="333333"/>
          <w:sz w:val="22"/>
          <w:szCs w:val="22"/>
        </w:rPr>
        <w:t>teis, ap</w:t>
      </w:r>
      <w:r w:rsidRPr="00814EBD">
        <w:rPr>
          <w:rFonts w:ascii="Nexa Light" w:eastAsia="Calibri" w:hAnsi="Nexa Light" w:cs="Nexa Light"/>
          <w:color w:val="333333"/>
          <w:sz w:val="22"/>
          <w:szCs w:val="22"/>
        </w:rPr>
        <w:t>ó</w:t>
      </w:r>
      <w:r w:rsidRPr="00814EBD">
        <w:rPr>
          <w:rFonts w:ascii="Nexa Light" w:eastAsia="Calibri" w:hAnsi="Nexa Light" w:cs="Calibri"/>
          <w:color w:val="333333"/>
          <w:sz w:val="22"/>
          <w:szCs w:val="22"/>
        </w:rPr>
        <w:t>s assinatura do Contrato.</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3.5</w:t>
      </w:r>
      <w:r w:rsidRPr="00814EBD">
        <w:rPr>
          <w:rFonts w:ascii="Nexa Light" w:eastAsia="Calibri" w:hAnsi="Nexa Light" w:cs="Calibri"/>
          <w:color w:val="333333"/>
          <w:sz w:val="22"/>
          <w:szCs w:val="22"/>
        </w:rPr>
        <w:t>. Os veículos obrigatoriamente deverão ser emplacados/licenciados no Estado de Mato Grosso.</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3.6.</w:t>
      </w:r>
      <w:r w:rsidRPr="00814EBD">
        <w:rPr>
          <w:rFonts w:ascii="Nexa Light" w:eastAsia="Calibri" w:hAnsi="Nexa Light" w:cs="Calibri"/>
          <w:color w:val="333333"/>
          <w:sz w:val="22"/>
          <w:szCs w:val="22"/>
        </w:rPr>
        <w:t xml:space="preserve"> Os veículos serão utilizados no regime de quilometragem livre.</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3.7.</w:t>
      </w:r>
      <w:r w:rsidRPr="00814EBD">
        <w:rPr>
          <w:rFonts w:ascii="Nexa Light" w:eastAsia="Calibri" w:hAnsi="Nexa Light" w:cs="Calibri"/>
          <w:color w:val="333333"/>
          <w:sz w:val="22"/>
          <w:szCs w:val="22"/>
        </w:rPr>
        <w:t xml:space="preserve"> A CONTRATADA deverá entregar os veículos com o reservatório de combustível abastecido em sua capacidade máxima, sendo esta a única ocasião de abastecimento pela CONTRATADA e disponibilização de um contato telefônico na modalidade de plantão, com fins de </w:t>
      </w:r>
      <w:proofErr w:type="gramStart"/>
      <w:r w:rsidRPr="00814EBD">
        <w:rPr>
          <w:rFonts w:ascii="Nexa Light" w:eastAsia="Calibri" w:hAnsi="Nexa Light" w:cs="Calibri"/>
          <w:color w:val="333333"/>
          <w:sz w:val="22"/>
          <w:szCs w:val="22"/>
        </w:rPr>
        <w:t>implementar</w:t>
      </w:r>
      <w:proofErr w:type="gramEnd"/>
      <w:r w:rsidRPr="00814EBD">
        <w:rPr>
          <w:rFonts w:ascii="Nexa Light" w:eastAsia="Calibri" w:hAnsi="Nexa Light" w:cs="Calibri"/>
          <w:color w:val="333333"/>
          <w:sz w:val="22"/>
          <w:szCs w:val="22"/>
        </w:rPr>
        <w:t xml:space="preserve"> a celeridade dos atendimentos das manutenções que ocorrerem durante os atendimentos das ocorrências na Temporada de Incêndios Florestais 2021, no Estado de Mato Grosso.</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3.8</w:t>
      </w:r>
      <w:r w:rsidRPr="00814EBD">
        <w:rPr>
          <w:rFonts w:ascii="Nexa Light" w:eastAsia="Calibri" w:hAnsi="Nexa Light" w:cs="Calibri"/>
          <w:color w:val="333333"/>
          <w:sz w:val="22"/>
          <w:szCs w:val="22"/>
        </w:rPr>
        <w:t>. Os veículos deverão ser disponibilizados em Cuiabá e/ou Várzea Grande, conforme o que for solicitado na Ordem de Serviço.</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3.9.</w:t>
      </w:r>
      <w:r w:rsidRPr="00814EBD">
        <w:rPr>
          <w:rFonts w:ascii="Nexa Light" w:eastAsia="Calibri" w:hAnsi="Nexa Light" w:cs="Calibri"/>
          <w:color w:val="333333"/>
          <w:sz w:val="22"/>
          <w:szCs w:val="22"/>
        </w:rPr>
        <w:t xml:space="preserve"> Os veículos serão objeto de vistoria, anotando-se na “Ficha de Vistoria”, fornecida pela CONTRATADA, todas as observações sobre seu estado, por ocasião de sua entrega e devolução.</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lastRenderedPageBreak/>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3.10.</w:t>
      </w:r>
      <w:r w:rsidRPr="00814EBD">
        <w:rPr>
          <w:rFonts w:ascii="Nexa Light" w:eastAsia="Calibri" w:hAnsi="Nexa Light" w:cs="Calibri"/>
          <w:color w:val="333333"/>
          <w:sz w:val="22"/>
          <w:szCs w:val="22"/>
        </w:rPr>
        <w:t xml:space="preserve"> Os veículos de sua propriedade que não se apresente em perfeitas condições de utilização deverão ser substituídos, imediatamente pela CONTRATADA, no prazo máximo de 24 (vinte e quatro) horas.</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3.11.</w:t>
      </w:r>
      <w:r w:rsidRPr="00814EBD">
        <w:rPr>
          <w:rFonts w:ascii="Courier New" w:eastAsia="Calibri" w:hAnsi="Courier New" w:cs="Courier New"/>
          <w:b/>
          <w:color w:val="333333"/>
          <w:sz w:val="22"/>
          <w:szCs w:val="22"/>
        </w:rPr>
        <w:t> </w:t>
      </w:r>
      <w:r w:rsidRPr="00814EBD">
        <w:rPr>
          <w:rFonts w:ascii="Nexa Light" w:eastAsia="Calibri" w:hAnsi="Nexa Light" w:cs="Calibri"/>
          <w:color w:val="333333"/>
          <w:sz w:val="22"/>
          <w:szCs w:val="22"/>
        </w:rPr>
        <w:t>Substituir veículos, durante o período de contratação,</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que n</w:t>
      </w:r>
      <w:r w:rsidRPr="00814EBD">
        <w:rPr>
          <w:rFonts w:ascii="Nexa Light" w:eastAsia="Calibri" w:hAnsi="Nexa Light" w:cs="Nexa Light"/>
          <w:color w:val="333333"/>
          <w:sz w:val="22"/>
          <w:szCs w:val="22"/>
        </w:rPr>
        <w:t>ã</w:t>
      </w:r>
      <w:r w:rsidRPr="00814EBD">
        <w:rPr>
          <w:rFonts w:ascii="Nexa Light" w:eastAsia="Calibri" w:hAnsi="Nexa Light" w:cs="Calibri"/>
          <w:color w:val="333333"/>
          <w:sz w:val="22"/>
          <w:szCs w:val="22"/>
        </w:rPr>
        <w:t>o se apresente em perfeitas condições de utilização ou quando atingir 120.000 (cento e vinte) mil quilômetros.</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3.12.</w:t>
      </w:r>
      <w:r w:rsidRPr="00814EBD">
        <w:rPr>
          <w:rFonts w:ascii="Nexa Light" w:eastAsia="Calibri" w:hAnsi="Nexa Light" w:cs="Calibri"/>
          <w:color w:val="333333"/>
          <w:sz w:val="22"/>
          <w:szCs w:val="22"/>
        </w:rPr>
        <w:t xml:space="preserve"> A CONTRATADA responsabilizar-se-á pela manutenção preventiva e corretiva dos veículos, entendendo-se como preventiva aquela constante do plano de manutenção do fabricante (descrita no manual do veículo) e</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 xml:space="preserve">corretiva </w:t>
      </w:r>
      <w:proofErr w:type="gramStart"/>
      <w:r w:rsidRPr="00814EBD">
        <w:rPr>
          <w:rFonts w:ascii="Nexa Light" w:eastAsia="Calibri" w:hAnsi="Nexa Light" w:cs="Calibri"/>
          <w:color w:val="333333"/>
          <w:sz w:val="22"/>
          <w:szCs w:val="22"/>
        </w:rPr>
        <w:t>aquela</w:t>
      </w:r>
      <w:proofErr w:type="gramEnd"/>
      <w:r w:rsidRPr="00814EBD">
        <w:rPr>
          <w:rFonts w:ascii="Nexa Light" w:eastAsia="Calibri" w:hAnsi="Nexa Light" w:cs="Calibri"/>
          <w:color w:val="333333"/>
          <w:sz w:val="22"/>
          <w:szCs w:val="22"/>
        </w:rPr>
        <w:t xml:space="preserve"> destinada ao reparo de defeitos que ocorrem de maneira aleat</w:t>
      </w:r>
      <w:r w:rsidRPr="00814EBD">
        <w:rPr>
          <w:rFonts w:ascii="Nexa Light" w:eastAsia="Calibri" w:hAnsi="Nexa Light" w:cs="Nexa Light"/>
          <w:color w:val="333333"/>
          <w:sz w:val="22"/>
          <w:szCs w:val="22"/>
        </w:rPr>
        <w:t>ó</w:t>
      </w:r>
      <w:r w:rsidRPr="00814EBD">
        <w:rPr>
          <w:rFonts w:ascii="Nexa Light" w:eastAsia="Calibri" w:hAnsi="Nexa Light" w:cs="Calibri"/>
          <w:color w:val="333333"/>
          <w:sz w:val="22"/>
          <w:szCs w:val="22"/>
        </w:rPr>
        <w:t>ria, durante os intervalos entre as manuten</w:t>
      </w:r>
      <w:r w:rsidRPr="00814EBD">
        <w:rPr>
          <w:rFonts w:ascii="Nexa Light" w:eastAsia="Calibri" w:hAnsi="Nexa Light" w:cs="Nexa Light"/>
          <w:color w:val="333333"/>
          <w:sz w:val="22"/>
          <w:szCs w:val="22"/>
        </w:rPr>
        <w:t>çõ</w:t>
      </w:r>
      <w:r w:rsidRPr="00814EBD">
        <w:rPr>
          <w:rFonts w:ascii="Nexa Light" w:eastAsia="Calibri" w:hAnsi="Nexa Light" w:cs="Calibri"/>
          <w:color w:val="333333"/>
          <w:sz w:val="22"/>
          <w:szCs w:val="22"/>
        </w:rPr>
        <w:t>es preventivas.</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3.13.</w:t>
      </w:r>
      <w:r w:rsidRPr="00814EBD">
        <w:rPr>
          <w:rFonts w:ascii="Nexa Light" w:eastAsia="Calibri" w:hAnsi="Nexa Light" w:cs="Calibri"/>
          <w:color w:val="333333"/>
          <w:sz w:val="22"/>
          <w:szCs w:val="22"/>
        </w:rPr>
        <w:t xml:space="preserve"> Serão consideradas como manutenção preventiva, além das indicadas pelo fabricante, obrigatoriamente: as trocas de óleo de motor, de câmbio, fluido de freio, fluido aditivo de radiador, pastilhas de freio, correias do alternador e de distribuição, filtros de óleo, combustível e ar, amortecedores dianteiros e traseiros, e outros necessários ao perfeito funcionamento do veículo.</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3.14.</w:t>
      </w:r>
      <w:r w:rsidRPr="00814EBD">
        <w:rPr>
          <w:rFonts w:ascii="Nexa Light" w:eastAsia="Calibri" w:hAnsi="Nexa Light" w:cs="Calibri"/>
          <w:color w:val="333333"/>
          <w:sz w:val="22"/>
          <w:szCs w:val="22"/>
        </w:rPr>
        <w:t xml:space="preserve"> Após cada manutenção preventiva e corretiva, a CONTRATADA deverá efetuar a lavagem completa do veículo.</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3.15.</w:t>
      </w:r>
      <w:r w:rsidRPr="00814EBD">
        <w:rPr>
          <w:rFonts w:ascii="Nexa Light" w:eastAsia="Calibri" w:hAnsi="Nexa Light" w:cs="Calibri"/>
          <w:color w:val="333333"/>
          <w:sz w:val="22"/>
          <w:szCs w:val="22"/>
        </w:rPr>
        <w:t xml:space="preserve"> A Manutenção dos veículos locados deverá ser efetuada no prazo máximo de 24 horas, devendo ser justificado tecnicamente qualquer extrapolação do prazo acima estipulado.</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3.16.</w:t>
      </w:r>
      <w:r w:rsidRPr="00814EBD">
        <w:rPr>
          <w:rFonts w:ascii="Nexa Light" w:eastAsia="Calibri" w:hAnsi="Nexa Light" w:cs="Calibri"/>
          <w:color w:val="333333"/>
          <w:sz w:val="22"/>
          <w:szCs w:val="22"/>
        </w:rPr>
        <w:t xml:space="preserve"> A CONTRATADA deverá proceder ao rodízio de pneus a cada revisão preventiva, bem como à verificação do balanceamento do conjunto roda – pneus, e conferência do alinhamento da direção.</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3.17</w:t>
      </w:r>
      <w:r w:rsidRPr="00814EBD">
        <w:rPr>
          <w:rFonts w:ascii="Nexa Light" w:eastAsia="Calibri" w:hAnsi="Nexa Light" w:cs="Calibri"/>
          <w:color w:val="333333"/>
          <w:sz w:val="22"/>
          <w:szCs w:val="22"/>
        </w:rPr>
        <w:t xml:space="preserve">. Os pneus deverão ser substituídos quando apresentarem risco, ou quando a profundidade dos sulcos da banda de rodagem estiver </w:t>
      </w:r>
      <w:proofErr w:type="gramStart"/>
      <w:r w:rsidRPr="00814EBD">
        <w:rPr>
          <w:rFonts w:ascii="Nexa Light" w:eastAsia="Calibri" w:hAnsi="Nexa Light" w:cs="Calibri"/>
          <w:color w:val="333333"/>
          <w:sz w:val="22"/>
          <w:szCs w:val="22"/>
        </w:rPr>
        <w:t>próximo de 1,6 mm</w:t>
      </w:r>
      <w:proofErr w:type="gramEnd"/>
      <w:r w:rsidRPr="00814EBD">
        <w:rPr>
          <w:rFonts w:ascii="Nexa Light" w:eastAsia="Calibri" w:hAnsi="Nexa Light" w:cs="Calibri"/>
          <w:color w:val="333333"/>
          <w:sz w:val="22"/>
          <w:szCs w:val="22"/>
        </w:rPr>
        <w:t>, sendo que a identificação deste item é feita pela T.W.I. (</w:t>
      </w:r>
      <w:proofErr w:type="spellStart"/>
      <w:r w:rsidRPr="00814EBD">
        <w:rPr>
          <w:rFonts w:ascii="Nexa Light" w:eastAsia="Calibri" w:hAnsi="Nexa Light" w:cs="Calibri"/>
          <w:color w:val="333333"/>
          <w:sz w:val="22"/>
          <w:szCs w:val="22"/>
        </w:rPr>
        <w:t>Tread</w:t>
      </w:r>
      <w:proofErr w:type="spellEnd"/>
      <w:r w:rsidRPr="00814EBD">
        <w:rPr>
          <w:rFonts w:ascii="Nexa Light" w:eastAsia="Calibri" w:hAnsi="Nexa Light" w:cs="Calibri"/>
          <w:color w:val="333333"/>
          <w:sz w:val="22"/>
          <w:szCs w:val="22"/>
        </w:rPr>
        <w:t xml:space="preserve"> </w:t>
      </w:r>
      <w:proofErr w:type="spellStart"/>
      <w:r w:rsidRPr="00814EBD">
        <w:rPr>
          <w:rFonts w:ascii="Nexa Light" w:eastAsia="Calibri" w:hAnsi="Nexa Light" w:cs="Calibri"/>
          <w:color w:val="333333"/>
          <w:sz w:val="22"/>
          <w:szCs w:val="22"/>
        </w:rPr>
        <w:t>Wear</w:t>
      </w:r>
      <w:proofErr w:type="spellEnd"/>
      <w:r w:rsidRPr="00814EBD">
        <w:rPr>
          <w:rFonts w:ascii="Nexa Light" w:eastAsia="Calibri" w:hAnsi="Nexa Light" w:cs="Calibri"/>
          <w:color w:val="333333"/>
          <w:sz w:val="22"/>
          <w:szCs w:val="22"/>
        </w:rPr>
        <w:t xml:space="preserve"> </w:t>
      </w:r>
      <w:proofErr w:type="spellStart"/>
      <w:r w:rsidRPr="00814EBD">
        <w:rPr>
          <w:rFonts w:ascii="Nexa Light" w:eastAsia="Calibri" w:hAnsi="Nexa Light" w:cs="Calibri"/>
          <w:color w:val="333333"/>
          <w:sz w:val="22"/>
          <w:szCs w:val="22"/>
        </w:rPr>
        <w:t>Indicators</w:t>
      </w:r>
      <w:proofErr w:type="spellEnd"/>
      <w:r w:rsidRPr="00814EBD">
        <w:rPr>
          <w:rFonts w:ascii="Nexa Light" w:eastAsia="Calibri" w:hAnsi="Nexa Light" w:cs="Calibri"/>
          <w:color w:val="333333"/>
          <w:sz w:val="22"/>
          <w:szCs w:val="22"/>
        </w:rPr>
        <w:t xml:space="preserve"> - Indicador de Desgaste da Superfície de Rolamento).</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w:t>
      </w:r>
      <w:r w:rsidRPr="00814EBD">
        <w:rPr>
          <w:rFonts w:ascii="Nexa Light" w:eastAsia="Calibri" w:hAnsi="Nexa Light" w:cs="Calibri"/>
          <w:b/>
          <w:color w:val="000000"/>
          <w:sz w:val="22"/>
          <w:szCs w:val="22"/>
        </w:rPr>
        <w:t>18</w:t>
      </w:r>
      <w:r w:rsidRPr="00814EBD">
        <w:rPr>
          <w:rFonts w:ascii="Nexa Light" w:eastAsia="Calibri" w:hAnsi="Nexa Light" w:cs="Calibri"/>
          <w:color w:val="000000"/>
          <w:sz w:val="22"/>
          <w:szCs w:val="22"/>
        </w:rPr>
        <w:t>. As manutenções preventivas, corretivas, e eventuais trocas de pneus, deverão ser realizadas no município que a Contratante estiver utilizando o veículo, ou no município mais próximo, quando aquele não possuir</w:t>
      </w:r>
      <w:r w:rsidRPr="00814EBD">
        <w:rPr>
          <w:rFonts w:ascii="Courier New" w:eastAsia="Calibri" w:hAnsi="Courier New" w:cs="Courier New"/>
          <w:color w:val="000000"/>
          <w:sz w:val="22"/>
          <w:szCs w:val="22"/>
        </w:rPr>
        <w:t> </w:t>
      </w:r>
      <w:r w:rsidRPr="00814EBD">
        <w:rPr>
          <w:rFonts w:ascii="Nexa Light" w:eastAsia="Calibri" w:hAnsi="Nexa Light" w:cs="Calibri"/>
          <w:color w:val="000000"/>
          <w:sz w:val="22"/>
          <w:szCs w:val="22"/>
        </w:rPr>
        <w:t xml:space="preserve"> oficinas mec</w:t>
      </w:r>
      <w:r w:rsidRPr="00814EBD">
        <w:rPr>
          <w:rFonts w:ascii="Nexa Light" w:eastAsia="Calibri" w:hAnsi="Nexa Light" w:cs="Nexa Light"/>
          <w:color w:val="000000"/>
          <w:sz w:val="22"/>
          <w:szCs w:val="22"/>
        </w:rPr>
        <w:t>â</w:t>
      </w:r>
      <w:r w:rsidRPr="00814EBD">
        <w:rPr>
          <w:rFonts w:ascii="Nexa Light" w:eastAsia="Calibri" w:hAnsi="Nexa Light" w:cs="Calibri"/>
          <w:color w:val="000000"/>
          <w:sz w:val="22"/>
          <w:szCs w:val="22"/>
        </w:rPr>
        <w:t>nicas ou concession</w:t>
      </w:r>
      <w:r w:rsidRPr="00814EBD">
        <w:rPr>
          <w:rFonts w:ascii="Nexa Light" w:eastAsia="Calibri" w:hAnsi="Nexa Light" w:cs="Nexa Light"/>
          <w:color w:val="000000"/>
          <w:sz w:val="22"/>
          <w:szCs w:val="22"/>
        </w:rPr>
        <w:t>á</w:t>
      </w:r>
      <w:r w:rsidRPr="00814EBD">
        <w:rPr>
          <w:rFonts w:ascii="Nexa Light" w:eastAsia="Calibri" w:hAnsi="Nexa Light" w:cs="Calibri"/>
          <w:color w:val="000000"/>
          <w:sz w:val="22"/>
          <w:szCs w:val="22"/>
        </w:rPr>
        <w:t>rias para realiza</w:t>
      </w:r>
      <w:r w:rsidRPr="00814EBD">
        <w:rPr>
          <w:rFonts w:ascii="Nexa Light" w:eastAsia="Calibri" w:hAnsi="Nexa Light" w:cs="Nexa Light"/>
          <w:color w:val="000000"/>
          <w:sz w:val="22"/>
          <w:szCs w:val="22"/>
        </w:rPr>
        <w:t>çã</w:t>
      </w:r>
      <w:r w:rsidRPr="00814EBD">
        <w:rPr>
          <w:rFonts w:ascii="Nexa Light" w:eastAsia="Calibri" w:hAnsi="Nexa Light" w:cs="Calibri"/>
          <w:color w:val="000000"/>
          <w:sz w:val="22"/>
          <w:szCs w:val="22"/>
        </w:rPr>
        <w:t>o do servi</w:t>
      </w:r>
      <w:r w:rsidRPr="00814EBD">
        <w:rPr>
          <w:rFonts w:ascii="Nexa Light" w:eastAsia="Calibri" w:hAnsi="Nexa Light" w:cs="Nexa Light"/>
          <w:color w:val="000000"/>
          <w:sz w:val="22"/>
          <w:szCs w:val="22"/>
        </w:rPr>
        <w:t>ç</w:t>
      </w:r>
      <w:r w:rsidRPr="00814EBD">
        <w:rPr>
          <w:rFonts w:ascii="Nexa Light" w:eastAsia="Calibri" w:hAnsi="Nexa Light" w:cs="Calibri"/>
          <w:color w:val="000000"/>
          <w:sz w:val="22"/>
          <w:szCs w:val="22"/>
        </w:rPr>
        <w:t>o.</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rsidP="002C7C92">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3.19.</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 xml:space="preserve"> A contratante informar</w:t>
      </w:r>
      <w:r w:rsidRPr="00814EBD">
        <w:rPr>
          <w:rFonts w:ascii="Nexa Light" w:eastAsia="Calibri" w:hAnsi="Nexa Light" w:cs="Nexa Light"/>
          <w:color w:val="333333"/>
          <w:sz w:val="22"/>
          <w:szCs w:val="22"/>
        </w:rPr>
        <w:t>á</w:t>
      </w:r>
      <w:r w:rsidRPr="00814EBD">
        <w:rPr>
          <w:rFonts w:ascii="Nexa Light" w:eastAsia="Calibri" w:hAnsi="Nexa Light" w:cs="Calibri"/>
          <w:color w:val="333333"/>
          <w:sz w:val="22"/>
          <w:szCs w:val="22"/>
        </w:rPr>
        <w:t xml:space="preserve"> a necessidade de manuten</w:t>
      </w:r>
      <w:r w:rsidRPr="00814EBD">
        <w:rPr>
          <w:rFonts w:ascii="Nexa Light" w:eastAsia="Calibri" w:hAnsi="Nexa Light" w:cs="Nexa Light"/>
          <w:color w:val="333333"/>
          <w:sz w:val="22"/>
          <w:szCs w:val="22"/>
        </w:rPr>
        <w:t>çã</w:t>
      </w:r>
      <w:r w:rsidRPr="00814EBD">
        <w:rPr>
          <w:rFonts w:ascii="Nexa Light" w:eastAsia="Calibri" w:hAnsi="Nexa Light" w:cs="Calibri"/>
          <w:color w:val="333333"/>
          <w:sz w:val="22"/>
          <w:szCs w:val="22"/>
        </w:rPr>
        <w:t>o via telefone ou</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E-mail a contratada,</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para que a mesma</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emita</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Ordem de Servi</w:t>
      </w:r>
      <w:r w:rsidRPr="00814EBD">
        <w:rPr>
          <w:rFonts w:ascii="Nexa Light" w:eastAsia="Calibri" w:hAnsi="Nexa Light" w:cs="Nexa Light"/>
          <w:color w:val="333333"/>
          <w:sz w:val="22"/>
          <w:szCs w:val="22"/>
        </w:rPr>
        <w:t>ç</w:t>
      </w:r>
      <w:r w:rsidRPr="00814EBD">
        <w:rPr>
          <w:rFonts w:ascii="Nexa Light" w:eastAsia="Calibri" w:hAnsi="Nexa Light" w:cs="Calibri"/>
          <w:color w:val="333333"/>
          <w:sz w:val="22"/>
          <w:szCs w:val="22"/>
        </w:rPr>
        <w:t>o</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com as devidas autoriza</w:t>
      </w:r>
      <w:r w:rsidRPr="00814EBD">
        <w:rPr>
          <w:rFonts w:ascii="Nexa Light" w:eastAsia="Calibri" w:hAnsi="Nexa Light" w:cs="Nexa Light"/>
          <w:color w:val="333333"/>
          <w:sz w:val="22"/>
          <w:szCs w:val="22"/>
        </w:rPr>
        <w:t>çõ</w:t>
      </w:r>
      <w:r w:rsidRPr="00814EBD">
        <w:rPr>
          <w:rFonts w:ascii="Nexa Light" w:eastAsia="Calibri" w:hAnsi="Nexa Light" w:cs="Calibri"/>
          <w:color w:val="333333"/>
          <w:sz w:val="22"/>
          <w:szCs w:val="22"/>
        </w:rPr>
        <w:t>es, para o</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encaminhamento</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do ve</w:t>
      </w:r>
      <w:r w:rsidRPr="00814EBD">
        <w:rPr>
          <w:rFonts w:ascii="Nexa Light" w:eastAsia="Calibri" w:hAnsi="Nexa Light" w:cs="Nexa Light"/>
          <w:color w:val="333333"/>
          <w:sz w:val="22"/>
          <w:szCs w:val="22"/>
        </w:rPr>
        <w:t>í</w:t>
      </w:r>
      <w:r w:rsidRPr="00814EBD">
        <w:rPr>
          <w:rFonts w:ascii="Nexa Light" w:eastAsia="Calibri" w:hAnsi="Nexa Light" w:cs="Calibri"/>
          <w:color w:val="333333"/>
          <w:sz w:val="22"/>
          <w:szCs w:val="22"/>
        </w:rPr>
        <w:t>culo at</w:t>
      </w:r>
      <w:r w:rsidRPr="00814EBD">
        <w:rPr>
          <w:rFonts w:ascii="Nexa Light" w:eastAsia="Calibri" w:hAnsi="Nexa Light" w:cs="Nexa Light"/>
          <w:color w:val="333333"/>
          <w:sz w:val="22"/>
          <w:szCs w:val="22"/>
        </w:rPr>
        <w:t>é</w:t>
      </w:r>
      <w:r w:rsidRPr="00814EBD">
        <w:rPr>
          <w:rFonts w:ascii="Nexa Light" w:eastAsia="Calibri" w:hAnsi="Nexa Light" w:cs="Calibri"/>
          <w:color w:val="333333"/>
          <w:sz w:val="22"/>
          <w:szCs w:val="22"/>
        </w:rPr>
        <w:t xml:space="preserve"> a empresa/oficina mec</w:t>
      </w:r>
      <w:r w:rsidRPr="00814EBD">
        <w:rPr>
          <w:rFonts w:ascii="Nexa Light" w:eastAsia="Calibri" w:hAnsi="Nexa Light" w:cs="Nexa Light"/>
          <w:color w:val="333333"/>
          <w:sz w:val="22"/>
          <w:szCs w:val="22"/>
        </w:rPr>
        <w:t>â</w:t>
      </w:r>
      <w:r w:rsidRPr="00814EBD">
        <w:rPr>
          <w:rFonts w:ascii="Nexa Light" w:eastAsia="Calibri" w:hAnsi="Nexa Light" w:cs="Calibri"/>
          <w:color w:val="333333"/>
          <w:sz w:val="22"/>
          <w:szCs w:val="22"/>
        </w:rPr>
        <w:t>nica direcionada pela contratada, com</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fins de realiza</w:t>
      </w:r>
      <w:r w:rsidRPr="00814EBD">
        <w:rPr>
          <w:rFonts w:ascii="Nexa Light" w:eastAsia="Calibri" w:hAnsi="Nexa Light" w:cs="Nexa Light"/>
          <w:color w:val="333333"/>
          <w:sz w:val="22"/>
          <w:szCs w:val="22"/>
        </w:rPr>
        <w:t>çã</w:t>
      </w:r>
      <w:r w:rsidRPr="00814EBD">
        <w:rPr>
          <w:rFonts w:ascii="Nexa Light" w:eastAsia="Calibri" w:hAnsi="Nexa Light" w:cs="Calibri"/>
          <w:color w:val="333333"/>
          <w:sz w:val="22"/>
          <w:szCs w:val="22"/>
        </w:rPr>
        <w:t>o de</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manuten</w:t>
      </w:r>
      <w:r w:rsidRPr="00814EBD">
        <w:rPr>
          <w:rFonts w:ascii="Nexa Light" w:eastAsia="Calibri" w:hAnsi="Nexa Light" w:cs="Nexa Light"/>
          <w:color w:val="333333"/>
          <w:sz w:val="22"/>
          <w:szCs w:val="22"/>
        </w:rPr>
        <w:t>çã</w:t>
      </w:r>
      <w:r w:rsidRPr="00814EBD">
        <w:rPr>
          <w:rFonts w:ascii="Nexa Light" w:eastAsia="Calibri" w:hAnsi="Nexa Light" w:cs="Calibri"/>
          <w:color w:val="333333"/>
          <w:sz w:val="22"/>
          <w:szCs w:val="22"/>
        </w:rPr>
        <w:t xml:space="preserve">o </w:t>
      </w:r>
      <w:proofErr w:type="gramStart"/>
      <w:r w:rsidRPr="00814EBD">
        <w:rPr>
          <w:rFonts w:ascii="Nexa Light" w:eastAsia="Calibri" w:hAnsi="Nexa Light" w:cs="Calibri"/>
          <w:color w:val="333333"/>
          <w:sz w:val="22"/>
          <w:szCs w:val="22"/>
        </w:rPr>
        <w:t>preventiva/corretiva</w:t>
      </w:r>
      <w:proofErr w:type="gramEnd"/>
      <w:r w:rsidRPr="00814EBD">
        <w:rPr>
          <w:rFonts w:ascii="Nexa Light" w:eastAsia="Calibri" w:hAnsi="Nexa Light" w:cs="Calibri"/>
          <w:color w:val="333333"/>
          <w:sz w:val="22"/>
          <w:szCs w:val="22"/>
        </w:rPr>
        <w:t xml:space="preserve"> e eventuais trocas de pneus, no</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prazo m</w:t>
      </w:r>
      <w:r w:rsidRPr="00814EBD">
        <w:rPr>
          <w:rFonts w:ascii="Nexa Light" w:eastAsia="Calibri" w:hAnsi="Nexa Light" w:cs="Nexa Light"/>
          <w:color w:val="333333"/>
          <w:sz w:val="22"/>
          <w:szCs w:val="22"/>
        </w:rPr>
        <w:t>á</w:t>
      </w:r>
      <w:r w:rsidRPr="00814EBD">
        <w:rPr>
          <w:rFonts w:ascii="Nexa Light" w:eastAsia="Calibri" w:hAnsi="Nexa Light" w:cs="Calibri"/>
          <w:color w:val="333333"/>
          <w:sz w:val="22"/>
          <w:szCs w:val="22"/>
        </w:rPr>
        <w:t>ximo de 24 (vinte e quatro) horas ap</w:t>
      </w:r>
      <w:r w:rsidRPr="00814EBD">
        <w:rPr>
          <w:rFonts w:ascii="Nexa Light" w:eastAsia="Calibri" w:hAnsi="Nexa Light" w:cs="Nexa Light"/>
          <w:color w:val="333333"/>
          <w:sz w:val="22"/>
          <w:szCs w:val="22"/>
        </w:rPr>
        <w:t>ó</w:t>
      </w:r>
      <w:r w:rsidRPr="00814EBD">
        <w:rPr>
          <w:rFonts w:ascii="Nexa Light" w:eastAsia="Calibri" w:hAnsi="Nexa Light" w:cs="Calibri"/>
          <w:color w:val="333333"/>
          <w:sz w:val="22"/>
          <w:szCs w:val="22"/>
        </w:rPr>
        <w:t>s o recebimento do contato, contratante/contratado.</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3.20.</w:t>
      </w:r>
      <w:r w:rsidRPr="00814EBD">
        <w:rPr>
          <w:rFonts w:ascii="Nexa Light" w:eastAsia="Calibri" w:hAnsi="Nexa Light" w:cs="Calibri"/>
          <w:color w:val="333333"/>
          <w:sz w:val="22"/>
          <w:szCs w:val="22"/>
        </w:rPr>
        <w:t xml:space="preserve"> A CONTRATADA deverá substituir, no prazo máximo de 24</w:t>
      </w:r>
      <w:r w:rsidRPr="00814EBD">
        <w:rPr>
          <w:rFonts w:ascii="Courier New" w:eastAsia="Calibri" w:hAnsi="Courier New" w:cs="Courier New"/>
          <w:color w:val="333333"/>
          <w:sz w:val="22"/>
          <w:szCs w:val="22"/>
        </w:rPr>
        <w:t> </w:t>
      </w:r>
      <w:r w:rsidRPr="00814EBD">
        <w:rPr>
          <w:rFonts w:ascii="Nexa Light" w:eastAsia="Calibri" w:hAnsi="Nexa Light" w:cs="Calibri"/>
          <w:color w:val="333333"/>
          <w:sz w:val="22"/>
          <w:szCs w:val="22"/>
        </w:rPr>
        <w:t>(vinte e quatro) horas, os ve</w:t>
      </w:r>
      <w:r w:rsidRPr="00814EBD">
        <w:rPr>
          <w:rFonts w:ascii="Nexa Light" w:eastAsia="Calibri" w:hAnsi="Nexa Light" w:cs="Nexa Light"/>
          <w:color w:val="333333"/>
          <w:sz w:val="22"/>
          <w:szCs w:val="22"/>
        </w:rPr>
        <w:t>í</w:t>
      </w:r>
      <w:r w:rsidRPr="00814EBD">
        <w:rPr>
          <w:rFonts w:ascii="Nexa Light" w:eastAsia="Calibri" w:hAnsi="Nexa Light" w:cs="Calibri"/>
          <w:color w:val="333333"/>
          <w:sz w:val="22"/>
          <w:szCs w:val="22"/>
        </w:rPr>
        <w:t>culos que estejam indispon</w:t>
      </w:r>
      <w:r w:rsidRPr="00814EBD">
        <w:rPr>
          <w:rFonts w:ascii="Nexa Light" w:eastAsia="Calibri" w:hAnsi="Nexa Light" w:cs="Nexa Light"/>
          <w:color w:val="333333"/>
          <w:sz w:val="22"/>
          <w:szCs w:val="22"/>
        </w:rPr>
        <w:t>í</w:t>
      </w:r>
      <w:r w:rsidRPr="00814EBD">
        <w:rPr>
          <w:rFonts w:ascii="Nexa Light" w:eastAsia="Calibri" w:hAnsi="Nexa Light" w:cs="Calibri"/>
          <w:color w:val="333333"/>
          <w:sz w:val="22"/>
          <w:szCs w:val="22"/>
        </w:rPr>
        <w:t>veis, sejam em raz</w:t>
      </w:r>
      <w:r w:rsidRPr="00814EBD">
        <w:rPr>
          <w:rFonts w:ascii="Nexa Light" w:eastAsia="Calibri" w:hAnsi="Nexa Light" w:cs="Nexa Light"/>
          <w:color w:val="333333"/>
          <w:sz w:val="22"/>
          <w:szCs w:val="22"/>
        </w:rPr>
        <w:t>ã</w:t>
      </w:r>
      <w:r w:rsidRPr="00814EBD">
        <w:rPr>
          <w:rFonts w:ascii="Nexa Light" w:eastAsia="Calibri" w:hAnsi="Nexa Light" w:cs="Calibri"/>
          <w:color w:val="333333"/>
          <w:sz w:val="22"/>
          <w:szCs w:val="22"/>
        </w:rPr>
        <w:t>o de sinistros, reparos mec</w:t>
      </w:r>
      <w:r w:rsidRPr="00814EBD">
        <w:rPr>
          <w:rFonts w:ascii="Nexa Light" w:eastAsia="Calibri" w:hAnsi="Nexa Light" w:cs="Nexa Light"/>
          <w:color w:val="333333"/>
          <w:sz w:val="22"/>
          <w:szCs w:val="22"/>
        </w:rPr>
        <w:t>â</w:t>
      </w:r>
      <w:r w:rsidRPr="00814EBD">
        <w:rPr>
          <w:rFonts w:ascii="Nexa Light" w:eastAsia="Calibri" w:hAnsi="Nexa Light" w:cs="Calibri"/>
          <w:color w:val="333333"/>
          <w:sz w:val="22"/>
          <w:szCs w:val="22"/>
        </w:rPr>
        <w:t>nicos, m</w:t>
      </w:r>
      <w:r w:rsidRPr="00814EBD">
        <w:rPr>
          <w:rFonts w:ascii="Nexa Light" w:eastAsia="Calibri" w:hAnsi="Nexa Light" w:cs="Nexa Light"/>
          <w:color w:val="333333"/>
          <w:sz w:val="22"/>
          <w:szCs w:val="22"/>
        </w:rPr>
        <w:t>á</w:t>
      </w:r>
      <w:r w:rsidRPr="00814EBD">
        <w:rPr>
          <w:rFonts w:ascii="Nexa Light" w:eastAsia="Calibri" w:hAnsi="Nexa Light" w:cs="Calibri"/>
          <w:color w:val="333333"/>
          <w:sz w:val="22"/>
          <w:szCs w:val="22"/>
        </w:rPr>
        <w:t xml:space="preserve"> conserva</w:t>
      </w:r>
      <w:r w:rsidRPr="00814EBD">
        <w:rPr>
          <w:rFonts w:ascii="Nexa Light" w:eastAsia="Calibri" w:hAnsi="Nexa Light" w:cs="Nexa Light"/>
          <w:color w:val="333333"/>
          <w:sz w:val="22"/>
          <w:szCs w:val="22"/>
        </w:rPr>
        <w:t>çã</w:t>
      </w:r>
      <w:r w:rsidRPr="00814EBD">
        <w:rPr>
          <w:rFonts w:ascii="Nexa Light" w:eastAsia="Calibri" w:hAnsi="Nexa Light" w:cs="Calibri"/>
          <w:color w:val="333333"/>
          <w:sz w:val="22"/>
          <w:szCs w:val="22"/>
        </w:rPr>
        <w:t>o ou m</w:t>
      </w:r>
      <w:r w:rsidRPr="00814EBD">
        <w:rPr>
          <w:rFonts w:ascii="Nexa Light" w:eastAsia="Calibri" w:hAnsi="Nexa Light" w:cs="Nexa Light"/>
          <w:color w:val="333333"/>
          <w:sz w:val="22"/>
          <w:szCs w:val="22"/>
        </w:rPr>
        <w:t>á</w:t>
      </w:r>
      <w:r w:rsidRPr="00814EBD">
        <w:rPr>
          <w:rFonts w:ascii="Nexa Light" w:eastAsia="Calibri" w:hAnsi="Nexa Light" w:cs="Calibri"/>
          <w:color w:val="333333"/>
          <w:sz w:val="22"/>
          <w:szCs w:val="22"/>
        </w:rPr>
        <w:t>s condi</w:t>
      </w:r>
      <w:r w:rsidRPr="00814EBD">
        <w:rPr>
          <w:rFonts w:ascii="Nexa Light" w:eastAsia="Calibri" w:hAnsi="Nexa Light" w:cs="Nexa Light"/>
          <w:color w:val="333333"/>
          <w:sz w:val="22"/>
          <w:szCs w:val="22"/>
        </w:rPr>
        <w:t>çõ</w:t>
      </w:r>
      <w:r w:rsidRPr="00814EBD">
        <w:rPr>
          <w:rFonts w:ascii="Nexa Light" w:eastAsia="Calibri" w:hAnsi="Nexa Light" w:cs="Calibri"/>
          <w:color w:val="333333"/>
          <w:sz w:val="22"/>
          <w:szCs w:val="22"/>
        </w:rPr>
        <w:t>es de seguran</w:t>
      </w:r>
      <w:r w:rsidRPr="00814EBD">
        <w:rPr>
          <w:rFonts w:ascii="Nexa Light" w:eastAsia="Calibri" w:hAnsi="Nexa Light" w:cs="Nexa Light"/>
          <w:color w:val="333333"/>
          <w:sz w:val="22"/>
          <w:szCs w:val="22"/>
        </w:rPr>
        <w:t>ç</w:t>
      </w:r>
      <w:r w:rsidRPr="00814EBD">
        <w:rPr>
          <w:rFonts w:ascii="Nexa Light" w:eastAsia="Calibri" w:hAnsi="Nexa Light" w:cs="Calibri"/>
          <w:color w:val="333333"/>
          <w:sz w:val="22"/>
          <w:szCs w:val="22"/>
        </w:rPr>
        <w:t>a.</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 xml:space="preserve">3.21. </w:t>
      </w:r>
      <w:r w:rsidRPr="00814EBD">
        <w:rPr>
          <w:rFonts w:ascii="Nexa Light" w:eastAsia="Calibri" w:hAnsi="Nexa Light" w:cs="Calibri"/>
          <w:color w:val="333333"/>
          <w:sz w:val="22"/>
          <w:szCs w:val="22"/>
        </w:rPr>
        <w:t>As substituições deverão ocorrer nas dependências do CONTRATANTE, podendo, em situações excepcionais, mediante autorização expressa do gestor do contrato, ocorrer nas dependências da CONTRATADA.</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lastRenderedPageBreak/>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3.22.</w:t>
      </w:r>
      <w:r w:rsidRPr="00814EBD">
        <w:rPr>
          <w:rFonts w:ascii="Nexa Light" w:eastAsia="Calibri" w:hAnsi="Nexa Light" w:cs="Calibri"/>
          <w:color w:val="333333"/>
          <w:sz w:val="22"/>
          <w:szCs w:val="22"/>
        </w:rPr>
        <w:t xml:space="preserve"> Não havendo substituição do veículo, por qualquer motivo, no prazo previsto, fica resguardado ao CONTRATANTE o direito de utilizar-se de outros meios, sendo, neste caso, a locação considerada como não realizada, portanto, não cabendo faturamento e a CONTRATADA estará sujeita às penalidades previstas no contrato.</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3.23.</w:t>
      </w:r>
      <w:r w:rsidRPr="00814EBD">
        <w:rPr>
          <w:rFonts w:ascii="Nexa Light" w:eastAsia="Calibri" w:hAnsi="Nexa Light" w:cs="Calibri"/>
          <w:color w:val="333333"/>
          <w:sz w:val="22"/>
          <w:szCs w:val="22"/>
        </w:rPr>
        <w:t xml:space="preserve"> A CONTRATADA deverá disponibilizar serviço de guincho para veículos de todos os lotes, quando estes estiverem impossibilitados de locomoção (24 horas por dia).</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3.24</w:t>
      </w:r>
      <w:r w:rsidRPr="00814EBD">
        <w:rPr>
          <w:rFonts w:ascii="Nexa Light" w:eastAsia="Calibri" w:hAnsi="Nexa Light" w:cs="Calibri"/>
          <w:color w:val="333333"/>
          <w:sz w:val="22"/>
          <w:szCs w:val="22"/>
        </w:rPr>
        <w:t>. À CONTRATANTE não caberá qualquer ônus pela rejeição de veículos considerados inadequados pelo Gestor.</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3.25.</w:t>
      </w:r>
      <w:r w:rsidRPr="00814EBD">
        <w:rPr>
          <w:rFonts w:ascii="Nexa Light" w:eastAsia="Calibri" w:hAnsi="Nexa Light" w:cs="Calibri"/>
          <w:color w:val="333333"/>
          <w:sz w:val="22"/>
          <w:szCs w:val="22"/>
        </w:rPr>
        <w:t xml:space="preserve"> No término da vigência do Contrato, os veículos deverão ser devolvidos à CONTRATADA, após realização de inspeção pela CONTRATADA obrigatoriamente acompanhada por representante da CONTRATANTE. Caso sejam constatadas avarias por mau uso negligência, imprudência, imperícia, dolo, atos ilícitos e/ou decorrentes de instalação de acessórios ou equipamentos pela CONTRATANTE, será elaborado relatório técnico com apresentação pela CONTRATADA de 03 (três) orçamentos para os reparos necessários e consequente pagamento pela CONTRATANTE, se deferido.</w:t>
      </w:r>
    </w:p>
    <w:p w:rsidR="00CE71FB" w:rsidRPr="00814EBD" w:rsidRDefault="00814EBD">
      <w:pPr>
        <w:jc w:val="both"/>
        <w:rPr>
          <w:rFonts w:ascii="Nexa Light" w:eastAsia="Calibri" w:hAnsi="Nexa Light" w:cs="Calibri"/>
          <w:color w:val="333333"/>
          <w:sz w:val="22"/>
          <w:szCs w:val="22"/>
        </w:rPr>
      </w:pPr>
      <w:r w:rsidRPr="00814EBD">
        <w:rPr>
          <w:rFonts w:ascii="Courier New" w:eastAsia="Calibri" w:hAnsi="Courier New" w:cs="Courier New"/>
          <w:color w:val="333333"/>
          <w:sz w:val="22"/>
          <w:szCs w:val="22"/>
        </w:rPr>
        <w:t> </w:t>
      </w:r>
    </w:p>
    <w:p w:rsidR="00CE71FB" w:rsidRPr="00814EBD" w:rsidRDefault="00814EBD">
      <w:pPr>
        <w:jc w:val="both"/>
        <w:rPr>
          <w:rFonts w:ascii="Nexa Light" w:eastAsia="Calibri" w:hAnsi="Nexa Light" w:cs="Calibri"/>
          <w:color w:val="333333"/>
          <w:sz w:val="22"/>
          <w:szCs w:val="22"/>
        </w:rPr>
      </w:pPr>
      <w:r w:rsidRPr="00814EBD">
        <w:rPr>
          <w:rFonts w:ascii="Nexa Light" w:eastAsia="Calibri" w:hAnsi="Nexa Light" w:cs="Calibri"/>
          <w:b/>
          <w:color w:val="333333"/>
          <w:sz w:val="22"/>
          <w:szCs w:val="22"/>
        </w:rPr>
        <w:t>3.26.</w:t>
      </w:r>
      <w:r w:rsidRPr="00814EBD">
        <w:rPr>
          <w:rFonts w:ascii="Nexa Light" w:eastAsia="Calibri" w:hAnsi="Nexa Light" w:cs="Calibri"/>
          <w:color w:val="333333"/>
          <w:sz w:val="22"/>
          <w:szCs w:val="22"/>
        </w:rPr>
        <w:t xml:space="preserve"> Não serão passíveis de ressarcimento as despesas referentes a manutenções por desgastes que decorram da utilização continuada do bem e do decurso de tempo, como por exemplo: desgaste de freios e embreagem, substituição de velas, filtros e lubrificantes, sistema de suspensão (amortecedores, molas, caixa de direção), balanceamento e alinhamento, componentes elétricos e aranhões na pintura.</w:t>
      </w:r>
    </w:p>
    <w:p w:rsidR="00CE71FB" w:rsidRDefault="00CE71FB">
      <w:pPr>
        <w:ind w:firstLine="567"/>
        <w:jc w:val="both"/>
        <w:rPr>
          <w:rFonts w:ascii="Nexa Light" w:eastAsia="Calibri" w:hAnsi="Nexa Light" w:cs="Calibri"/>
          <w:b/>
          <w:color w:val="000000"/>
          <w:sz w:val="22"/>
          <w:szCs w:val="22"/>
        </w:rPr>
      </w:pPr>
    </w:p>
    <w:p w:rsidR="004859A1" w:rsidRDefault="004859A1">
      <w:pPr>
        <w:ind w:firstLine="567"/>
        <w:jc w:val="both"/>
        <w:rPr>
          <w:rFonts w:ascii="Nexa Light" w:eastAsia="Calibri" w:hAnsi="Nexa Light" w:cs="Calibri"/>
          <w:b/>
          <w:color w:val="000000"/>
          <w:sz w:val="22"/>
          <w:szCs w:val="22"/>
        </w:rPr>
      </w:pPr>
    </w:p>
    <w:p w:rsidR="004859A1" w:rsidRDefault="004859A1">
      <w:pPr>
        <w:ind w:firstLine="567"/>
        <w:jc w:val="both"/>
        <w:rPr>
          <w:rFonts w:ascii="Nexa Light" w:eastAsia="Calibri" w:hAnsi="Nexa Light" w:cs="Calibri"/>
          <w:b/>
          <w:color w:val="000000"/>
          <w:sz w:val="22"/>
          <w:szCs w:val="22"/>
        </w:rPr>
      </w:pPr>
    </w:p>
    <w:p w:rsidR="004859A1" w:rsidRDefault="004859A1">
      <w:pPr>
        <w:ind w:firstLine="567"/>
        <w:jc w:val="both"/>
        <w:rPr>
          <w:rFonts w:ascii="Nexa Light" w:eastAsia="Calibri" w:hAnsi="Nexa Light" w:cs="Calibri"/>
          <w:b/>
          <w:color w:val="000000"/>
          <w:sz w:val="22"/>
          <w:szCs w:val="22"/>
        </w:rPr>
      </w:pPr>
    </w:p>
    <w:p w:rsidR="004859A1" w:rsidRDefault="004859A1">
      <w:pPr>
        <w:ind w:firstLine="567"/>
        <w:jc w:val="both"/>
        <w:rPr>
          <w:rFonts w:ascii="Nexa Light" w:eastAsia="Calibri" w:hAnsi="Nexa Light" w:cs="Calibri"/>
          <w:b/>
          <w:color w:val="000000"/>
          <w:sz w:val="22"/>
          <w:szCs w:val="22"/>
        </w:rPr>
      </w:pPr>
    </w:p>
    <w:p w:rsidR="004859A1" w:rsidRDefault="004859A1">
      <w:pPr>
        <w:ind w:firstLine="567"/>
        <w:jc w:val="both"/>
        <w:rPr>
          <w:rFonts w:ascii="Nexa Light" w:eastAsia="Calibri" w:hAnsi="Nexa Light" w:cs="Calibri"/>
          <w:b/>
          <w:color w:val="000000"/>
          <w:sz w:val="22"/>
          <w:szCs w:val="22"/>
        </w:rPr>
      </w:pPr>
    </w:p>
    <w:p w:rsidR="004859A1" w:rsidRDefault="004859A1">
      <w:pPr>
        <w:ind w:firstLine="567"/>
        <w:jc w:val="both"/>
        <w:rPr>
          <w:rFonts w:ascii="Nexa Light" w:eastAsia="Calibri" w:hAnsi="Nexa Light" w:cs="Calibri"/>
          <w:b/>
          <w:color w:val="000000"/>
          <w:sz w:val="22"/>
          <w:szCs w:val="22"/>
        </w:rPr>
      </w:pPr>
    </w:p>
    <w:p w:rsidR="004859A1" w:rsidRDefault="004859A1">
      <w:pPr>
        <w:ind w:firstLine="567"/>
        <w:jc w:val="both"/>
        <w:rPr>
          <w:rFonts w:ascii="Nexa Light" w:eastAsia="Calibri" w:hAnsi="Nexa Light" w:cs="Calibri"/>
          <w:b/>
          <w:color w:val="000000"/>
          <w:sz w:val="22"/>
          <w:szCs w:val="22"/>
        </w:rPr>
      </w:pPr>
    </w:p>
    <w:p w:rsidR="004859A1" w:rsidRDefault="004859A1">
      <w:pPr>
        <w:ind w:firstLine="567"/>
        <w:jc w:val="both"/>
        <w:rPr>
          <w:rFonts w:ascii="Nexa Light" w:eastAsia="Calibri" w:hAnsi="Nexa Light" w:cs="Calibri"/>
          <w:b/>
          <w:color w:val="000000"/>
          <w:sz w:val="22"/>
          <w:szCs w:val="22"/>
        </w:rPr>
      </w:pPr>
    </w:p>
    <w:p w:rsidR="004859A1" w:rsidRDefault="004859A1">
      <w:pPr>
        <w:ind w:firstLine="567"/>
        <w:jc w:val="both"/>
        <w:rPr>
          <w:rFonts w:ascii="Nexa Light" w:eastAsia="Calibri" w:hAnsi="Nexa Light" w:cs="Calibri"/>
          <w:b/>
          <w:color w:val="000000"/>
          <w:sz w:val="22"/>
          <w:szCs w:val="22"/>
        </w:rPr>
      </w:pPr>
    </w:p>
    <w:p w:rsidR="004859A1" w:rsidRDefault="004859A1">
      <w:pPr>
        <w:ind w:firstLine="567"/>
        <w:jc w:val="both"/>
        <w:rPr>
          <w:rFonts w:ascii="Nexa Light" w:eastAsia="Calibri" w:hAnsi="Nexa Light" w:cs="Calibri"/>
          <w:b/>
          <w:color w:val="000000"/>
          <w:sz w:val="22"/>
          <w:szCs w:val="22"/>
        </w:rPr>
      </w:pPr>
    </w:p>
    <w:p w:rsidR="004859A1" w:rsidRDefault="004859A1">
      <w:pPr>
        <w:ind w:firstLine="567"/>
        <w:jc w:val="both"/>
        <w:rPr>
          <w:rFonts w:ascii="Nexa Light" w:eastAsia="Calibri" w:hAnsi="Nexa Light" w:cs="Calibri"/>
          <w:b/>
          <w:color w:val="000000"/>
          <w:sz w:val="22"/>
          <w:szCs w:val="22"/>
        </w:rPr>
      </w:pPr>
    </w:p>
    <w:p w:rsidR="004859A1" w:rsidRDefault="004859A1">
      <w:pPr>
        <w:ind w:firstLine="567"/>
        <w:jc w:val="both"/>
        <w:rPr>
          <w:rFonts w:ascii="Nexa Light" w:eastAsia="Calibri" w:hAnsi="Nexa Light" w:cs="Calibri"/>
          <w:b/>
          <w:color w:val="000000"/>
          <w:sz w:val="22"/>
          <w:szCs w:val="22"/>
        </w:rPr>
      </w:pPr>
    </w:p>
    <w:p w:rsidR="004859A1" w:rsidRDefault="004859A1">
      <w:pPr>
        <w:ind w:firstLine="567"/>
        <w:jc w:val="both"/>
        <w:rPr>
          <w:rFonts w:ascii="Nexa Light" w:eastAsia="Calibri" w:hAnsi="Nexa Light" w:cs="Calibri"/>
          <w:b/>
          <w:color w:val="000000"/>
          <w:sz w:val="22"/>
          <w:szCs w:val="22"/>
        </w:rPr>
      </w:pPr>
    </w:p>
    <w:p w:rsidR="004859A1" w:rsidRDefault="004859A1">
      <w:pPr>
        <w:ind w:firstLine="567"/>
        <w:jc w:val="both"/>
        <w:rPr>
          <w:rFonts w:ascii="Nexa Light" w:eastAsia="Calibri" w:hAnsi="Nexa Light" w:cs="Calibri"/>
          <w:b/>
          <w:color w:val="000000"/>
          <w:sz w:val="22"/>
          <w:szCs w:val="22"/>
        </w:rPr>
      </w:pPr>
    </w:p>
    <w:p w:rsidR="004859A1" w:rsidRDefault="004859A1">
      <w:pPr>
        <w:ind w:firstLine="567"/>
        <w:jc w:val="both"/>
        <w:rPr>
          <w:rFonts w:ascii="Nexa Light" w:eastAsia="Calibri" w:hAnsi="Nexa Light" w:cs="Calibri"/>
          <w:b/>
          <w:color w:val="000000"/>
          <w:sz w:val="22"/>
          <w:szCs w:val="22"/>
        </w:rPr>
      </w:pPr>
    </w:p>
    <w:p w:rsidR="004859A1" w:rsidRDefault="004859A1" w:rsidP="002C7C92">
      <w:pPr>
        <w:jc w:val="both"/>
        <w:rPr>
          <w:rFonts w:ascii="Nexa Light" w:eastAsia="Calibri" w:hAnsi="Nexa Light" w:cs="Calibri"/>
          <w:b/>
          <w:color w:val="000000"/>
          <w:sz w:val="22"/>
          <w:szCs w:val="22"/>
        </w:rPr>
      </w:pPr>
    </w:p>
    <w:p w:rsidR="004859A1" w:rsidRPr="00814EBD" w:rsidRDefault="004859A1">
      <w:pPr>
        <w:ind w:firstLine="567"/>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tbl>
      <w:tblPr>
        <w:tblStyle w:val="afffff2"/>
        <w:tblW w:w="899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7"/>
      </w:tblGrid>
      <w:tr w:rsidR="00CE71FB" w:rsidRPr="00814EBD">
        <w:tc>
          <w:tcPr>
            <w:tcW w:w="8997" w:type="dxa"/>
            <w:shd w:val="clear" w:color="auto" w:fill="33CC33"/>
          </w:tcPr>
          <w:p w:rsidR="00CE71FB" w:rsidRPr="00814EBD" w:rsidRDefault="00814EBD">
            <w:pPr>
              <w:pStyle w:val="Ttulo1"/>
              <w:outlineLvl w:val="0"/>
              <w:rPr>
                <w:rFonts w:ascii="Nexa Light" w:eastAsia="Calibri" w:hAnsi="Nexa Light" w:cs="Calibri"/>
                <w:szCs w:val="22"/>
              </w:rPr>
            </w:pPr>
            <w:bookmarkStart w:id="22" w:name="_Toc69202271"/>
            <w:r w:rsidRPr="00814EBD">
              <w:rPr>
                <w:rFonts w:ascii="Nexa Light" w:eastAsia="Calibri" w:hAnsi="Nexa Light" w:cs="Calibri"/>
                <w:szCs w:val="22"/>
              </w:rPr>
              <w:t>ANEXO II - MODELO DE DECLARAÇÃO</w:t>
            </w:r>
            <w:bookmarkEnd w:id="22"/>
          </w:p>
        </w:tc>
      </w:tr>
    </w:tbl>
    <w:p w:rsidR="00CE71FB" w:rsidRPr="00814EBD" w:rsidRDefault="00CE71FB">
      <w:pPr>
        <w:ind w:left="284"/>
        <w:jc w:val="both"/>
        <w:rPr>
          <w:rFonts w:ascii="Nexa Light" w:eastAsia="Calibri" w:hAnsi="Nexa Light" w:cs="Calibri"/>
          <w:b/>
          <w:i/>
          <w:sz w:val="22"/>
          <w:szCs w:val="22"/>
        </w:rPr>
      </w:pPr>
    </w:p>
    <w:p w:rsidR="00CE71FB" w:rsidRPr="00814EBD" w:rsidRDefault="00CE71FB">
      <w:pPr>
        <w:ind w:left="284"/>
        <w:jc w:val="both"/>
        <w:rPr>
          <w:rFonts w:ascii="Nexa Light" w:eastAsia="Calibri" w:hAnsi="Nexa Light" w:cs="Calibri"/>
          <w:i/>
          <w:sz w:val="22"/>
          <w:szCs w:val="22"/>
        </w:rPr>
      </w:pPr>
    </w:p>
    <w:p w:rsidR="00CE71FB" w:rsidRPr="00814EBD" w:rsidRDefault="00814EBD">
      <w:pPr>
        <w:jc w:val="both"/>
        <w:rPr>
          <w:rFonts w:ascii="Nexa Light" w:eastAsia="Calibri" w:hAnsi="Nexa Light" w:cs="Calibri"/>
          <w:b/>
          <w:sz w:val="22"/>
          <w:szCs w:val="22"/>
        </w:rPr>
      </w:pPr>
      <w:r w:rsidRPr="00814EBD">
        <w:rPr>
          <w:rFonts w:ascii="Nexa Light" w:eastAsia="Calibri" w:hAnsi="Nexa Light" w:cs="Calibri"/>
          <w:b/>
          <w:sz w:val="22"/>
          <w:szCs w:val="22"/>
        </w:rPr>
        <w:t>(Papel timbrado da empresa)</w:t>
      </w:r>
    </w:p>
    <w:p w:rsidR="00CE71FB" w:rsidRPr="00814EBD" w:rsidRDefault="00CE71FB">
      <w:pPr>
        <w:ind w:firstLine="708"/>
        <w:jc w:val="both"/>
        <w:rPr>
          <w:rFonts w:ascii="Nexa Light" w:eastAsia="Calibri" w:hAnsi="Nexa Light" w:cs="Calibri"/>
          <w:b/>
          <w:i/>
          <w:sz w:val="22"/>
          <w:szCs w:val="22"/>
        </w:rPr>
      </w:pPr>
    </w:p>
    <w:p w:rsidR="00CE71FB" w:rsidRPr="00814EBD" w:rsidRDefault="00CE71FB">
      <w:pPr>
        <w:ind w:firstLine="708"/>
        <w:jc w:val="both"/>
        <w:rPr>
          <w:rFonts w:ascii="Nexa Light" w:eastAsia="Calibri" w:hAnsi="Nexa Light" w:cs="Calibri"/>
          <w:b/>
          <w:sz w:val="22"/>
          <w:szCs w:val="22"/>
        </w:rPr>
      </w:pPr>
    </w:p>
    <w:p w:rsidR="00CE71FB" w:rsidRPr="00814EBD" w:rsidRDefault="00814EBD">
      <w:pPr>
        <w:ind w:firstLine="708"/>
        <w:jc w:val="both"/>
        <w:rPr>
          <w:rFonts w:ascii="Nexa Light" w:eastAsia="Calibri" w:hAnsi="Nexa Light" w:cs="Calibri"/>
          <w:sz w:val="22"/>
          <w:szCs w:val="22"/>
        </w:rPr>
      </w:pPr>
      <w:r w:rsidRPr="00814EBD">
        <w:rPr>
          <w:rFonts w:ascii="Nexa Light" w:eastAsia="Calibri" w:hAnsi="Nexa Light" w:cs="Calibri"/>
          <w:b/>
          <w:sz w:val="22"/>
          <w:szCs w:val="22"/>
        </w:rPr>
        <w:t>Ref.: Edital de PREGÃO ELETRÔNICO Nº. XXX/2021 – SEMA/MT</w:t>
      </w:r>
    </w:p>
    <w:p w:rsidR="00CE71FB" w:rsidRPr="00814EBD" w:rsidRDefault="00CE71FB">
      <w:pPr>
        <w:ind w:firstLine="708"/>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(Nome da Empresa):_____________________, CNPJ N° ________________, sediada na Rua ___________________, n° ___, bairro,__________, CEP ____________ Município, por seu representante legal abaixo assinado, em cumprimento ao solicitado no Edital de Pregão XXX/</w:t>
      </w:r>
      <w:r w:rsidRPr="00814EBD">
        <w:rPr>
          <w:rFonts w:ascii="Nexa Light" w:eastAsia="Calibri" w:hAnsi="Nexa Light" w:cs="Calibri"/>
          <w:sz w:val="22"/>
          <w:szCs w:val="22"/>
          <w:highlight w:val="lightGray"/>
        </w:rPr>
        <w:t>20</w:t>
      </w:r>
      <w:r w:rsidRPr="00814EBD">
        <w:rPr>
          <w:rFonts w:ascii="Nexa Light" w:eastAsia="Calibri" w:hAnsi="Nexa Light" w:cs="Calibri"/>
          <w:sz w:val="22"/>
          <w:szCs w:val="22"/>
        </w:rPr>
        <w:t>21/SEMA-MT, DECLARA, sob as penas da lei, que:</w:t>
      </w:r>
    </w:p>
    <w:p w:rsidR="00CE71FB" w:rsidRPr="00814EBD" w:rsidRDefault="00CE71FB">
      <w:pPr>
        <w:pBdr>
          <w:top w:val="nil"/>
          <w:left w:val="nil"/>
          <w:bottom w:val="nil"/>
          <w:right w:val="nil"/>
          <w:between w:val="nil"/>
        </w:pBdr>
        <w:spacing w:after="120"/>
        <w:ind w:left="283" w:firstLine="209"/>
        <w:jc w:val="both"/>
        <w:rPr>
          <w:rFonts w:ascii="Nexa Light" w:eastAsia="Calibri" w:hAnsi="Nexa Light" w:cs="Calibri"/>
          <w:b/>
          <w:color w:val="000000"/>
          <w:sz w:val="22"/>
          <w:szCs w:val="22"/>
        </w:rPr>
      </w:pPr>
    </w:p>
    <w:p w:rsidR="00CE71FB" w:rsidRPr="00814EBD" w:rsidRDefault="00814EBD">
      <w:pPr>
        <w:numPr>
          <w:ilvl w:val="0"/>
          <w:numId w:val="2"/>
        </w:numPr>
        <w:pBdr>
          <w:top w:val="nil"/>
          <w:left w:val="nil"/>
          <w:bottom w:val="nil"/>
          <w:right w:val="nil"/>
          <w:between w:val="nil"/>
        </w:pBdr>
        <w:ind w:left="720" w:right="333"/>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Não possui existência de fato superveniente impeditivo de habilitação, na forma do Art. 32, § 2</w:t>
      </w:r>
      <w:r w:rsidRPr="00814EBD">
        <w:rPr>
          <w:rFonts w:ascii="Nexa Light" w:eastAsia="Calibri" w:hAnsi="Nexa Light" w:cs="Calibri"/>
          <w:color w:val="000000"/>
          <w:sz w:val="22"/>
          <w:szCs w:val="22"/>
          <w:vertAlign w:val="superscript"/>
        </w:rPr>
        <w:t>o</w:t>
      </w:r>
      <w:r w:rsidRPr="00814EBD">
        <w:rPr>
          <w:rFonts w:ascii="Nexa Light" w:eastAsia="Calibri" w:hAnsi="Nexa Light" w:cs="Calibri"/>
          <w:color w:val="000000"/>
          <w:sz w:val="22"/>
          <w:szCs w:val="22"/>
        </w:rPr>
        <w:t>, da Lei 8.666/93 e alterações posteriores, salvo se declarado;</w:t>
      </w:r>
    </w:p>
    <w:p w:rsidR="00CE71FB" w:rsidRPr="00814EBD" w:rsidRDefault="00814EBD">
      <w:pPr>
        <w:numPr>
          <w:ilvl w:val="0"/>
          <w:numId w:val="2"/>
        </w:numPr>
        <w:pBdr>
          <w:top w:val="nil"/>
          <w:left w:val="nil"/>
          <w:bottom w:val="nil"/>
          <w:right w:val="nil"/>
          <w:between w:val="nil"/>
        </w:pBdr>
        <w:ind w:left="720" w:right="333"/>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Não possui em seu quadro de pessoal empregado(s) com menos de 18 (dezoito) anos em trabalho noturno, perigosos </w:t>
      </w:r>
      <w:proofErr w:type="gramStart"/>
      <w:r w:rsidRPr="00814EBD">
        <w:rPr>
          <w:rFonts w:ascii="Nexa Light" w:eastAsia="Calibri" w:hAnsi="Nexa Light" w:cs="Calibri"/>
          <w:color w:val="000000"/>
          <w:sz w:val="22"/>
          <w:szCs w:val="22"/>
        </w:rPr>
        <w:t>ou insalubre, e menores de 16 (dezesseis)</w:t>
      </w:r>
      <w:proofErr w:type="gramEnd"/>
      <w:r w:rsidRPr="00814EBD">
        <w:rPr>
          <w:rFonts w:ascii="Nexa Light" w:eastAsia="Calibri" w:hAnsi="Nexa Light" w:cs="Calibri"/>
          <w:color w:val="000000"/>
          <w:sz w:val="22"/>
          <w:szCs w:val="22"/>
        </w:rPr>
        <w:t xml:space="preserve"> anos, em qualquer trabalho, salvo na condição de aprendiz, a partir de 14 (quatorze) anos, nos termos do inciso XXXIII do art. 7° da Constituição Federal e inciso V, art. 27, da Lei 8.666/93, com redação determinada pela Lei n° 9.854/99;</w:t>
      </w:r>
    </w:p>
    <w:p w:rsidR="00CE71FB" w:rsidRPr="00814EBD" w:rsidRDefault="00814EBD">
      <w:pPr>
        <w:numPr>
          <w:ilvl w:val="0"/>
          <w:numId w:val="1"/>
        </w:numPr>
        <w:ind w:right="333"/>
        <w:jc w:val="both"/>
        <w:rPr>
          <w:rFonts w:ascii="Nexa Light" w:eastAsia="Calibri" w:hAnsi="Nexa Light" w:cs="Calibri"/>
          <w:sz w:val="22"/>
          <w:szCs w:val="22"/>
        </w:rPr>
      </w:pPr>
      <w:r w:rsidRPr="00814EBD">
        <w:rPr>
          <w:rFonts w:ascii="Nexa Light" w:eastAsia="Calibri" w:hAnsi="Nexa Light" w:cs="Calibri"/>
          <w:sz w:val="22"/>
          <w:szCs w:val="22"/>
        </w:rPr>
        <w:t>Não possui em seu quadro de pessoal servidor público do Poder Executivo Estadual exercendo funções técnicas, comerciais, de gerência, administração ou tomada de decisão, (inciso III, do art. 9° da Lei 8.666/93 e inciso X, da Lei Complementar n° 04/90).</w:t>
      </w:r>
    </w:p>
    <w:p w:rsidR="00CE71FB" w:rsidRPr="00814EBD" w:rsidRDefault="00CE71FB">
      <w:pPr>
        <w:jc w:val="both"/>
        <w:rPr>
          <w:rFonts w:ascii="Nexa Light" w:eastAsia="Calibri" w:hAnsi="Nexa Light" w:cs="Calibri"/>
          <w:sz w:val="22"/>
          <w:szCs w:val="22"/>
        </w:rPr>
      </w:pPr>
    </w:p>
    <w:p w:rsidR="00CE71FB" w:rsidRPr="00814EBD" w:rsidRDefault="00CE71FB">
      <w:pPr>
        <w:jc w:val="both"/>
        <w:rPr>
          <w:rFonts w:ascii="Nexa Light" w:eastAsia="Calibri" w:hAnsi="Nexa Light" w:cs="Calibri"/>
          <w:b/>
          <w:sz w:val="22"/>
          <w:szCs w:val="22"/>
        </w:rPr>
      </w:pPr>
    </w:p>
    <w:p w:rsidR="00CE71FB" w:rsidRPr="00814EBD" w:rsidRDefault="00814EBD">
      <w:pPr>
        <w:tabs>
          <w:tab w:val="left" w:pos="1134"/>
        </w:tabs>
        <w:jc w:val="both"/>
        <w:rPr>
          <w:rFonts w:ascii="Nexa Light" w:eastAsia="Calibri" w:hAnsi="Nexa Light" w:cs="Calibri"/>
          <w:b/>
          <w:sz w:val="22"/>
          <w:szCs w:val="22"/>
        </w:rPr>
      </w:pPr>
      <w:r w:rsidRPr="00814EBD">
        <w:rPr>
          <w:rFonts w:ascii="Nexa Light" w:eastAsia="Calibri" w:hAnsi="Nexa Light" w:cs="Calibri"/>
          <w:b/>
          <w:sz w:val="22"/>
          <w:szCs w:val="22"/>
        </w:rPr>
        <w:t>(Local e Data)</w:t>
      </w:r>
    </w:p>
    <w:p w:rsidR="00CE71FB" w:rsidRPr="00814EBD" w:rsidRDefault="00CE71FB">
      <w:pPr>
        <w:tabs>
          <w:tab w:val="left" w:pos="1134"/>
        </w:tabs>
        <w:jc w:val="both"/>
        <w:rPr>
          <w:rFonts w:ascii="Nexa Light" w:eastAsia="Calibri" w:hAnsi="Nexa Light" w:cs="Calibri"/>
          <w:b/>
          <w:sz w:val="22"/>
          <w:szCs w:val="22"/>
        </w:rPr>
      </w:pPr>
    </w:p>
    <w:p w:rsidR="00CE71FB" w:rsidRPr="00814EBD" w:rsidRDefault="00814EBD">
      <w:pPr>
        <w:tabs>
          <w:tab w:val="left" w:pos="1134"/>
        </w:tabs>
        <w:jc w:val="both"/>
        <w:rPr>
          <w:rFonts w:ascii="Nexa Light" w:eastAsia="Calibri" w:hAnsi="Nexa Light" w:cs="Calibri"/>
          <w:b/>
          <w:sz w:val="22"/>
          <w:szCs w:val="22"/>
        </w:rPr>
      </w:pPr>
      <w:r w:rsidRPr="00814EBD">
        <w:rPr>
          <w:rFonts w:ascii="Nexa Light" w:eastAsia="Calibri" w:hAnsi="Nexa Light" w:cs="Calibri"/>
          <w:b/>
          <w:sz w:val="22"/>
          <w:szCs w:val="22"/>
        </w:rPr>
        <w:t>(Nome e assinatura do representante legal e carimbo de CNPJ da empresa)</w:t>
      </w:r>
    </w:p>
    <w:p w:rsidR="00CE71FB" w:rsidRPr="00814EBD" w:rsidRDefault="00CE71FB">
      <w:pPr>
        <w:jc w:val="both"/>
        <w:rPr>
          <w:rFonts w:ascii="Nexa Light" w:eastAsia="Calibri" w:hAnsi="Nexa Light" w:cs="Calibri"/>
          <w:b/>
          <w:sz w:val="22"/>
          <w:szCs w:val="22"/>
        </w:rPr>
      </w:pPr>
    </w:p>
    <w:p w:rsidR="00CE71FB" w:rsidRPr="00814EBD" w:rsidRDefault="00CE71FB">
      <w:pPr>
        <w:jc w:val="both"/>
        <w:rPr>
          <w:rFonts w:ascii="Nexa Light" w:eastAsia="Calibri" w:hAnsi="Nexa Light" w:cs="Calibri"/>
          <w:b/>
          <w:sz w:val="22"/>
          <w:szCs w:val="22"/>
        </w:rPr>
      </w:pPr>
    </w:p>
    <w:p w:rsidR="00CE71FB" w:rsidRPr="00814EBD" w:rsidRDefault="00CE71FB">
      <w:pPr>
        <w:jc w:val="both"/>
        <w:rPr>
          <w:rFonts w:ascii="Nexa Light" w:eastAsia="Calibri" w:hAnsi="Nexa Light" w:cs="Calibri"/>
          <w:b/>
          <w:sz w:val="22"/>
          <w:szCs w:val="22"/>
        </w:rPr>
      </w:pPr>
    </w:p>
    <w:p w:rsidR="00CE71FB" w:rsidRPr="00814EBD" w:rsidRDefault="00CE71FB">
      <w:pPr>
        <w:jc w:val="both"/>
        <w:rPr>
          <w:rFonts w:ascii="Nexa Light" w:eastAsia="Calibri" w:hAnsi="Nexa Light" w:cs="Calibri"/>
          <w:b/>
          <w:sz w:val="22"/>
          <w:szCs w:val="22"/>
        </w:rPr>
      </w:pPr>
    </w:p>
    <w:p w:rsidR="00CE71FB" w:rsidRPr="00814EBD" w:rsidRDefault="00CE71FB">
      <w:pPr>
        <w:jc w:val="both"/>
        <w:rPr>
          <w:rFonts w:ascii="Nexa Light" w:eastAsia="Calibri" w:hAnsi="Nexa Light" w:cs="Calibri"/>
          <w:b/>
          <w:sz w:val="22"/>
          <w:szCs w:val="22"/>
        </w:rPr>
      </w:pPr>
    </w:p>
    <w:p w:rsidR="00CE71FB" w:rsidRDefault="00CE71FB">
      <w:pPr>
        <w:jc w:val="both"/>
        <w:rPr>
          <w:rFonts w:ascii="Nexa Light" w:eastAsia="Calibri" w:hAnsi="Nexa Light" w:cs="Calibri"/>
          <w:b/>
          <w:sz w:val="22"/>
          <w:szCs w:val="22"/>
        </w:rPr>
      </w:pPr>
    </w:p>
    <w:p w:rsidR="004859A1" w:rsidRDefault="004859A1">
      <w:pPr>
        <w:jc w:val="both"/>
        <w:rPr>
          <w:rFonts w:ascii="Nexa Light" w:eastAsia="Calibri" w:hAnsi="Nexa Light" w:cs="Calibri"/>
          <w:b/>
          <w:sz w:val="22"/>
          <w:szCs w:val="22"/>
        </w:rPr>
      </w:pPr>
    </w:p>
    <w:p w:rsidR="004859A1" w:rsidRDefault="004859A1">
      <w:pPr>
        <w:jc w:val="both"/>
        <w:rPr>
          <w:rFonts w:ascii="Nexa Light" w:eastAsia="Calibri" w:hAnsi="Nexa Light" w:cs="Calibri"/>
          <w:b/>
          <w:sz w:val="22"/>
          <w:szCs w:val="22"/>
        </w:rPr>
      </w:pPr>
    </w:p>
    <w:p w:rsidR="004859A1" w:rsidRDefault="004859A1">
      <w:pPr>
        <w:jc w:val="both"/>
        <w:rPr>
          <w:rFonts w:ascii="Nexa Light" w:eastAsia="Calibri" w:hAnsi="Nexa Light" w:cs="Calibri"/>
          <w:b/>
          <w:sz w:val="22"/>
          <w:szCs w:val="22"/>
        </w:rPr>
      </w:pPr>
    </w:p>
    <w:p w:rsidR="004859A1" w:rsidRDefault="004859A1">
      <w:pPr>
        <w:jc w:val="both"/>
        <w:rPr>
          <w:rFonts w:ascii="Nexa Light" w:eastAsia="Calibri" w:hAnsi="Nexa Light" w:cs="Calibri"/>
          <w:b/>
          <w:sz w:val="22"/>
          <w:szCs w:val="22"/>
        </w:rPr>
      </w:pPr>
    </w:p>
    <w:p w:rsidR="004859A1" w:rsidRDefault="004859A1">
      <w:pPr>
        <w:jc w:val="both"/>
        <w:rPr>
          <w:rFonts w:ascii="Nexa Light" w:eastAsia="Calibri" w:hAnsi="Nexa Light" w:cs="Calibri"/>
          <w:b/>
          <w:sz w:val="22"/>
          <w:szCs w:val="22"/>
        </w:rPr>
      </w:pPr>
    </w:p>
    <w:p w:rsidR="004859A1" w:rsidRPr="00814EBD" w:rsidRDefault="004859A1">
      <w:pPr>
        <w:jc w:val="both"/>
        <w:rPr>
          <w:rFonts w:ascii="Nexa Light" w:eastAsia="Calibri" w:hAnsi="Nexa Light" w:cs="Calibri"/>
          <w:b/>
          <w:sz w:val="22"/>
          <w:szCs w:val="22"/>
        </w:rPr>
      </w:pPr>
    </w:p>
    <w:p w:rsidR="00CE71FB" w:rsidRDefault="00CE71FB">
      <w:pPr>
        <w:jc w:val="both"/>
        <w:rPr>
          <w:rFonts w:ascii="Nexa Light" w:eastAsia="Calibri" w:hAnsi="Nexa Light" w:cs="Calibri"/>
          <w:b/>
          <w:sz w:val="22"/>
          <w:szCs w:val="22"/>
        </w:rPr>
      </w:pPr>
    </w:p>
    <w:p w:rsidR="002C7C92" w:rsidRDefault="002C7C92">
      <w:pPr>
        <w:jc w:val="both"/>
        <w:rPr>
          <w:rFonts w:ascii="Nexa Light" w:eastAsia="Calibri" w:hAnsi="Nexa Light" w:cs="Calibri"/>
          <w:b/>
          <w:sz w:val="22"/>
          <w:szCs w:val="22"/>
        </w:rPr>
      </w:pPr>
    </w:p>
    <w:p w:rsidR="002C7C92" w:rsidRPr="00814EBD" w:rsidRDefault="002C7C92">
      <w:pPr>
        <w:jc w:val="both"/>
        <w:rPr>
          <w:rFonts w:ascii="Nexa Light" w:eastAsia="Calibri" w:hAnsi="Nexa Light" w:cs="Calibri"/>
          <w:b/>
          <w:sz w:val="22"/>
          <w:szCs w:val="22"/>
        </w:rPr>
      </w:pPr>
    </w:p>
    <w:p w:rsidR="00CE71FB" w:rsidRPr="00814EBD" w:rsidRDefault="00CE71FB">
      <w:pPr>
        <w:jc w:val="both"/>
        <w:rPr>
          <w:rFonts w:ascii="Nexa Light" w:eastAsia="Calibri" w:hAnsi="Nexa Light" w:cs="Calibri"/>
          <w:b/>
          <w:sz w:val="22"/>
          <w:szCs w:val="22"/>
        </w:rPr>
      </w:pPr>
    </w:p>
    <w:p w:rsidR="00CE71FB" w:rsidRPr="00814EBD" w:rsidRDefault="00814EBD">
      <w:pPr>
        <w:pStyle w:val="Ttulo1"/>
        <w:pBdr>
          <w:top w:val="single" w:sz="4" w:space="1" w:color="000000"/>
          <w:left w:val="single" w:sz="4" w:space="4" w:color="000000"/>
          <w:bottom w:val="single" w:sz="4" w:space="1" w:color="000000"/>
          <w:right w:val="single" w:sz="4" w:space="4" w:color="000000"/>
        </w:pBdr>
        <w:shd w:val="clear" w:color="auto" w:fill="33CC33"/>
        <w:rPr>
          <w:rFonts w:ascii="Nexa Light" w:eastAsia="Calibri" w:hAnsi="Nexa Light" w:cs="Calibri"/>
          <w:szCs w:val="22"/>
        </w:rPr>
      </w:pPr>
      <w:bookmarkStart w:id="23" w:name="_Toc69202272"/>
      <w:r w:rsidRPr="00814EBD">
        <w:rPr>
          <w:rFonts w:ascii="Nexa Light" w:eastAsia="Calibri" w:hAnsi="Nexa Light" w:cs="Calibri"/>
          <w:szCs w:val="22"/>
        </w:rPr>
        <w:t>ANEXO III-MODELO DE REQUERIMENTO DE BENEFÍCIO DE ME E EPP</w:t>
      </w:r>
      <w:bookmarkEnd w:id="23"/>
    </w:p>
    <w:p w:rsidR="00CE71FB" w:rsidRPr="00814EBD" w:rsidRDefault="00CE71FB">
      <w:pPr>
        <w:tabs>
          <w:tab w:val="left" w:pos="1134"/>
        </w:tabs>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REQUERIMENTO DO BENEFÍCIO DE TRATAMENTO DIFERENCIADO E DECLARAÇÃO PARA MICROEMPRESAS E EMPRESAS DE PEQUENO PORTE (Lei Complementar nº 123/2006) </w:t>
      </w:r>
    </w:p>
    <w:p w:rsidR="00CE71FB" w:rsidRPr="00814EBD" w:rsidRDefault="00CE71FB">
      <w:pPr>
        <w:jc w:val="both"/>
        <w:rPr>
          <w:rFonts w:ascii="Nexa Light" w:eastAsia="Calibri" w:hAnsi="Nexa Light" w:cs="Calibri"/>
          <w:color w:val="000000"/>
          <w:sz w:val="22"/>
          <w:szCs w:val="22"/>
        </w:rPr>
      </w:pPr>
    </w:p>
    <w:p w:rsidR="00CE71FB" w:rsidRPr="00814EBD" w:rsidRDefault="00814EBD">
      <w:pPr>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Solicitamos na condição de MICROEMPRESA/EMPRESA DE PEQUENO PORTE, que na participação no PREGÃO Nº XXX/2021/SEMA/MT, seja dado o tratamento diferenciado concedido nos artigos 42 a 49 da Lei Complementar nº 123/2006.</w:t>
      </w:r>
    </w:p>
    <w:p w:rsidR="00CE71FB" w:rsidRPr="00814EBD" w:rsidRDefault="00814EBD">
      <w:pPr>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lastRenderedPageBreak/>
        <w:t xml:space="preserve"> </w:t>
      </w:r>
    </w:p>
    <w:p w:rsidR="00CE71FB" w:rsidRPr="00814EBD" w:rsidRDefault="00814EBD">
      <w:pPr>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Declaramos que não existe qualquer impedimento entre os previstos nos incisos do § 4º do artigo 3º da Lei Complementar Federal nº 123/2006. </w:t>
      </w:r>
    </w:p>
    <w:p w:rsidR="00CE71FB" w:rsidRPr="00814EBD" w:rsidRDefault="00CE71FB">
      <w:pPr>
        <w:jc w:val="both"/>
        <w:rPr>
          <w:rFonts w:ascii="Nexa Light" w:eastAsia="Calibri" w:hAnsi="Nexa Light" w:cs="Calibri"/>
          <w:color w:val="000000"/>
          <w:sz w:val="22"/>
          <w:szCs w:val="22"/>
        </w:rPr>
      </w:pPr>
    </w:p>
    <w:p w:rsidR="00CE71FB" w:rsidRPr="00814EBD" w:rsidRDefault="00814EBD">
      <w:pPr>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Como prova da referida condição, apresentamos o seguinte documento anexo (assinalar o documento que apresentou junto com o requerimento): </w:t>
      </w:r>
    </w:p>
    <w:p w:rsidR="00CE71FB" w:rsidRPr="00814EBD" w:rsidRDefault="00CE71FB">
      <w:pPr>
        <w:jc w:val="both"/>
        <w:rPr>
          <w:rFonts w:ascii="Nexa Light" w:eastAsia="Calibri" w:hAnsi="Nexa Light" w:cs="Calibri"/>
          <w:color w:val="000000"/>
          <w:sz w:val="22"/>
          <w:szCs w:val="22"/>
        </w:rPr>
      </w:pPr>
    </w:p>
    <w:p w:rsidR="00CE71FB" w:rsidRPr="00814EBD" w:rsidRDefault="00814EBD">
      <w:pPr>
        <w:jc w:val="both"/>
        <w:rPr>
          <w:rFonts w:ascii="Nexa Light" w:eastAsia="Calibri" w:hAnsi="Nexa Light" w:cs="Calibri"/>
          <w:color w:val="000000"/>
          <w:sz w:val="22"/>
          <w:szCs w:val="22"/>
        </w:rPr>
      </w:pPr>
      <w:proofErr w:type="gramStart"/>
      <w:r w:rsidRPr="00814EBD">
        <w:rPr>
          <w:rFonts w:ascii="Nexa Light" w:eastAsia="Calibri" w:hAnsi="Nexa Light" w:cs="Calibri"/>
          <w:color w:val="000000"/>
          <w:sz w:val="22"/>
          <w:szCs w:val="22"/>
        </w:rPr>
        <w:t xml:space="preserve">( </w:t>
      </w:r>
      <w:proofErr w:type="gramEnd"/>
      <w:r w:rsidRPr="00814EBD">
        <w:rPr>
          <w:rFonts w:ascii="Nexa Light" w:eastAsia="Calibri" w:hAnsi="Nexa Light" w:cs="Calibri"/>
          <w:color w:val="000000"/>
          <w:sz w:val="22"/>
          <w:szCs w:val="22"/>
        </w:rPr>
        <w:t>) Comprovante de opção pelo SIMPLES obtido no sítio da Secretaria da Receita Federal (</w:t>
      </w:r>
      <w:hyperlink r:id="rId37">
        <w:r w:rsidRPr="00814EBD">
          <w:rPr>
            <w:rFonts w:ascii="Nexa Light" w:eastAsia="Calibri" w:hAnsi="Nexa Light" w:cs="Calibri"/>
            <w:color w:val="0000FF"/>
            <w:sz w:val="22"/>
            <w:szCs w:val="22"/>
            <w:u w:val="single"/>
          </w:rPr>
          <w:t>www.receita.fazenda.gov.br</w:t>
        </w:r>
      </w:hyperlink>
      <w:r w:rsidRPr="00814EBD">
        <w:rPr>
          <w:rFonts w:ascii="Nexa Light" w:eastAsia="Calibri" w:hAnsi="Nexa Light" w:cs="Calibri"/>
          <w:color w:val="000000"/>
          <w:sz w:val="22"/>
          <w:szCs w:val="22"/>
        </w:rPr>
        <w:t xml:space="preserve">); </w:t>
      </w:r>
    </w:p>
    <w:p w:rsidR="00CE71FB" w:rsidRPr="00814EBD" w:rsidRDefault="00CE71FB">
      <w:pPr>
        <w:jc w:val="both"/>
        <w:rPr>
          <w:rFonts w:ascii="Nexa Light" w:eastAsia="Calibri" w:hAnsi="Nexa Light" w:cs="Calibri"/>
          <w:color w:val="000000"/>
          <w:sz w:val="22"/>
          <w:szCs w:val="22"/>
        </w:rPr>
      </w:pPr>
    </w:p>
    <w:p w:rsidR="00CE71FB" w:rsidRPr="00814EBD" w:rsidRDefault="00814EBD">
      <w:pPr>
        <w:jc w:val="both"/>
        <w:rPr>
          <w:rFonts w:ascii="Nexa Light" w:eastAsia="Calibri" w:hAnsi="Nexa Light" w:cs="Calibri"/>
          <w:color w:val="000000"/>
          <w:sz w:val="22"/>
          <w:szCs w:val="22"/>
        </w:rPr>
      </w:pPr>
      <w:proofErr w:type="gramStart"/>
      <w:r w:rsidRPr="00814EBD">
        <w:rPr>
          <w:rFonts w:ascii="Nexa Light" w:eastAsia="Calibri" w:hAnsi="Nexa Light" w:cs="Calibri"/>
          <w:color w:val="000000"/>
          <w:sz w:val="22"/>
          <w:szCs w:val="22"/>
        </w:rPr>
        <w:t xml:space="preserve">( </w:t>
      </w:r>
      <w:proofErr w:type="gramEnd"/>
      <w:r w:rsidRPr="00814EBD">
        <w:rPr>
          <w:rFonts w:ascii="Nexa Light" w:eastAsia="Calibri" w:hAnsi="Nexa Light" w:cs="Calibri"/>
          <w:color w:val="000000"/>
          <w:sz w:val="22"/>
          <w:szCs w:val="22"/>
        </w:rPr>
        <w:t xml:space="preserve">) CERTIDÃO emitida pela Junta Comercial, na forma do art. 8º da Instrução Normativa nº 103/2007 do Departamento Nacional de Registro do Comércio – DNRC; </w:t>
      </w:r>
    </w:p>
    <w:p w:rsidR="00CE71FB" w:rsidRPr="00814EBD" w:rsidRDefault="00CE71FB">
      <w:pPr>
        <w:jc w:val="both"/>
        <w:rPr>
          <w:rFonts w:ascii="Nexa Light" w:eastAsia="Calibri" w:hAnsi="Nexa Light" w:cs="Calibri"/>
          <w:color w:val="000000"/>
          <w:sz w:val="22"/>
          <w:szCs w:val="22"/>
        </w:rPr>
      </w:pPr>
    </w:p>
    <w:p w:rsidR="00CE71FB" w:rsidRPr="00814EBD" w:rsidRDefault="00CE71FB">
      <w:pPr>
        <w:jc w:val="both"/>
        <w:rPr>
          <w:rFonts w:ascii="Nexa Light" w:eastAsia="Calibri" w:hAnsi="Nexa Light" w:cs="Calibri"/>
          <w:color w:val="000000"/>
          <w:sz w:val="22"/>
          <w:szCs w:val="22"/>
        </w:rPr>
      </w:pPr>
    </w:p>
    <w:p w:rsidR="00CE71FB" w:rsidRPr="00814EBD" w:rsidRDefault="00814EBD">
      <w:pP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 xml:space="preserve">Local e Data </w:t>
      </w:r>
    </w:p>
    <w:p w:rsidR="00CE71FB" w:rsidRPr="00814EBD" w:rsidRDefault="00814EBD">
      <w:pP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 xml:space="preserve">______________________________________________ </w:t>
      </w:r>
    </w:p>
    <w:p w:rsidR="00CE71FB" w:rsidRPr="00814EBD" w:rsidRDefault="00814EBD">
      <w:pP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 xml:space="preserve">(Identificação e assinatura do Representante Legal) </w:t>
      </w: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814EBD">
      <w:pPr>
        <w:jc w:val="both"/>
        <w:rPr>
          <w:rFonts w:ascii="Nexa Light" w:eastAsia="Calibri" w:hAnsi="Nexa Light" w:cs="Calibri"/>
          <w:b/>
          <w:sz w:val="22"/>
          <w:szCs w:val="22"/>
        </w:rPr>
      </w:pPr>
      <w:r w:rsidRPr="00814EBD">
        <w:rPr>
          <w:rFonts w:ascii="Nexa Light" w:hAnsi="Nexa Light"/>
          <w:sz w:val="22"/>
          <w:szCs w:val="22"/>
        </w:rPr>
        <w:br w:type="page"/>
      </w:r>
    </w:p>
    <w:p w:rsidR="00CE71FB" w:rsidRPr="00814EBD" w:rsidRDefault="00CE71FB">
      <w:pPr>
        <w:jc w:val="both"/>
        <w:rPr>
          <w:rFonts w:ascii="Nexa Light" w:eastAsia="Calibri" w:hAnsi="Nexa Light" w:cs="Calibri"/>
          <w:b/>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814EBD">
      <w:pPr>
        <w:pStyle w:val="Ttulo1"/>
        <w:pBdr>
          <w:top w:val="single" w:sz="4" w:space="1" w:color="000000"/>
          <w:left w:val="single" w:sz="4" w:space="4" w:color="000000"/>
          <w:bottom w:val="single" w:sz="4" w:space="1" w:color="000000"/>
          <w:right w:val="single" w:sz="4" w:space="4" w:color="000000"/>
        </w:pBdr>
        <w:shd w:val="clear" w:color="auto" w:fill="33CC33"/>
        <w:rPr>
          <w:rFonts w:ascii="Nexa Light" w:eastAsia="Calibri" w:hAnsi="Nexa Light" w:cs="Calibri"/>
          <w:szCs w:val="22"/>
        </w:rPr>
      </w:pPr>
      <w:bookmarkStart w:id="24" w:name="_Toc69202273"/>
      <w:r w:rsidRPr="00814EBD">
        <w:rPr>
          <w:rFonts w:ascii="Nexa Light" w:eastAsia="Calibri" w:hAnsi="Nexa Light" w:cs="Calibri"/>
          <w:szCs w:val="22"/>
        </w:rPr>
        <w:t>ANEXO IV – TERMO DE REFERÊNCIA</w:t>
      </w:r>
      <w:bookmarkEnd w:id="24"/>
      <w:r w:rsidRPr="00814EBD">
        <w:rPr>
          <w:rFonts w:ascii="Nexa Light" w:eastAsia="Calibri" w:hAnsi="Nexa Light" w:cs="Calibri"/>
          <w:szCs w:val="22"/>
        </w:rPr>
        <w:t xml:space="preserve"> </w:t>
      </w:r>
    </w:p>
    <w:p w:rsidR="00CE71FB" w:rsidRPr="00814EBD" w:rsidRDefault="00CE71FB">
      <w:pPr>
        <w:jc w:val="both"/>
        <w:rPr>
          <w:rFonts w:ascii="Nexa Light" w:eastAsia="Calibri" w:hAnsi="Nexa Light" w:cs="Calibri"/>
          <w:sz w:val="22"/>
          <w:szCs w:val="22"/>
        </w:rPr>
      </w:pPr>
    </w:p>
    <w:p w:rsidR="00CE71FB" w:rsidRPr="00814EBD" w:rsidRDefault="00CE71FB">
      <w:pPr>
        <w:rPr>
          <w:rFonts w:ascii="Nexa Light" w:eastAsia="Calibri" w:hAnsi="Nexa Light" w:cs="Calibri"/>
          <w:sz w:val="22"/>
          <w:szCs w:val="22"/>
        </w:rPr>
      </w:pPr>
    </w:p>
    <w:tbl>
      <w:tblPr>
        <w:tblStyle w:val="afffff3"/>
        <w:tblW w:w="9065" w:type="dxa"/>
        <w:tblInd w:w="0" w:type="dxa"/>
        <w:tblLayout w:type="fixed"/>
        <w:tblLook w:val="0400" w:firstRow="0" w:lastRow="0" w:firstColumn="0" w:lastColumn="0" w:noHBand="0" w:noVBand="1"/>
      </w:tblPr>
      <w:tblGrid>
        <w:gridCol w:w="9065"/>
      </w:tblGrid>
      <w:tr w:rsidR="00CE71FB" w:rsidRPr="00814EBD">
        <w:tc>
          <w:tcPr>
            <w:tcW w:w="9065" w:type="dxa"/>
            <w:vAlign w:val="center"/>
          </w:tcPr>
          <w:p w:rsidR="00CE71FB" w:rsidRPr="00814EBD" w:rsidRDefault="00CE71FB">
            <w:pPr>
              <w:pBdr>
                <w:top w:val="nil"/>
                <w:left w:val="nil"/>
                <w:bottom w:val="nil"/>
                <w:right w:val="nil"/>
                <w:between w:val="nil"/>
              </w:pBdr>
              <w:spacing w:line="276" w:lineRule="auto"/>
              <w:rPr>
                <w:rFonts w:ascii="Nexa Light" w:eastAsia="Calibri" w:hAnsi="Nexa Light" w:cs="Calibri"/>
                <w:sz w:val="22"/>
                <w:szCs w:val="22"/>
              </w:rPr>
            </w:pPr>
          </w:p>
          <w:tbl>
            <w:tblPr>
              <w:tblStyle w:val="afffff4"/>
              <w:tblW w:w="20235" w:type="dxa"/>
              <w:tblInd w:w="0" w:type="dxa"/>
              <w:tblLayout w:type="fixed"/>
              <w:tblLook w:val="0400" w:firstRow="0" w:lastRow="0" w:firstColumn="0" w:lastColumn="0" w:noHBand="0" w:noVBand="1"/>
            </w:tblPr>
            <w:tblGrid>
              <w:gridCol w:w="250"/>
              <w:gridCol w:w="19985"/>
            </w:tblGrid>
            <w:tr w:rsidR="00CE71FB" w:rsidRPr="00814EBD">
              <w:tc>
                <w:tcPr>
                  <w:tcW w:w="20" w:type="dxa"/>
                  <w:vAlign w:val="center"/>
                </w:tcPr>
                <w:p w:rsidR="00CE71FB" w:rsidRPr="00814EBD" w:rsidRDefault="00CE71FB">
                  <w:pPr>
                    <w:rPr>
                      <w:rFonts w:ascii="Nexa Light" w:eastAsia="Calibri" w:hAnsi="Nexa Light" w:cs="Calibri"/>
                      <w:sz w:val="22"/>
                      <w:szCs w:val="22"/>
                    </w:rPr>
                  </w:pPr>
                </w:p>
              </w:tc>
              <w:tc>
                <w:tcPr>
                  <w:tcW w:w="20215" w:type="dxa"/>
                  <w:vAlign w:val="center"/>
                </w:tcPr>
                <w:p w:rsidR="00CE71FB" w:rsidRPr="00814EBD" w:rsidRDefault="00814EBD">
                  <w:pPr>
                    <w:jc w:val="right"/>
                    <w:rPr>
                      <w:rFonts w:ascii="Nexa Light" w:eastAsia="Calibri" w:hAnsi="Nexa Light" w:cs="Calibri"/>
                      <w:sz w:val="22"/>
                      <w:szCs w:val="22"/>
                    </w:rPr>
                  </w:pPr>
                  <w:r w:rsidRPr="00814EBD">
                    <w:rPr>
                      <w:rFonts w:ascii="Nexa Light" w:eastAsia="Calibri" w:hAnsi="Nexa Light" w:cs="Calibri"/>
                      <w:noProof/>
                      <w:sz w:val="22"/>
                      <w:szCs w:val="22"/>
                    </w:rPr>
                    <w:drawing>
                      <wp:inline distT="0" distB="0" distL="0" distR="0" wp14:anchorId="2331E544" wp14:editId="4C351C5F">
                        <wp:extent cx="156845" cy="156845"/>
                        <wp:effectExtent l="0" t="0" r="0" b="0"/>
                        <wp:docPr id="315" name="image4.gif" descr="http://gpweb.sema.mt.gov.br/gpweb/server/estilo/rondon/imagens/icones/vazio16.gif"/>
                        <wp:cNvGraphicFramePr/>
                        <a:graphic xmlns:a="http://schemas.openxmlformats.org/drawingml/2006/main">
                          <a:graphicData uri="http://schemas.openxmlformats.org/drawingml/2006/picture">
                            <pic:pic xmlns:pic="http://schemas.openxmlformats.org/drawingml/2006/picture">
                              <pic:nvPicPr>
                                <pic:cNvPr id="0" name="image4.gif" descr="http://gpweb.sema.mt.gov.br/gpweb/server/estilo/rondon/imagens/icones/vazio16.gif"/>
                                <pic:cNvPicPr preferRelativeResize="0"/>
                              </pic:nvPicPr>
                              <pic:blipFill>
                                <a:blip r:embed="rId38"/>
                                <a:srcRect/>
                                <a:stretch>
                                  <a:fillRect/>
                                </a:stretch>
                              </pic:blipFill>
                              <pic:spPr>
                                <a:xfrm>
                                  <a:off x="0" y="0"/>
                                  <a:ext cx="156845" cy="156845"/>
                                </a:xfrm>
                                <a:prstGeom prst="rect">
                                  <a:avLst/>
                                </a:prstGeom>
                                <a:ln/>
                              </pic:spPr>
                            </pic:pic>
                          </a:graphicData>
                        </a:graphic>
                      </wp:inline>
                    </w:drawing>
                  </w:r>
                  <w:r w:rsidRPr="00814EBD">
                    <w:rPr>
                      <w:rFonts w:ascii="Nexa Light" w:hAnsi="Nexa Light"/>
                      <w:noProof/>
                      <w:sz w:val="22"/>
                      <w:szCs w:val="22"/>
                    </w:rPr>
                    <w:drawing>
                      <wp:anchor distT="0" distB="0" distL="114300" distR="114300" simplePos="0" relativeHeight="251658240" behindDoc="0" locked="0" layoutInCell="1" hidden="0" allowOverlap="1" wp14:anchorId="2C8E4AF8" wp14:editId="69DED97E">
                        <wp:simplePos x="0" y="0"/>
                        <wp:positionH relativeFrom="column">
                          <wp:posOffset>785495</wp:posOffset>
                        </wp:positionH>
                        <wp:positionV relativeFrom="paragraph">
                          <wp:posOffset>108585</wp:posOffset>
                        </wp:positionV>
                        <wp:extent cx="3807460" cy="1351280"/>
                        <wp:effectExtent l="0" t="0" r="0" b="0"/>
                        <wp:wrapSquare wrapText="bothSides" distT="0" distB="0" distL="114300" distR="114300"/>
                        <wp:docPr id="313" name="image2.png" descr="http://gpweb.sema.mt.gov.br/gpweb/server/arquivos/organizacoes/1/logo_temporario.png"/>
                        <wp:cNvGraphicFramePr/>
                        <a:graphic xmlns:a="http://schemas.openxmlformats.org/drawingml/2006/main">
                          <a:graphicData uri="http://schemas.openxmlformats.org/drawingml/2006/picture">
                            <pic:pic xmlns:pic="http://schemas.openxmlformats.org/drawingml/2006/picture">
                              <pic:nvPicPr>
                                <pic:cNvPr id="0" name="image2.png" descr="http://gpweb.sema.mt.gov.br/gpweb/server/arquivos/organizacoes/1/logo_temporario.png"/>
                                <pic:cNvPicPr preferRelativeResize="0"/>
                              </pic:nvPicPr>
                              <pic:blipFill>
                                <a:blip r:embed="rId39"/>
                                <a:srcRect/>
                                <a:stretch>
                                  <a:fillRect/>
                                </a:stretch>
                              </pic:blipFill>
                              <pic:spPr>
                                <a:xfrm>
                                  <a:off x="0" y="0"/>
                                  <a:ext cx="3807460" cy="1351280"/>
                                </a:xfrm>
                                <a:prstGeom prst="rect">
                                  <a:avLst/>
                                </a:prstGeom>
                                <a:ln/>
                              </pic:spPr>
                            </pic:pic>
                          </a:graphicData>
                        </a:graphic>
                      </wp:anchor>
                    </w:drawing>
                  </w:r>
                </w:p>
              </w:tc>
            </w:tr>
          </w:tbl>
          <w:p w:rsidR="00CE71FB" w:rsidRPr="00814EBD" w:rsidRDefault="00CE71FB">
            <w:pPr>
              <w:rPr>
                <w:rFonts w:ascii="Nexa Light" w:eastAsia="Calibri" w:hAnsi="Nexa Light" w:cs="Calibri"/>
                <w:color w:val="333333"/>
                <w:sz w:val="22"/>
                <w:szCs w:val="22"/>
              </w:rPr>
            </w:pPr>
          </w:p>
        </w:tc>
      </w:tr>
    </w:tbl>
    <w:p w:rsidR="00CE71FB" w:rsidRPr="00814EBD" w:rsidRDefault="00CE71FB">
      <w:pPr>
        <w:widowControl w:val="0"/>
        <w:pBdr>
          <w:top w:val="nil"/>
          <w:left w:val="nil"/>
          <w:bottom w:val="nil"/>
          <w:right w:val="nil"/>
          <w:between w:val="nil"/>
        </w:pBdr>
        <w:spacing w:line="276" w:lineRule="auto"/>
        <w:rPr>
          <w:rFonts w:ascii="Nexa Light" w:eastAsia="Calibri" w:hAnsi="Nexa Light" w:cs="Calibri"/>
          <w:color w:val="333333"/>
          <w:sz w:val="22"/>
          <w:szCs w:val="22"/>
        </w:rPr>
      </w:pPr>
    </w:p>
    <w:tbl>
      <w:tblPr>
        <w:tblStyle w:val="afffff5"/>
        <w:tblW w:w="9085" w:type="dxa"/>
        <w:tblInd w:w="8" w:type="dxa"/>
        <w:tblBorders>
          <w:top w:val="single" w:sz="4" w:space="0" w:color="A6A6A6"/>
          <w:left w:val="single" w:sz="4" w:space="0" w:color="A6A6A6"/>
          <w:bottom w:val="single" w:sz="6" w:space="0" w:color="A6A6A6"/>
          <w:right w:val="single" w:sz="6" w:space="0" w:color="A6A6A6"/>
        </w:tblBorders>
        <w:tblLayout w:type="fixed"/>
        <w:tblLook w:val="0400" w:firstRow="0" w:lastRow="0" w:firstColumn="0" w:lastColumn="0" w:noHBand="0" w:noVBand="1"/>
      </w:tblPr>
      <w:tblGrid>
        <w:gridCol w:w="8712"/>
        <w:gridCol w:w="25"/>
        <w:gridCol w:w="20"/>
        <w:gridCol w:w="20"/>
        <w:gridCol w:w="20"/>
        <w:gridCol w:w="20"/>
        <w:gridCol w:w="20"/>
        <w:gridCol w:w="20"/>
        <w:gridCol w:w="20"/>
        <w:gridCol w:w="20"/>
        <w:gridCol w:w="20"/>
        <w:gridCol w:w="20"/>
        <w:gridCol w:w="20"/>
        <w:gridCol w:w="20"/>
        <w:gridCol w:w="20"/>
        <w:gridCol w:w="20"/>
        <w:gridCol w:w="20"/>
        <w:gridCol w:w="20"/>
        <w:gridCol w:w="28"/>
      </w:tblGrid>
      <w:tr w:rsidR="00CE71FB" w:rsidRPr="00814EBD">
        <w:trPr>
          <w:gridAfter w:val="18"/>
          <w:wAfter w:w="123" w:type="dxa"/>
        </w:trPr>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b/>
                <w:color w:val="333333"/>
                <w:sz w:val="22"/>
                <w:szCs w:val="22"/>
              </w:rPr>
            </w:pPr>
            <w:r w:rsidRPr="00814EBD">
              <w:rPr>
                <w:rFonts w:ascii="Nexa Light" w:eastAsia="Verdana" w:hAnsi="Nexa Light" w:cs="Verdana"/>
                <w:b/>
                <w:color w:val="333333"/>
                <w:sz w:val="22"/>
                <w:szCs w:val="22"/>
              </w:rPr>
              <w:t xml:space="preserve">1. TERMO DE REFERÊNCIA / PROJETO BÁSICO </w:t>
            </w:r>
            <w:proofErr w:type="spellStart"/>
            <w:r w:rsidRPr="00814EBD">
              <w:rPr>
                <w:rFonts w:ascii="Nexa Light" w:eastAsia="Verdana" w:hAnsi="Nexa Light" w:cs="Verdana"/>
                <w:b/>
                <w:color w:val="333333"/>
                <w:sz w:val="22"/>
                <w:szCs w:val="22"/>
              </w:rPr>
              <w:t>Nr</w:t>
            </w:r>
            <w:proofErr w:type="spellEnd"/>
            <w:r w:rsidRPr="00814EBD">
              <w:rPr>
                <w:rFonts w:ascii="Nexa Light" w:eastAsia="Verdana" w:hAnsi="Nexa Light" w:cs="Verdana"/>
                <w:b/>
                <w:color w:val="333333"/>
                <w:sz w:val="22"/>
                <w:szCs w:val="22"/>
              </w:rPr>
              <w:t xml:space="preserve"> 014/CEGF/SUF/2021</w:t>
            </w:r>
          </w:p>
        </w:tc>
      </w:tr>
      <w:tr w:rsidR="00CE71FB" w:rsidRPr="00814EBD">
        <w:trPr>
          <w:gridAfter w:val="18"/>
          <w:wAfter w:w="123" w:type="dxa"/>
        </w:trPr>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2. Dados do Projeto / Convênio ou Instrumento Equivalente:</w:t>
            </w:r>
            <w:r w:rsidRPr="00814EBD">
              <w:rPr>
                <w:rFonts w:ascii="Nexa Light" w:eastAsia="Verdana" w:hAnsi="Nexa Light" w:cs="Verdana"/>
                <w:color w:val="333333"/>
                <w:sz w:val="22"/>
                <w:szCs w:val="22"/>
              </w:rPr>
              <w:br/>
              <w:t>2.1. Nome do Projeto: Não se aplica.</w:t>
            </w:r>
            <w:r w:rsidRPr="00814EBD">
              <w:rPr>
                <w:rFonts w:ascii="Nexa Light" w:eastAsia="Verdana" w:hAnsi="Nexa Light" w:cs="Verdana"/>
                <w:color w:val="333333"/>
                <w:sz w:val="22"/>
                <w:szCs w:val="22"/>
              </w:rPr>
              <w:br/>
              <w:t>2.2. Número do Convênio ou Instrumento Equivalente: Não se aplica.</w:t>
            </w:r>
            <w:r w:rsidRPr="00814EBD">
              <w:rPr>
                <w:rFonts w:ascii="Nexa Light" w:eastAsia="Verdana" w:hAnsi="Nexa Light" w:cs="Verdana"/>
                <w:color w:val="333333"/>
                <w:sz w:val="22"/>
                <w:szCs w:val="22"/>
              </w:rPr>
              <w:br/>
              <w:t>2.3. Meta / Etapa: Não se aplica.</w:t>
            </w:r>
            <w:r w:rsidRPr="00814EBD">
              <w:rPr>
                <w:rFonts w:ascii="Nexa Light" w:eastAsia="Verdana" w:hAnsi="Nexa Light" w:cs="Verdana"/>
                <w:color w:val="333333"/>
                <w:sz w:val="22"/>
                <w:szCs w:val="22"/>
              </w:rPr>
              <w:br/>
              <w:t>2.4. Componente / Ação: Não se aplica.</w:t>
            </w:r>
            <w:r w:rsidRPr="00814EBD">
              <w:rPr>
                <w:rFonts w:ascii="Nexa Light" w:eastAsia="Verdana" w:hAnsi="Nexa Light" w:cs="Verdana"/>
                <w:color w:val="333333"/>
                <w:sz w:val="22"/>
                <w:szCs w:val="22"/>
              </w:rPr>
              <w:br/>
              <w:t>2.5. SICONV: Não</w:t>
            </w:r>
            <w:r w:rsidRPr="00814EBD">
              <w:rPr>
                <w:rFonts w:ascii="Nexa Light" w:eastAsia="Verdana" w:hAnsi="Nexa Light" w:cs="Verdana"/>
                <w:color w:val="333333"/>
                <w:sz w:val="22"/>
                <w:szCs w:val="22"/>
              </w:rPr>
              <w:br/>
              <w:t>2.6. GEO-OBRAS: Não</w:t>
            </w:r>
            <w:r w:rsidRPr="00814EBD">
              <w:rPr>
                <w:rFonts w:ascii="Nexa Light" w:eastAsia="Verdana" w:hAnsi="Nexa Light" w:cs="Verdana"/>
                <w:color w:val="333333"/>
                <w:sz w:val="22"/>
                <w:szCs w:val="22"/>
              </w:rPr>
              <w:br/>
            </w:r>
            <w:r w:rsidRPr="00814EBD">
              <w:rPr>
                <w:rFonts w:ascii="Courier New" w:eastAsia="Verdana" w:hAnsi="Courier New" w:cs="Courier New"/>
                <w:color w:val="333333"/>
                <w:sz w:val="22"/>
                <w:szCs w:val="22"/>
              </w:rPr>
              <w:t> </w:t>
            </w:r>
          </w:p>
        </w:tc>
      </w:tr>
      <w:tr w:rsidR="00CE71FB" w:rsidRPr="00814EBD">
        <w:trPr>
          <w:gridAfter w:val="18"/>
          <w:wAfter w:w="123" w:type="dxa"/>
        </w:trPr>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3. Informações Orçamentárias:</w:t>
            </w:r>
            <w:r w:rsidRPr="00814EBD">
              <w:rPr>
                <w:rFonts w:ascii="Nexa Light" w:eastAsia="Verdana" w:hAnsi="Nexa Light" w:cs="Verdana"/>
                <w:color w:val="333333"/>
                <w:sz w:val="22"/>
                <w:szCs w:val="22"/>
              </w:rPr>
              <w:br/>
              <w:t>3.1. Programa: 393 - Promoção da conservação ambiental para melhoria da qualidade de vida.</w:t>
            </w:r>
            <w:r w:rsidRPr="00814EBD">
              <w:rPr>
                <w:rFonts w:ascii="Nexa Light" w:eastAsia="Verdana" w:hAnsi="Nexa Light" w:cs="Verdana"/>
                <w:color w:val="333333"/>
                <w:sz w:val="22"/>
                <w:szCs w:val="22"/>
              </w:rPr>
              <w:br/>
              <w:t>3.2. Função: 18 - GESTÃO AMBIENTAL</w:t>
            </w:r>
            <w:r w:rsidRPr="00814EBD">
              <w:rPr>
                <w:rFonts w:ascii="Nexa Light" w:eastAsia="Verdana" w:hAnsi="Nexa Light" w:cs="Verdana"/>
                <w:color w:val="333333"/>
                <w:sz w:val="22"/>
                <w:szCs w:val="22"/>
              </w:rPr>
              <w:br/>
              <w:t>3.3. Unidade Orçamentária: 27.101 - SECRETARIA DE ESTADO DO MEIO AMBIENTE</w:t>
            </w:r>
            <w:r w:rsidRPr="00814EBD">
              <w:rPr>
                <w:rFonts w:ascii="Nexa Light" w:eastAsia="Verdana" w:hAnsi="Nexa Light" w:cs="Verdana"/>
                <w:color w:val="333333"/>
                <w:sz w:val="22"/>
                <w:szCs w:val="22"/>
              </w:rPr>
              <w:br/>
              <w:t xml:space="preserve">3.4. </w:t>
            </w:r>
            <w:proofErr w:type="spellStart"/>
            <w:r w:rsidRPr="00814EBD">
              <w:rPr>
                <w:rFonts w:ascii="Nexa Light" w:eastAsia="Verdana" w:hAnsi="Nexa Light" w:cs="Verdana"/>
                <w:color w:val="333333"/>
                <w:sz w:val="22"/>
                <w:szCs w:val="22"/>
              </w:rPr>
              <w:t>Subfunção</w:t>
            </w:r>
            <w:proofErr w:type="spellEnd"/>
            <w:r w:rsidRPr="00814EBD">
              <w:rPr>
                <w:rFonts w:ascii="Nexa Light" w:eastAsia="Verdana" w:hAnsi="Nexa Light" w:cs="Verdana"/>
                <w:color w:val="333333"/>
                <w:sz w:val="22"/>
                <w:szCs w:val="22"/>
              </w:rPr>
              <w:t>: 542 - CONTROLE AMBIENTAL</w:t>
            </w:r>
            <w:r w:rsidRPr="00814EBD">
              <w:rPr>
                <w:rFonts w:ascii="Nexa Light" w:eastAsia="Verdana" w:hAnsi="Nexa Light" w:cs="Verdana"/>
                <w:color w:val="333333"/>
                <w:sz w:val="22"/>
                <w:szCs w:val="22"/>
              </w:rPr>
              <w:br/>
              <w:t xml:space="preserve">3.5. Ação: </w:t>
            </w:r>
            <w:proofErr w:type="gramStart"/>
            <w:r w:rsidRPr="00814EBD">
              <w:rPr>
                <w:rFonts w:ascii="Nexa Light" w:eastAsia="Verdana" w:hAnsi="Nexa Light" w:cs="Verdana"/>
                <w:color w:val="333333"/>
                <w:sz w:val="22"/>
                <w:szCs w:val="22"/>
              </w:rPr>
              <w:t>2121 - Redução</w:t>
            </w:r>
            <w:proofErr w:type="gramEnd"/>
            <w:r w:rsidRPr="00814EBD">
              <w:rPr>
                <w:rFonts w:ascii="Nexa Light" w:eastAsia="Verdana" w:hAnsi="Nexa Light" w:cs="Verdana"/>
                <w:color w:val="333333"/>
                <w:sz w:val="22"/>
                <w:szCs w:val="22"/>
              </w:rPr>
              <w:t xml:space="preserve"> de incêndios florestais e 4319 - Realização de Fiscalização Ambiental</w:t>
            </w:r>
            <w:r w:rsidRPr="00814EBD">
              <w:rPr>
                <w:rFonts w:ascii="Nexa Light" w:eastAsia="Verdana" w:hAnsi="Nexa Light" w:cs="Verdana"/>
                <w:color w:val="333333"/>
                <w:sz w:val="22"/>
                <w:szCs w:val="22"/>
              </w:rPr>
              <w:br/>
              <w:t xml:space="preserve">3.6. Subação: </w:t>
            </w:r>
            <w:proofErr w:type="gramStart"/>
            <w:r w:rsidRPr="00814EBD">
              <w:rPr>
                <w:rFonts w:ascii="Nexa Light" w:eastAsia="Verdana" w:hAnsi="Nexa Light" w:cs="Verdana"/>
                <w:color w:val="333333"/>
                <w:sz w:val="22"/>
                <w:szCs w:val="22"/>
              </w:rPr>
              <w:t>Do 2121</w:t>
            </w:r>
            <w:proofErr w:type="gramEnd"/>
            <w:r w:rsidRPr="00814EBD">
              <w:rPr>
                <w:rFonts w:ascii="Nexa Light" w:eastAsia="Verdana" w:hAnsi="Nexa Light" w:cs="Verdana"/>
                <w:color w:val="333333"/>
                <w:sz w:val="22"/>
                <w:szCs w:val="22"/>
              </w:rPr>
              <w:t xml:space="preserve"> -Subação: 1 - Prevenção, controle e combate e responsabilização para os incêndios florestais. </w:t>
            </w:r>
            <w:proofErr w:type="gramStart"/>
            <w:r w:rsidRPr="00814EBD">
              <w:rPr>
                <w:rFonts w:ascii="Nexa Light" w:eastAsia="Verdana" w:hAnsi="Nexa Light" w:cs="Verdana"/>
                <w:color w:val="333333"/>
                <w:sz w:val="22"/>
                <w:szCs w:val="22"/>
              </w:rPr>
              <w:t>e</w:t>
            </w:r>
            <w:proofErr w:type="gramEnd"/>
            <w:r w:rsidRPr="00814EBD">
              <w:rPr>
                <w:rFonts w:ascii="Nexa Light" w:eastAsia="Verdana" w:hAnsi="Nexa Light" w:cs="Verdana"/>
                <w:color w:val="333333"/>
                <w:sz w:val="22"/>
                <w:szCs w:val="22"/>
              </w:rPr>
              <w:t xml:space="preserve"> Do 4319 Subação: 1 - Fiscalização de Flora</w:t>
            </w:r>
            <w:r w:rsidRPr="00814EBD">
              <w:rPr>
                <w:rFonts w:ascii="Nexa Light" w:eastAsia="Verdana" w:hAnsi="Nexa Light" w:cs="Verdana"/>
                <w:color w:val="333333"/>
                <w:sz w:val="22"/>
                <w:szCs w:val="22"/>
              </w:rPr>
              <w:br/>
              <w:t xml:space="preserve">3.7. Etapa/Medida/Tarefa: </w:t>
            </w:r>
            <w:proofErr w:type="gramStart"/>
            <w:r w:rsidRPr="00814EBD">
              <w:rPr>
                <w:rFonts w:ascii="Nexa Light" w:eastAsia="Verdana" w:hAnsi="Nexa Light" w:cs="Verdana"/>
                <w:color w:val="333333"/>
                <w:sz w:val="22"/>
                <w:szCs w:val="22"/>
              </w:rPr>
              <w:t>Do 2121</w:t>
            </w:r>
            <w:proofErr w:type="gramEnd"/>
            <w:r w:rsidRPr="00814EBD">
              <w:rPr>
                <w:rFonts w:ascii="Nexa Light" w:eastAsia="Verdana" w:hAnsi="Nexa Light" w:cs="Verdana"/>
                <w:color w:val="333333"/>
                <w:sz w:val="22"/>
                <w:szCs w:val="22"/>
              </w:rPr>
              <w:t xml:space="preserve"> 1 - Estabelecer um programa de preparação para tornar os 20 municípios </w:t>
            </w:r>
            <w:proofErr w:type="spellStart"/>
            <w:r w:rsidRPr="00814EBD">
              <w:rPr>
                <w:rFonts w:ascii="Nexa Light" w:eastAsia="Verdana" w:hAnsi="Nexa Light" w:cs="Verdana"/>
                <w:color w:val="333333"/>
                <w:sz w:val="22"/>
                <w:szCs w:val="22"/>
              </w:rPr>
              <w:t>resilientes</w:t>
            </w:r>
            <w:proofErr w:type="spellEnd"/>
            <w:r w:rsidRPr="00814EBD">
              <w:rPr>
                <w:rFonts w:ascii="Nexa Light" w:eastAsia="Verdana" w:hAnsi="Nexa Light" w:cs="Verdana"/>
                <w:color w:val="333333"/>
                <w:sz w:val="22"/>
                <w:szCs w:val="22"/>
              </w:rPr>
              <w:t xml:space="preserve"> ao fogo e Do 4319 1 - Fiscalizar desmatamento, queimadas, produtos e sub produtos florestais e unidades de conservação</w:t>
            </w:r>
            <w:r w:rsidRPr="00814EBD">
              <w:rPr>
                <w:rFonts w:ascii="Nexa Light" w:eastAsia="Verdana" w:hAnsi="Nexa Light" w:cs="Verdana"/>
                <w:color w:val="333333"/>
                <w:sz w:val="22"/>
                <w:szCs w:val="22"/>
              </w:rPr>
              <w:br/>
            </w:r>
            <w:r w:rsidRPr="00814EBD">
              <w:rPr>
                <w:rFonts w:ascii="Courier New" w:eastAsia="Verdana" w:hAnsi="Courier New" w:cs="Courier New"/>
                <w:color w:val="333333"/>
                <w:sz w:val="22"/>
                <w:szCs w:val="22"/>
              </w:rPr>
              <w:t> </w:t>
            </w:r>
          </w:p>
        </w:tc>
      </w:tr>
      <w:tr w:rsidR="00CE71FB" w:rsidRPr="00814EBD">
        <w:trPr>
          <w:gridAfter w:val="18"/>
          <w:wAfter w:w="123" w:type="dxa"/>
        </w:trPr>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4. Unidade demandante:</w:t>
            </w:r>
            <w:r w:rsidRPr="00814EBD">
              <w:rPr>
                <w:rFonts w:ascii="Nexa Light" w:eastAsia="Verdana" w:hAnsi="Nexa Light" w:cs="Verdana"/>
                <w:color w:val="333333"/>
                <w:sz w:val="22"/>
                <w:szCs w:val="22"/>
              </w:rPr>
              <w:br/>
              <w:t>COMITÊ ESTADUAL DE GESTÃO DO FOGO-CEGF - SEMA MT</w:t>
            </w:r>
            <w:r w:rsidRPr="00814EBD">
              <w:rPr>
                <w:rFonts w:ascii="Nexa Light" w:eastAsia="Verdana" w:hAnsi="Nexa Light" w:cs="Verdana"/>
                <w:color w:val="333333"/>
                <w:sz w:val="22"/>
                <w:szCs w:val="22"/>
              </w:rPr>
              <w:br/>
            </w:r>
            <w:r w:rsidRPr="00814EBD">
              <w:rPr>
                <w:rFonts w:ascii="Courier New" w:eastAsia="Verdana" w:hAnsi="Courier New" w:cs="Courier New"/>
                <w:color w:val="333333"/>
                <w:sz w:val="22"/>
                <w:szCs w:val="22"/>
              </w:rPr>
              <w:t> </w:t>
            </w:r>
          </w:p>
        </w:tc>
      </w:tr>
      <w:tr w:rsidR="00CE71FB" w:rsidRPr="00814EBD">
        <w:trPr>
          <w:gridAfter w:val="18"/>
          <w:wAfter w:w="123" w:type="dxa"/>
        </w:trPr>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5. Fiscal do Contrato:</w:t>
            </w:r>
            <w:r w:rsidRPr="00814EBD">
              <w:rPr>
                <w:rFonts w:ascii="Nexa Light" w:eastAsia="Verdana" w:hAnsi="Nexa Light" w:cs="Verdana"/>
                <w:color w:val="333333"/>
                <w:sz w:val="22"/>
                <w:szCs w:val="22"/>
              </w:rPr>
              <w:br/>
              <w:t xml:space="preserve">5.1. Fiscal Titular: Fabiano Santos </w:t>
            </w:r>
            <w:proofErr w:type="spellStart"/>
            <w:r w:rsidRPr="00814EBD">
              <w:rPr>
                <w:rFonts w:ascii="Nexa Light" w:eastAsia="Verdana" w:hAnsi="Nexa Light" w:cs="Verdana"/>
                <w:color w:val="333333"/>
                <w:sz w:val="22"/>
                <w:szCs w:val="22"/>
              </w:rPr>
              <w:t>Bernini</w:t>
            </w:r>
            <w:proofErr w:type="spellEnd"/>
            <w:r w:rsidRPr="00814EBD">
              <w:rPr>
                <w:rFonts w:ascii="Nexa Light" w:eastAsia="Verdana" w:hAnsi="Nexa Light" w:cs="Verdana"/>
                <w:color w:val="333333"/>
                <w:sz w:val="22"/>
                <w:szCs w:val="22"/>
              </w:rPr>
              <w:br/>
              <w:t xml:space="preserve">5.2. Fiscal Substituto: </w:t>
            </w:r>
            <w:proofErr w:type="spellStart"/>
            <w:r w:rsidRPr="00814EBD">
              <w:rPr>
                <w:rFonts w:ascii="Nexa Light" w:eastAsia="Verdana" w:hAnsi="Nexa Light" w:cs="Verdana"/>
                <w:color w:val="333333"/>
                <w:sz w:val="22"/>
                <w:szCs w:val="22"/>
              </w:rPr>
              <w:t>Creison</w:t>
            </w:r>
            <w:proofErr w:type="spellEnd"/>
            <w:r w:rsidRPr="00814EBD">
              <w:rPr>
                <w:rFonts w:ascii="Nexa Light" w:eastAsia="Verdana" w:hAnsi="Nexa Light" w:cs="Verdana"/>
                <w:color w:val="333333"/>
                <w:sz w:val="22"/>
                <w:szCs w:val="22"/>
              </w:rPr>
              <w:t xml:space="preserve"> do Nascimento Silva</w:t>
            </w:r>
            <w:r w:rsidRPr="00814EBD">
              <w:rPr>
                <w:rFonts w:ascii="Nexa Light" w:eastAsia="Verdana" w:hAnsi="Nexa Light" w:cs="Verdana"/>
                <w:color w:val="333333"/>
                <w:sz w:val="22"/>
                <w:szCs w:val="22"/>
              </w:rPr>
              <w:br/>
            </w:r>
            <w:r w:rsidRPr="00814EBD">
              <w:rPr>
                <w:rFonts w:ascii="Courier New" w:eastAsia="Verdana" w:hAnsi="Courier New" w:cs="Courier New"/>
                <w:color w:val="333333"/>
                <w:sz w:val="22"/>
                <w:szCs w:val="22"/>
              </w:rPr>
              <w:lastRenderedPageBreak/>
              <w:t> </w:t>
            </w:r>
          </w:p>
        </w:tc>
      </w:tr>
      <w:tr w:rsidR="00CE71FB" w:rsidRPr="00814EBD">
        <w:trPr>
          <w:gridAfter w:val="18"/>
          <w:wAfter w:w="123" w:type="dxa"/>
        </w:trPr>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lastRenderedPageBreak/>
              <w:br/>
            </w:r>
            <w:r w:rsidRPr="00814EBD">
              <w:rPr>
                <w:rFonts w:ascii="Nexa Light" w:eastAsia="Verdana" w:hAnsi="Nexa Light" w:cs="Verdana"/>
                <w:b/>
                <w:color w:val="333333"/>
                <w:sz w:val="22"/>
                <w:szCs w:val="22"/>
              </w:rPr>
              <w:t>6. Informações financeiras:</w:t>
            </w:r>
          </w:p>
        </w:tc>
      </w:tr>
      <w:tr w:rsidR="00CE71FB" w:rsidRPr="00814EBD">
        <w:tc>
          <w:tcPr>
            <w:tcW w:w="9085" w:type="dxa"/>
            <w:gridSpan w:val="19"/>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CE71FB">
            <w:pPr>
              <w:widowControl w:val="0"/>
              <w:pBdr>
                <w:top w:val="nil"/>
                <w:left w:val="nil"/>
                <w:bottom w:val="nil"/>
                <w:right w:val="nil"/>
                <w:between w:val="nil"/>
              </w:pBdr>
              <w:spacing w:line="276" w:lineRule="auto"/>
              <w:rPr>
                <w:rFonts w:ascii="Nexa Light" w:eastAsia="Verdana" w:hAnsi="Nexa Light" w:cs="Verdana"/>
                <w:color w:val="333333"/>
                <w:sz w:val="22"/>
                <w:szCs w:val="22"/>
              </w:rPr>
            </w:pPr>
          </w:p>
          <w:tbl>
            <w:tblPr>
              <w:tblStyle w:val="afffff6"/>
              <w:tblW w:w="9054" w:type="dxa"/>
              <w:tblInd w:w="0" w:type="dxa"/>
              <w:tblBorders>
                <w:top w:val="single" w:sz="4" w:space="0" w:color="A6A6A6"/>
                <w:left w:val="single" w:sz="4" w:space="0" w:color="A6A6A6"/>
                <w:bottom w:val="single" w:sz="6" w:space="0" w:color="A6A6A6"/>
                <w:right w:val="single" w:sz="6" w:space="0" w:color="A6A6A6"/>
              </w:tblBorders>
              <w:tblLayout w:type="fixed"/>
              <w:tblLook w:val="0400" w:firstRow="0" w:lastRow="0" w:firstColumn="0" w:lastColumn="0" w:noHBand="0" w:noVBand="1"/>
            </w:tblPr>
            <w:tblGrid>
              <w:gridCol w:w="3189"/>
              <w:gridCol w:w="763"/>
              <w:gridCol w:w="921"/>
              <w:gridCol w:w="2550"/>
              <w:gridCol w:w="1318"/>
              <w:gridCol w:w="25"/>
              <w:gridCol w:w="20"/>
              <w:gridCol w:w="20"/>
              <w:gridCol w:w="20"/>
              <w:gridCol w:w="20"/>
              <w:gridCol w:w="20"/>
              <w:gridCol w:w="20"/>
              <w:gridCol w:w="20"/>
              <w:gridCol w:w="20"/>
              <w:gridCol w:w="20"/>
              <w:gridCol w:w="20"/>
              <w:gridCol w:w="20"/>
              <w:gridCol w:w="20"/>
              <w:gridCol w:w="20"/>
              <w:gridCol w:w="28"/>
            </w:tblGrid>
            <w:tr w:rsidR="00CE71FB" w:rsidRPr="00814EBD">
              <w:trPr>
                <w:gridAfter w:val="15"/>
                <w:wAfter w:w="105" w:type="dxa"/>
              </w:trPr>
              <w:tc>
                <w:tcPr>
                  <w:tcW w:w="326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b/>
                      <w:sz w:val="22"/>
                      <w:szCs w:val="22"/>
                    </w:rPr>
                  </w:pPr>
                  <w:r w:rsidRPr="00814EBD">
                    <w:rPr>
                      <w:rFonts w:ascii="Nexa Light" w:eastAsia="Verdana" w:hAnsi="Nexa Light" w:cs="Verdana"/>
                      <w:b/>
                      <w:sz w:val="22"/>
                      <w:szCs w:val="22"/>
                    </w:rPr>
                    <w:t>Projeto/Atividade/Ação</w:t>
                  </w:r>
                </w:p>
              </w:tc>
              <w:tc>
                <w:tcPr>
                  <w:tcW w:w="78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b/>
                      <w:sz w:val="22"/>
                      <w:szCs w:val="22"/>
                    </w:rPr>
                  </w:pPr>
                  <w:r w:rsidRPr="00814EBD">
                    <w:rPr>
                      <w:rFonts w:ascii="Nexa Light" w:eastAsia="Verdana" w:hAnsi="Nexa Light" w:cs="Verdana"/>
                      <w:b/>
                      <w:sz w:val="22"/>
                      <w:szCs w:val="22"/>
                    </w:rPr>
                    <w:t>Fonte</w:t>
                  </w:r>
                </w:p>
              </w:tc>
              <w:tc>
                <w:tcPr>
                  <w:tcW w:w="943"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b/>
                      <w:sz w:val="22"/>
                      <w:szCs w:val="22"/>
                    </w:rPr>
                  </w:pPr>
                  <w:r w:rsidRPr="00814EBD">
                    <w:rPr>
                      <w:rFonts w:ascii="Nexa Light" w:eastAsia="Verdana" w:hAnsi="Nexa Light" w:cs="Verdana"/>
                      <w:b/>
                      <w:sz w:val="22"/>
                      <w:szCs w:val="22"/>
                    </w:rPr>
                    <w:t>Região</w:t>
                  </w:r>
                </w:p>
              </w:tc>
              <w:tc>
                <w:tcPr>
                  <w:tcW w:w="261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b/>
                      <w:sz w:val="22"/>
                      <w:szCs w:val="22"/>
                    </w:rPr>
                  </w:pPr>
                  <w:r w:rsidRPr="00814EBD">
                    <w:rPr>
                      <w:rFonts w:ascii="Nexa Light" w:eastAsia="Verdana" w:hAnsi="Nexa Light" w:cs="Verdana"/>
                      <w:b/>
                      <w:sz w:val="22"/>
                      <w:szCs w:val="22"/>
                    </w:rPr>
                    <w:t>Classificação da Despesa</w:t>
                  </w:r>
                </w:p>
              </w:tc>
              <w:tc>
                <w:tcPr>
                  <w:tcW w:w="1349"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b/>
                      <w:sz w:val="22"/>
                      <w:szCs w:val="22"/>
                    </w:rPr>
                  </w:pPr>
                  <w:proofErr w:type="gramStart"/>
                  <w:r w:rsidRPr="00814EBD">
                    <w:rPr>
                      <w:rFonts w:ascii="Nexa Light" w:eastAsia="Verdana" w:hAnsi="Nexa Light" w:cs="Verdana"/>
                      <w:b/>
                      <w:sz w:val="22"/>
                      <w:szCs w:val="22"/>
                    </w:rPr>
                    <w:t>Valor(</w:t>
                  </w:r>
                  <w:proofErr w:type="gramEnd"/>
                  <w:r w:rsidRPr="00814EBD">
                    <w:rPr>
                      <w:rFonts w:ascii="Nexa Light" w:eastAsia="Verdana" w:hAnsi="Nexa Light" w:cs="Verdana"/>
                      <w:b/>
                      <w:sz w:val="22"/>
                      <w:szCs w:val="22"/>
                    </w:rPr>
                    <w:t>R$)</w:t>
                  </w:r>
                </w:p>
              </w:tc>
            </w:tr>
            <w:tr w:rsidR="00CE71FB" w:rsidRPr="00814EBD">
              <w:tc>
                <w:tcPr>
                  <w:tcW w:w="9054" w:type="dxa"/>
                  <w:gridSpan w:val="20"/>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b/>
                      <w:sz w:val="22"/>
                      <w:szCs w:val="22"/>
                    </w:rPr>
                    <w:t>2021</w:t>
                  </w:r>
                </w:p>
              </w:tc>
            </w:tr>
            <w:tr w:rsidR="00CE71FB" w:rsidRPr="00814EBD">
              <w:tc>
                <w:tcPr>
                  <w:tcW w:w="3265" w:type="dxa"/>
                  <w:shd w:val="clear" w:color="auto" w:fill="F8F7F5"/>
                  <w:vAlign w:val="center"/>
                </w:tcPr>
                <w:p w:rsidR="00CE71FB" w:rsidRPr="00814EBD" w:rsidRDefault="00CE71FB">
                  <w:pPr>
                    <w:rPr>
                      <w:rFonts w:ascii="Nexa Light" w:eastAsia="Verdana" w:hAnsi="Nexa Light" w:cs="Verdana"/>
                      <w:sz w:val="22"/>
                      <w:szCs w:val="22"/>
                    </w:rPr>
                  </w:pPr>
                </w:p>
              </w:tc>
              <w:tc>
                <w:tcPr>
                  <w:tcW w:w="781"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943"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611"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1349"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326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2121</w:t>
                  </w:r>
                </w:p>
              </w:tc>
              <w:tc>
                <w:tcPr>
                  <w:tcW w:w="78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395</w:t>
                  </w:r>
                </w:p>
              </w:tc>
              <w:tc>
                <w:tcPr>
                  <w:tcW w:w="943"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9900</w:t>
                  </w:r>
                </w:p>
              </w:tc>
              <w:tc>
                <w:tcPr>
                  <w:tcW w:w="261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3.3.90.39.037</w:t>
                  </w:r>
                </w:p>
              </w:tc>
              <w:tc>
                <w:tcPr>
                  <w:tcW w:w="1349"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CE71FB">
                  <w:pPr>
                    <w:jc w:val="right"/>
                    <w:rPr>
                      <w:rFonts w:ascii="Nexa Light" w:eastAsia="Verdana" w:hAnsi="Nexa Light" w:cs="Verdana"/>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326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4319</w:t>
                  </w:r>
                </w:p>
              </w:tc>
              <w:tc>
                <w:tcPr>
                  <w:tcW w:w="78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395</w:t>
                  </w:r>
                </w:p>
              </w:tc>
              <w:tc>
                <w:tcPr>
                  <w:tcW w:w="943"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9900</w:t>
                  </w:r>
                </w:p>
              </w:tc>
              <w:tc>
                <w:tcPr>
                  <w:tcW w:w="261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3.3.90.39.037</w:t>
                  </w:r>
                </w:p>
              </w:tc>
              <w:tc>
                <w:tcPr>
                  <w:tcW w:w="1349"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CE71FB">
                  <w:pPr>
                    <w:jc w:val="right"/>
                    <w:rPr>
                      <w:rFonts w:ascii="Nexa Light" w:eastAsia="Verdana" w:hAnsi="Nexa Light" w:cs="Verdana"/>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7600" w:type="dxa"/>
                  <w:gridSpan w:val="4"/>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right"/>
                    <w:rPr>
                      <w:rFonts w:ascii="Nexa Light" w:eastAsia="Verdana" w:hAnsi="Nexa Light" w:cs="Verdana"/>
                      <w:sz w:val="22"/>
                      <w:szCs w:val="22"/>
                    </w:rPr>
                  </w:pPr>
                  <w:r w:rsidRPr="00814EBD">
                    <w:rPr>
                      <w:rFonts w:ascii="Nexa Light" w:eastAsia="Verdana" w:hAnsi="Nexa Light" w:cs="Verdana"/>
                      <w:b/>
                      <w:sz w:val="22"/>
                      <w:szCs w:val="22"/>
                    </w:rPr>
                    <w:t>Total</w:t>
                  </w:r>
                </w:p>
              </w:tc>
              <w:tc>
                <w:tcPr>
                  <w:tcW w:w="1349"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CE71FB">
                  <w:pPr>
                    <w:jc w:val="right"/>
                    <w:rPr>
                      <w:rFonts w:ascii="Nexa Light" w:eastAsia="Verdana" w:hAnsi="Nexa Light" w:cs="Verdana"/>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3265" w:type="dxa"/>
                  <w:shd w:val="clear" w:color="auto" w:fill="F8F7F5"/>
                  <w:vAlign w:val="center"/>
                </w:tcPr>
                <w:p w:rsidR="00CE71FB" w:rsidRPr="00814EBD" w:rsidRDefault="00CE71FB">
                  <w:pPr>
                    <w:jc w:val="right"/>
                    <w:rPr>
                      <w:rFonts w:ascii="Nexa Light" w:eastAsia="Verdana" w:hAnsi="Nexa Light" w:cs="Verdana"/>
                      <w:sz w:val="22"/>
                      <w:szCs w:val="22"/>
                    </w:rPr>
                  </w:pPr>
                </w:p>
              </w:tc>
              <w:tc>
                <w:tcPr>
                  <w:tcW w:w="781"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943"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611"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1349"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7600" w:type="dxa"/>
                  <w:gridSpan w:val="4"/>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right"/>
                    <w:rPr>
                      <w:rFonts w:ascii="Nexa Light" w:eastAsia="Verdana" w:hAnsi="Nexa Light" w:cs="Verdana"/>
                      <w:sz w:val="22"/>
                      <w:szCs w:val="22"/>
                    </w:rPr>
                  </w:pPr>
                  <w:r w:rsidRPr="00814EBD">
                    <w:rPr>
                      <w:rFonts w:ascii="Nexa Light" w:eastAsia="Verdana" w:hAnsi="Nexa Light" w:cs="Verdana"/>
                      <w:b/>
                      <w:sz w:val="22"/>
                      <w:szCs w:val="22"/>
                    </w:rPr>
                    <w:t>Total Geral</w:t>
                  </w:r>
                </w:p>
              </w:tc>
              <w:tc>
                <w:tcPr>
                  <w:tcW w:w="1349"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CE71FB">
                  <w:pPr>
                    <w:jc w:val="right"/>
                    <w:rPr>
                      <w:rFonts w:ascii="Nexa Light" w:eastAsia="Verdana" w:hAnsi="Nexa Light" w:cs="Verdana"/>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3265" w:type="dxa"/>
                  <w:shd w:val="clear" w:color="auto" w:fill="F8F7F5"/>
                  <w:vAlign w:val="center"/>
                </w:tcPr>
                <w:p w:rsidR="00CE71FB" w:rsidRPr="00814EBD" w:rsidRDefault="00CE71FB">
                  <w:pPr>
                    <w:jc w:val="right"/>
                    <w:rPr>
                      <w:rFonts w:ascii="Nexa Light" w:eastAsia="Verdana" w:hAnsi="Nexa Light" w:cs="Verdana"/>
                      <w:sz w:val="22"/>
                      <w:szCs w:val="22"/>
                    </w:rPr>
                  </w:pPr>
                </w:p>
              </w:tc>
              <w:tc>
                <w:tcPr>
                  <w:tcW w:w="781"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943"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611"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1349"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bl>
          <w:p w:rsidR="00CE71FB" w:rsidRPr="00814EBD" w:rsidRDefault="00CE71FB">
            <w:pPr>
              <w:rPr>
                <w:rFonts w:ascii="Nexa Light" w:eastAsia="Verdana" w:hAnsi="Nexa Light" w:cs="Verdana"/>
                <w:color w:val="333333"/>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t>6.3. Origem do recurso: Não se aplica</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7. Objeto Sintético: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Contratação de empresa especializada na locação de veículo tipo Caminhonete, para atender as necessidades da SEMA/MT,</w:t>
            </w:r>
            <w:r w:rsidRPr="00814EBD">
              <w:rPr>
                <w:rFonts w:ascii="Courier New" w:eastAsia="Verdana" w:hAnsi="Courier New" w:cs="Courier New"/>
                <w:color w:val="333333"/>
                <w:sz w:val="22"/>
                <w:szCs w:val="22"/>
              </w:rPr>
              <w:t> </w:t>
            </w:r>
            <w:r w:rsidRPr="00814EBD">
              <w:rPr>
                <w:rFonts w:ascii="Nexa Light" w:eastAsia="Verdana" w:hAnsi="Nexa Light" w:cs="Verdana"/>
                <w:color w:val="000000"/>
                <w:sz w:val="22"/>
                <w:szCs w:val="22"/>
              </w:rPr>
              <w:t>especialmente em</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opera</w:t>
            </w:r>
            <w:r w:rsidRPr="00814EBD">
              <w:rPr>
                <w:rFonts w:ascii="Nexa Light" w:eastAsia="Verdana" w:hAnsi="Nexa Light" w:cs="Nexa Light"/>
                <w:color w:val="000000"/>
                <w:sz w:val="22"/>
                <w:szCs w:val="22"/>
              </w:rPr>
              <w:t>çõ</w:t>
            </w:r>
            <w:r w:rsidRPr="00814EBD">
              <w:rPr>
                <w:rFonts w:ascii="Nexa Light" w:eastAsia="Verdana" w:hAnsi="Nexa Light" w:cs="Verdana"/>
                <w:color w:val="000000"/>
                <w:sz w:val="22"/>
                <w:szCs w:val="22"/>
              </w:rPr>
              <w:t>es de combate</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a infra</w:t>
            </w:r>
            <w:r w:rsidRPr="00814EBD">
              <w:rPr>
                <w:rFonts w:ascii="Nexa Light" w:eastAsia="Verdana" w:hAnsi="Nexa Light" w:cs="Nexa Light"/>
                <w:color w:val="000000"/>
                <w:sz w:val="22"/>
                <w:szCs w:val="22"/>
              </w:rPr>
              <w:t>çõ</w:t>
            </w:r>
            <w:r w:rsidRPr="00814EBD">
              <w:rPr>
                <w:rFonts w:ascii="Nexa Light" w:eastAsia="Verdana" w:hAnsi="Nexa Light" w:cs="Verdana"/>
                <w:color w:val="000000"/>
                <w:sz w:val="22"/>
                <w:szCs w:val="22"/>
              </w:rPr>
              <w:t>es</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e crimes ambientais</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contra a flora</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no Estado de Mato Grosso.</w:t>
            </w:r>
          </w:p>
          <w:p w:rsidR="00CE71FB" w:rsidRPr="00814EBD" w:rsidRDefault="00814EBD" w:rsidP="002C7C92">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7.1. Especificação detalhada do objeto: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O objeto desta licitação, que versa sobre 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contrata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empresa especializada para prestar servi</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os de loca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 automotor com</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seguro e manutenção a cargo da contratada</w:t>
            </w:r>
            <w:r w:rsidRPr="00814EBD">
              <w:rPr>
                <w:rFonts w:ascii="Nexa Light" w:eastAsia="Verdana" w:hAnsi="Nexa Light" w:cs="Verdana"/>
                <w:color w:val="333333"/>
                <w:sz w:val="22"/>
                <w:szCs w:val="22"/>
              </w:rPr>
              <w:t>, atendendo às necessidades da Secretaria Estadual de Meio Ambiente, com 80</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(oitenta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viaturas pelo per</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odo de 06</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(seis) meses, conforme quantidades e destina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descritas neste Termo de Refer</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ncia.</w:t>
            </w:r>
          </w:p>
          <w:p w:rsidR="00CE71FB" w:rsidRPr="00814EBD" w:rsidRDefault="00814EBD" w:rsidP="002C7C92">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8. Planilha Descritiva do Objeto:</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CE71FB">
            <w:pPr>
              <w:widowControl w:val="0"/>
              <w:pBdr>
                <w:top w:val="nil"/>
                <w:left w:val="nil"/>
                <w:bottom w:val="nil"/>
                <w:right w:val="nil"/>
                <w:between w:val="nil"/>
              </w:pBdr>
              <w:spacing w:line="276" w:lineRule="auto"/>
              <w:rPr>
                <w:rFonts w:ascii="Nexa Light" w:eastAsia="Times New Roman" w:hAnsi="Nexa Light" w:cs="Times New Roman"/>
                <w:sz w:val="22"/>
                <w:szCs w:val="22"/>
              </w:rPr>
            </w:pPr>
          </w:p>
          <w:tbl>
            <w:tblPr>
              <w:tblStyle w:val="afffff7"/>
              <w:tblW w:w="8931" w:type="dxa"/>
              <w:tblInd w:w="0" w:type="dxa"/>
              <w:tblBorders>
                <w:top w:val="single" w:sz="4" w:space="0" w:color="A6A6A6"/>
                <w:left w:val="single" w:sz="4" w:space="0" w:color="A6A6A6"/>
                <w:bottom w:val="single" w:sz="6" w:space="0" w:color="A6A6A6"/>
                <w:right w:val="single" w:sz="6" w:space="0" w:color="A6A6A6"/>
              </w:tblBorders>
              <w:tblLayout w:type="fixed"/>
              <w:tblLook w:val="0400" w:firstRow="0" w:lastRow="0" w:firstColumn="0" w:lastColumn="0" w:noHBand="0" w:noVBand="1"/>
            </w:tblPr>
            <w:tblGrid>
              <w:gridCol w:w="840"/>
              <w:gridCol w:w="2281"/>
              <w:gridCol w:w="976"/>
              <w:gridCol w:w="718"/>
              <w:gridCol w:w="855"/>
              <w:gridCol w:w="734"/>
              <w:gridCol w:w="733"/>
              <w:gridCol w:w="1093"/>
              <w:gridCol w:w="701"/>
            </w:tblGrid>
            <w:tr w:rsidR="00CE71FB" w:rsidRPr="00814EBD">
              <w:tc>
                <w:tcPr>
                  <w:tcW w:w="84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b/>
                      <w:sz w:val="22"/>
                      <w:szCs w:val="22"/>
                    </w:rPr>
                  </w:pPr>
                  <w:r w:rsidRPr="00814EBD">
                    <w:rPr>
                      <w:rFonts w:ascii="Nexa Light" w:eastAsia="Verdana" w:hAnsi="Nexa Light" w:cs="Verdana"/>
                      <w:b/>
                      <w:sz w:val="22"/>
                      <w:szCs w:val="22"/>
                    </w:rPr>
                    <w:t>Item</w:t>
                  </w:r>
                </w:p>
              </w:tc>
              <w:tc>
                <w:tcPr>
                  <w:tcW w:w="228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b/>
                      <w:sz w:val="22"/>
                      <w:szCs w:val="22"/>
                    </w:rPr>
                  </w:pPr>
                  <w:r w:rsidRPr="00814EBD">
                    <w:rPr>
                      <w:rFonts w:ascii="Nexa Light" w:eastAsia="Verdana" w:hAnsi="Nexa Light" w:cs="Verdana"/>
                      <w:b/>
                      <w:sz w:val="22"/>
                      <w:szCs w:val="22"/>
                    </w:rPr>
                    <w:t>Especificação</w:t>
                  </w:r>
                </w:p>
              </w:tc>
              <w:tc>
                <w:tcPr>
                  <w:tcW w:w="976"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b/>
                      <w:sz w:val="22"/>
                      <w:szCs w:val="22"/>
                    </w:rPr>
                  </w:pPr>
                  <w:r w:rsidRPr="00814EBD">
                    <w:rPr>
                      <w:rFonts w:ascii="Nexa Light" w:eastAsia="Verdana" w:hAnsi="Nexa Light" w:cs="Verdana"/>
                      <w:b/>
                      <w:sz w:val="22"/>
                      <w:szCs w:val="22"/>
                    </w:rPr>
                    <w:t>Un.</w:t>
                  </w:r>
                </w:p>
              </w:tc>
              <w:tc>
                <w:tcPr>
                  <w:tcW w:w="718"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b/>
                      <w:sz w:val="22"/>
                      <w:szCs w:val="22"/>
                    </w:rPr>
                  </w:pPr>
                  <w:proofErr w:type="spellStart"/>
                  <w:r w:rsidRPr="00814EBD">
                    <w:rPr>
                      <w:rFonts w:ascii="Nexa Light" w:eastAsia="Verdana" w:hAnsi="Nexa Light" w:cs="Verdana"/>
                      <w:b/>
                      <w:sz w:val="22"/>
                      <w:szCs w:val="22"/>
                    </w:rPr>
                    <w:t>Qnt</w:t>
                  </w:r>
                  <w:proofErr w:type="spellEnd"/>
                  <w:r w:rsidRPr="00814EBD">
                    <w:rPr>
                      <w:rFonts w:ascii="Nexa Light" w:eastAsia="Verdana" w:hAnsi="Nexa Light" w:cs="Verdana"/>
                      <w:b/>
                      <w:sz w:val="22"/>
                      <w:szCs w:val="22"/>
                    </w:rPr>
                    <w:t>.</w:t>
                  </w:r>
                </w:p>
              </w:tc>
              <w:tc>
                <w:tcPr>
                  <w:tcW w:w="85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b/>
                      <w:sz w:val="22"/>
                      <w:szCs w:val="22"/>
                    </w:rPr>
                  </w:pPr>
                  <w:proofErr w:type="spellStart"/>
                  <w:r w:rsidRPr="00814EBD">
                    <w:rPr>
                      <w:rFonts w:ascii="Nexa Light" w:eastAsia="Verdana" w:hAnsi="Nexa Light" w:cs="Verdana"/>
                      <w:b/>
                      <w:sz w:val="22"/>
                      <w:szCs w:val="22"/>
                    </w:rPr>
                    <w:t>Qnt</w:t>
                  </w:r>
                  <w:proofErr w:type="spellEnd"/>
                  <w:r w:rsidRPr="00814EBD">
                    <w:rPr>
                      <w:rFonts w:ascii="Nexa Light" w:eastAsia="Verdana" w:hAnsi="Nexa Light" w:cs="Verdana"/>
                      <w:b/>
                      <w:sz w:val="22"/>
                      <w:szCs w:val="22"/>
                    </w:rPr>
                    <w:t>. Meses</w:t>
                  </w:r>
                </w:p>
              </w:tc>
              <w:tc>
                <w:tcPr>
                  <w:tcW w:w="734"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b/>
                      <w:sz w:val="22"/>
                      <w:szCs w:val="22"/>
                    </w:rPr>
                  </w:pPr>
                  <w:r w:rsidRPr="00814EBD">
                    <w:rPr>
                      <w:rFonts w:ascii="Nexa Light" w:eastAsia="Verdana" w:hAnsi="Nexa Light" w:cs="Verdana"/>
                      <w:b/>
                      <w:sz w:val="22"/>
                      <w:szCs w:val="22"/>
                    </w:rPr>
                    <w:t>Valor Unit.</w:t>
                  </w:r>
                </w:p>
              </w:tc>
              <w:tc>
                <w:tcPr>
                  <w:tcW w:w="733"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b/>
                      <w:sz w:val="22"/>
                      <w:szCs w:val="22"/>
                    </w:rPr>
                  </w:pPr>
                  <w:r w:rsidRPr="00814EBD">
                    <w:rPr>
                      <w:rFonts w:ascii="Nexa Light" w:eastAsia="Verdana" w:hAnsi="Nexa Light" w:cs="Verdana"/>
                      <w:b/>
                      <w:sz w:val="22"/>
                      <w:szCs w:val="22"/>
                    </w:rPr>
                    <w:t>Unit. Atual</w:t>
                  </w:r>
                </w:p>
              </w:tc>
              <w:tc>
                <w:tcPr>
                  <w:tcW w:w="1093"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b/>
                      <w:sz w:val="22"/>
                      <w:szCs w:val="22"/>
                    </w:rPr>
                  </w:pPr>
                  <w:r w:rsidRPr="00814EBD">
                    <w:rPr>
                      <w:rFonts w:ascii="Nexa Light" w:eastAsia="Verdana" w:hAnsi="Nexa Light" w:cs="Verdana"/>
                      <w:b/>
                      <w:sz w:val="22"/>
                      <w:szCs w:val="22"/>
                    </w:rPr>
                    <w:t>Código SIAG</w:t>
                  </w:r>
                </w:p>
              </w:tc>
              <w:tc>
                <w:tcPr>
                  <w:tcW w:w="70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b/>
                      <w:sz w:val="22"/>
                      <w:szCs w:val="22"/>
                    </w:rPr>
                  </w:pPr>
                  <w:r w:rsidRPr="00814EBD">
                    <w:rPr>
                      <w:rFonts w:ascii="Nexa Light" w:eastAsia="Verdana" w:hAnsi="Nexa Light" w:cs="Verdana"/>
                      <w:b/>
                      <w:sz w:val="22"/>
                      <w:szCs w:val="22"/>
                    </w:rPr>
                    <w:t>Total</w:t>
                  </w:r>
                </w:p>
              </w:tc>
            </w:tr>
            <w:tr w:rsidR="00CE71FB" w:rsidRPr="00814EBD">
              <w:tc>
                <w:tcPr>
                  <w:tcW w:w="84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1 - LOTE ÚNICO</w:t>
                  </w:r>
                </w:p>
              </w:tc>
              <w:tc>
                <w:tcPr>
                  <w:tcW w:w="228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 xml:space="preserve">LOCAÇÃO DE VEÍCULO UTILITÁRIO, TIPO CAMINHONETE TIPO PICK-UP, DIESEL, POTÊNCIA MÍNIMA DE 140 CV, TRAÇÃO 4X4, CABINE </w:t>
                  </w:r>
                  <w:proofErr w:type="gramStart"/>
                  <w:r w:rsidRPr="00814EBD">
                    <w:rPr>
                      <w:rFonts w:ascii="Nexa Light" w:eastAsia="Verdana" w:hAnsi="Nexa Light" w:cs="Verdana"/>
                      <w:sz w:val="22"/>
                      <w:szCs w:val="22"/>
                    </w:rPr>
                    <w:t>DUPLA,</w:t>
                  </w:r>
                  <w:proofErr w:type="gramEnd"/>
                  <w:r w:rsidRPr="00814EBD">
                    <w:rPr>
                      <w:rFonts w:ascii="Nexa Light" w:eastAsia="Verdana" w:hAnsi="Nexa Light" w:cs="Verdana"/>
                      <w:sz w:val="22"/>
                      <w:szCs w:val="22"/>
                    </w:rPr>
                    <w:t>COM AR CONDICIONADO, COM NO MÁXIMO 03</w:t>
                  </w:r>
                  <w:r w:rsidRPr="00814EBD">
                    <w:rPr>
                      <w:rFonts w:ascii="Courier New" w:eastAsia="Verdana" w:hAnsi="Courier New" w:cs="Courier New"/>
                      <w:sz w:val="22"/>
                      <w:szCs w:val="22"/>
                    </w:rPr>
                    <w:t> </w:t>
                  </w:r>
                  <w:r w:rsidRPr="00814EBD">
                    <w:rPr>
                      <w:rFonts w:ascii="Nexa Light" w:eastAsia="Verdana" w:hAnsi="Nexa Light" w:cs="Verdana"/>
                      <w:sz w:val="22"/>
                      <w:szCs w:val="22"/>
                    </w:rPr>
                    <w:t>(Tr</w:t>
                  </w:r>
                  <w:r w:rsidRPr="00814EBD">
                    <w:rPr>
                      <w:rFonts w:ascii="Nexa Light" w:eastAsia="Verdana" w:hAnsi="Nexa Light" w:cs="Nexa Light"/>
                      <w:sz w:val="22"/>
                      <w:szCs w:val="22"/>
                    </w:rPr>
                    <w:t>ê</w:t>
                  </w:r>
                  <w:r w:rsidRPr="00814EBD">
                    <w:rPr>
                      <w:rFonts w:ascii="Nexa Light" w:eastAsia="Verdana" w:hAnsi="Nexa Light" w:cs="Verdana"/>
                      <w:sz w:val="22"/>
                      <w:szCs w:val="22"/>
                    </w:rPr>
                    <w:t>s) ANOS DE USO, OU COM NO M</w:t>
                  </w:r>
                  <w:r w:rsidRPr="00814EBD">
                    <w:rPr>
                      <w:rFonts w:ascii="Nexa Light" w:eastAsia="Verdana" w:hAnsi="Nexa Light" w:cs="Nexa Light"/>
                      <w:sz w:val="22"/>
                      <w:szCs w:val="22"/>
                    </w:rPr>
                    <w:t>Á</w:t>
                  </w:r>
                  <w:r w:rsidRPr="00814EBD">
                    <w:rPr>
                      <w:rFonts w:ascii="Nexa Light" w:eastAsia="Verdana" w:hAnsi="Nexa Light" w:cs="Verdana"/>
                      <w:sz w:val="22"/>
                      <w:szCs w:val="22"/>
                    </w:rPr>
                    <w:t>XIMO 70.000 KM RODADO. MANUTEN</w:t>
                  </w:r>
                  <w:r w:rsidRPr="00814EBD">
                    <w:rPr>
                      <w:rFonts w:ascii="Nexa Light" w:eastAsia="Verdana" w:hAnsi="Nexa Light" w:cs="Nexa Light"/>
                      <w:sz w:val="22"/>
                      <w:szCs w:val="22"/>
                    </w:rPr>
                    <w:t>ÇÃ</w:t>
                  </w:r>
                  <w:r w:rsidRPr="00814EBD">
                    <w:rPr>
                      <w:rFonts w:ascii="Nexa Light" w:eastAsia="Verdana" w:hAnsi="Nexa Light" w:cs="Verdana"/>
                      <w:sz w:val="22"/>
                      <w:szCs w:val="22"/>
                    </w:rPr>
                    <w:t xml:space="preserve">O A CARGO DA </w:t>
                  </w:r>
                  <w:r w:rsidRPr="00814EBD">
                    <w:rPr>
                      <w:rFonts w:ascii="Nexa Light" w:eastAsia="Verdana" w:hAnsi="Nexa Light" w:cs="Verdana"/>
                      <w:sz w:val="22"/>
                      <w:szCs w:val="22"/>
                    </w:rPr>
                    <w:lastRenderedPageBreak/>
                    <w:t>CONTRATADA; ADESIVADO CONFORME MANUAL DE IDENTIFICAÇÃO VISUAL E APLICAÇÃO DA MARCA DO GOVERNO DO ESTADO DE MATO GROSSO. MENSAL.</w:t>
                  </w:r>
                </w:p>
                <w:p w:rsidR="00CE71FB" w:rsidRPr="00814EBD" w:rsidRDefault="00814EBD">
                  <w:pPr>
                    <w:jc w:val="both"/>
                    <w:rPr>
                      <w:rFonts w:ascii="Nexa Light" w:eastAsia="Verdana" w:hAnsi="Nexa Light" w:cs="Verdana"/>
                      <w:sz w:val="22"/>
                      <w:szCs w:val="22"/>
                    </w:rPr>
                  </w:pPr>
                  <w:r w:rsidRPr="00814EBD">
                    <w:rPr>
                      <w:rFonts w:ascii="Courier New" w:eastAsia="Verdana" w:hAnsi="Courier New" w:cs="Courier New"/>
                      <w:sz w:val="22"/>
                      <w:szCs w:val="22"/>
                    </w:rPr>
                    <w:t> </w:t>
                  </w:r>
                </w:p>
              </w:tc>
              <w:tc>
                <w:tcPr>
                  <w:tcW w:w="976"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lastRenderedPageBreak/>
                    <w:t>unidade</w:t>
                  </w:r>
                  <w:proofErr w:type="gramEnd"/>
                </w:p>
              </w:tc>
              <w:tc>
                <w:tcPr>
                  <w:tcW w:w="718"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right"/>
                    <w:rPr>
                      <w:rFonts w:ascii="Nexa Light" w:eastAsia="Verdana" w:hAnsi="Nexa Light" w:cs="Verdana"/>
                      <w:sz w:val="22"/>
                      <w:szCs w:val="22"/>
                    </w:rPr>
                  </w:pPr>
                  <w:r w:rsidRPr="00814EBD">
                    <w:rPr>
                      <w:rFonts w:ascii="Nexa Light" w:eastAsia="Verdana" w:hAnsi="Nexa Light" w:cs="Verdana"/>
                      <w:sz w:val="22"/>
                      <w:szCs w:val="22"/>
                    </w:rPr>
                    <w:t>80,00</w:t>
                  </w:r>
                </w:p>
              </w:tc>
              <w:tc>
                <w:tcPr>
                  <w:tcW w:w="85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6</w:t>
                  </w:r>
                  <w:proofErr w:type="gramEnd"/>
                </w:p>
              </w:tc>
              <w:tc>
                <w:tcPr>
                  <w:tcW w:w="734"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right"/>
                    <w:rPr>
                      <w:rFonts w:ascii="Nexa Light" w:eastAsia="Verdana" w:hAnsi="Nexa Light" w:cs="Verdana"/>
                      <w:sz w:val="22"/>
                      <w:szCs w:val="22"/>
                    </w:rPr>
                  </w:pPr>
                  <w:r w:rsidRPr="00814EBD">
                    <w:rPr>
                      <w:rFonts w:ascii="Nexa Light" w:eastAsia="Verdana" w:hAnsi="Nexa Light" w:cs="Verdana"/>
                      <w:sz w:val="22"/>
                      <w:szCs w:val="22"/>
                    </w:rPr>
                    <w:t xml:space="preserve">R$ </w:t>
                  </w:r>
                </w:p>
              </w:tc>
              <w:tc>
                <w:tcPr>
                  <w:tcW w:w="733"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CE71FB">
                  <w:pPr>
                    <w:jc w:val="right"/>
                    <w:rPr>
                      <w:rFonts w:ascii="Nexa Light" w:eastAsia="Verdana" w:hAnsi="Nexa Light" w:cs="Verdana"/>
                      <w:sz w:val="22"/>
                      <w:szCs w:val="22"/>
                    </w:rPr>
                  </w:pPr>
                </w:p>
              </w:tc>
              <w:tc>
                <w:tcPr>
                  <w:tcW w:w="1093"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1097939</w:t>
                  </w:r>
                </w:p>
              </w:tc>
              <w:tc>
                <w:tcPr>
                  <w:tcW w:w="70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right"/>
                    <w:rPr>
                      <w:rFonts w:ascii="Nexa Light" w:eastAsia="Verdana" w:hAnsi="Nexa Light" w:cs="Verdana"/>
                      <w:sz w:val="22"/>
                      <w:szCs w:val="22"/>
                    </w:rPr>
                  </w:pPr>
                  <w:r w:rsidRPr="00814EBD">
                    <w:rPr>
                      <w:rFonts w:ascii="Nexa Light" w:eastAsia="Verdana" w:hAnsi="Nexa Light" w:cs="Verdana"/>
                      <w:sz w:val="22"/>
                      <w:szCs w:val="22"/>
                    </w:rPr>
                    <w:t xml:space="preserve">R$ </w:t>
                  </w:r>
                </w:p>
              </w:tc>
            </w:tr>
            <w:tr w:rsidR="00CE71FB" w:rsidRPr="00814EBD">
              <w:tc>
                <w:tcPr>
                  <w:tcW w:w="8230" w:type="dxa"/>
                  <w:gridSpan w:val="8"/>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right"/>
                    <w:rPr>
                      <w:rFonts w:ascii="Nexa Light" w:eastAsia="Verdana" w:hAnsi="Nexa Light" w:cs="Verdana"/>
                      <w:b/>
                      <w:sz w:val="22"/>
                      <w:szCs w:val="22"/>
                    </w:rPr>
                  </w:pPr>
                  <w:r w:rsidRPr="00814EBD">
                    <w:rPr>
                      <w:rFonts w:ascii="Nexa Light" w:eastAsia="Verdana" w:hAnsi="Nexa Light" w:cs="Verdana"/>
                      <w:b/>
                      <w:sz w:val="22"/>
                      <w:szCs w:val="22"/>
                    </w:rPr>
                    <w:lastRenderedPageBreak/>
                    <w:t>Total</w:t>
                  </w:r>
                </w:p>
              </w:tc>
              <w:tc>
                <w:tcPr>
                  <w:tcW w:w="70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right"/>
                    <w:rPr>
                      <w:rFonts w:ascii="Nexa Light" w:eastAsia="Verdana" w:hAnsi="Nexa Light" w:cs="Verdana"/>
                      <w:b/>
                      <w:sz w:val="22"/>
                      <w:szCs w:val="22"/>
                    </w:rPr>
                  </w:pPr>
                  <w:r w:rsidRPr="00814EBD">
                    <w:rPr>
                      <w:rFonts w:ascii="Nexa Light" w:eastAsia="Verdana" w:hAnsi="Nexa Light" w:cs="Verdana"/>
                      <w:b/>
                      <w:sz w:val="22"/>
                      <w:szCs w:val="22"/>
                    </w:rPr>
                    <w:t xml:space="preserve">R$ </w:t>
                  </w:r>
                </w:p>
              </w:tc>
            </w:tr>
          </w:tbl>
          <w:p w:rsidR="00CE71FB" w:rsidRPr="00814EBD" w:rsidRDefault="00CE71FB">
            <w:pPr>
              <w:rPr>
                <w:rFonts w:ascii="Nexa Light" w:eastAsia="Verdana" w:hAnsi="Nexa Light" w:cs="Verdana"/>
                <w:color w:val="333333"/>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lastRenderedPageBreak/>
              <w:br/>
            </w:r>
            <w:r w:rsidRPr="00814EBD">
              <w:rPr>
                <w:rFonts w:ascii="Nexa Light" w:eastAsia="Verdana" w:hAnsi="Nexa Light" w:cs="Verdana"/>
                <w:b/>
                <w:color w:val="333333"/>
                <w:sz w:val="22"/>
                <w:szCs w:val="22"/>
              </w:rPr>
              <w:t>9. Justificativa da Aquisição:</w:t>
            </w:r>
            <w:r w:rsidRPr="00814EBD">
              <w:rPr>
                <w:rFonts w:ascii="Nexa Light" w:eastAsia="Verdana" w:hAnsi="Nexa Light" w:cs="Verdana"/>
                <w:color w:val="333333"/>
                <w:sz w:val="22"/>
                <w:szCs w:val="22"/>
              </w:rPr>
              <w:br/>
            </w: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9.1. Justificativa Técnica: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A contratação do serviço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 loca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 permitir</w:t>
            </w:r>
            <w:r w:rsidRPr="00814EBD">
              <w:rPr>
                <w:rFonts w:ascii="Nexa Light" w:eastAsia="Verdana" w:hAnsi="Nexa Light" w:cs="Nexa Light"/>
                <w:color w:val="333333"/>
                <w:sz w:val="22"/>
                <w:szCs w:val="22"/>
              </w:rPr>
              <w:t>á</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 estrutura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da Superintend</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ncia de Fiscaliza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o/SEMA/MT e Comit</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 xml:space="preserve"> Estadual de Gest</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do Fogo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BEA/ CBM/ MT, para intensifica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das opera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de combate ao desmatamento ilegal e inc</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 xml:space="preserve">ndios florestais, através da realização de operações constantes nas áreas </w:t>
            </w:r>
            <w:proofErr w:type="gramStart"/>
            <w:r w:rsidRPr="00814EBD">
              <w:rPr>
                <w:rFonts w:ascii="Nexa Light" w:eastAsia="Verdana" w:hAnsi="Nexa Light" w:cs="Verdana"/>
                <w:color w:val="333333"/>
                <w:sz w:val="22"/>
                <w:szCs w:val="22"/>
              </w:rPr>
              <w:t>sob maior</w:t>
            </w:r>
            <w:proofErr w:type="gramEnd"/>
            <w:r w:rsidRPr="00814EBD">
              <w:rPr>
                <w:rFonts w:ascii="Nexa Light" w:eastAsia="Verdana" w:hAnsi="Nexa Light" w:cs="Verdana"/>
                <w:color w:val="333333"/>
                <w:sz w:val="22"/>
                <w:szCs w:val="22"/>
              </w:rPr>
              <w:t xml:space="preserve"> pressão, em consonância com o Plano de Ação para Combate ao Desmatamento Ilegal e Incêndios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Florestais do Estado de Mato Grosso </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 xml:space="preserve"> 2020.</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A meta pela redução em 2021</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em rela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 xml:space="preserve">o a 2020, de </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reas queimadas e desmatamento de modo geral no territ</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 xml:space="preserve">rio de Mato Grosso, que </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 xml:space="preserve"> um compromisso do Governo do Estado junto as Na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Unidas e ao Governo Federal, bem como toda sociedade, passa obrigatoriamente pelo fortalecimento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das 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de preven</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prepara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controle, resposta 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pida e responsabiliza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 xml:space="preserve">o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s queimadas ilegais e aos inc</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 xml:space="preserve">ndios florestais em Mato Grosso, de forma integrada com os diversos </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rg</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 xml:space="preserve">os federais, estaduais e municipais, entidades não governamentais, iniciativa privada e sociedade em geral, visando </w:t>
            </w:r>
            <w:proofErr w:type="gramStart"/>
            <w:r w:rsidRPr="00814EBD">
              <w:rPr>
                <w:rFonts w:ascii="Nexa Light" w:eastAsia="Verdana" w:hAnsi="Nexa Light" w:cs="Verdana"/>
                <w:color w:val="333333"/>
                <w:sz w:val="22"/>
                <w:szCs w:val="22"/>
              </w:rPr>
              <w:t>a</w:t>
            </w:r>
            <w:proofErr w:type="gramEnd"/>
            <w:r w:rsidRPr="00814EBD">
              <w:rPr>
                <w:rFonts w:ascii="Nexa Light" w:eastAsia="Verdana" w:hAnsi="Nexa Light" w:cs="Verdana"/>
                <w:color w:val="333333"/>
                <w:sz w:val="22"/>
                <w:szCs w:val="22"/>
              </w:rPr>
              <w:t xml:space="preserve"> redução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e minimizando dos efeitos, danos (humanos, materiais e ambientais) e preju</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zos (econ</w:t>
            </w:r>
            <w:r w:rsidRPr="00814EBD">
              <w:rPr>
                <w:rFonts w:ascii="Nexa Light" w:eastAsia="Verdana" w:hAnsi="Nexa Light" w:cs="Nexa Light"/>
                <w:color w:val="333333"/>
                <w:sz w:val="22"/>
                <w:szCs w:val="22"/>
              </w:rPr>
              <w:t>ô</w:t>
            </w:r>
            <w:r w:rsidRPr="00814EBD">
              <w:rPr>
                <w:rFonts w:ascii="Nexa Light" w:eastAsia="Verdana" w:hAnsi="Nexa Light" w:cs="Verdana"/>
                <w:color w:val="333333"/>
                <w:sz w:val="22"/>
                <w:szCs w:val="22"/>
              </w:rPr>
              <w:t>micos e sociais) ao meio ambiente e a popula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sendo que este Comit</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 xml:space="preserve"> e a SUF/SEMA dependem de estrutura mínima de trabalho que sucede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pela demanda de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 tipo caminhonete para fins de transporte de pessoal nos Biomas da Amaz</w:t>
            </w:r>
            <w:r w:rsidRPr="00814EBD">
              <w:rPr>
                <w:rFonts w:ascii="Nexa Light" w:eastAsia="Verdana" w:hAnsi="Nexa Light" w:cs="Nexa Light"/>
                <w:color w:val="333333"/>
                <w:sz w:val="22"/>
                <w:szCs w:val="22"/>
              </w:rPr>
              <w:t>ô</w:t>
            </w:r>
            <w:r w:rsidRPr="00814EBD">
              <w:rPr>
                <w:rFonts w:ascii="Nexa Light" w:eastAsia="Verdana" w:hAnsi="Nexa Light" w:cs="Verdana"/>
                <w:color w:val="333333"/>
                <w:sz w:val="22"/>
                <w:szCs w:val="22"/>
              </w:rPr>
              <w:t>nia, Cerrado e Pantanal, em especial e com maior n</w:t>
            </w:r>
            <w:r w:rsidRPr="00814EBD">
              <w:rPr>
                <w:rFonts w:ascii="Nexa Light" w:eastAsia="Verdana" w:hAnsi="Nexa Light" w:cs="Nexa Light"/>
                <w:color w:val="333333"/>
                <w:sz w:val="22"/>
                <w:szCs w:val="22"/>
              </w:rPr>
              <w:t>ú</w:t>
            </w:r>
            <w:r w:rsidRPr="00814EBD">
              <w:rPr>
                <w:rFonts w:ascii="Nexa Light" w:eastAsia="Verdana" w:hAnsi="Nexa Light" w:cs="Verdana"/>
                <w:color w:val="333333"/>
                <w:sz w:val="22"/>
                <w:szCs w:val="22"/>
              </w:rPr>
              <w:t>mero de efetivo empregado nos Ciclos de Temporada de Inc</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ndios Florestais em Mato Grosso, no período de julho a dezembro do Batalhão de Emergências Ambientais do CBMMT e de abril a setembro pela Superintendência de Fiscalização da SEMA.</w:t>
            </w:r>
            <w:r w:rsidRPr="00814EBD">
              <w:rPr>
                <w:rFonts w:ascii="Courier New" w:eastAsia="Verdana" w:hAnsi="Courier New" w:cs="Courier New"/>
                <w:color w:val="333333"/>
                <w:sz w:val="22"/>
                <w:szCs w:val="22"/>
              </w:rPr>
              <w:t> </w:t>
            </w:r>
          </w:p>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9.2. Justificativa do Quantitativo: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 xml:space="preserve">O quantitativo referente a presente demanda, está subdividida para atender duas unidades </w:t>
            </w:r>
            <w:proofErr w:type="gramStart"/>
            <w:r w:rsidRPr="00814EBD">
              <w:rPr>
                <w:rFonts w:ascii="Nexa Light" w:eastAsia="Verdana" w:hAnsi="Nexa Light" w:cs="Verdana"/>
                <w:color w:val="333333"/>
                <w:sz w:val="22"/>
                <w:szCs w:val="22"/>
              </w:rPr>
              <w:t>da SEMA</w:t>
            </w:r>
            <w:proofErr w:type="gramEnd"/>
            <w:r w:rsidRPr="00814EBD">
              <w:rPr>
                <w:rFonts w:ascii="Nexa Light" w:eastAsia="Verdana" w:hAnsi="Nexa Light" w:cs="Verdana"/>
                <w:color w:val="333333"/>
                <w:sz w:val="22"/>
                <w:szCs w:val="22"/>
              </w:rPr>
              <w:t xml:space="preserve"> em partes iguais,</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40 (quarenta)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Caminhonetes 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SUF/SEMA</w:t>
            </w:r>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com advento da utiliza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Plataforma de Monitoramento com Imagens de Sat</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lite</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Planet</w:t>
            </w:r>
            <w:r w:rsidRPr="00814EBD">
              <w:rPr>
                <w:rFonts w:ascii="Nexa Light" w:eastAsia="Verdana" w:hAnsi="Nexa Light" w:cs="Verdana"/>
                <w:color w:val="333333"/>
                <w:sz w:val="22"/>
                <w:szCs w:val="22"/>
              </w:rPr>
              <w:t>, sistema de detecção de desmatamento em tempo real de alta resolução que permite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ao Estado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monitorar</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em tempo real, e consequentemente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controlar</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combate ao desmatamento ilegal em toda a extens</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de Mato Grosso, sendo assim, poss</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vel que esses propriet</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rios sejam</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responsabilizados e a área embargada de forma imediata, pelo cometimento de crime ambiental, de modo que serão mantidas equipes de fiscalização permanentemente.</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Outra quantitativo de</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40 (quarenta)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Caminhonetes, ser</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utilizados pelo Batalh</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de Emerg</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 xml:space="preserve">ncias Ambientais - BEA do CBMMT, durante a Temporada de Incêndios Florestais - TIF, </w:t>
            </w:r>
            <w:r w:rsidRPr="00814EBD">
              <w:rPr>
                <w:rFonts w:ascii="Nexa Light" w:eastAsia="Verdana" w:hAnsi="Nexa Light" w:cs="Verdana"/>
                <w:color w:val="333333"/>
                <w:sz w:val="22"/>
                <w:szCs w:val="22"/>
              </w:rPr>
              <w:lastRenderedPageBreak/>
              <w:t xml:space="preserve">que ocorre geralmente todo período do 2º semestre (julho </w:t>
            </w:r>
            <w:proofErr w:type="gramStart"/>
            <w:r w:rsidRPr="00814EBD">
              <w:rPr>
                <w:rFonts w:ascii="Nexa Light" w:eastAsia="Verdana" w:hAnsi="Nexa Light" w:cs="Verdana"/>
                <w:color w:val="333333"/>
                <w:sz w:val="22"/>
                <w:szCs w:val="22"/>
              </w:rPr>
              <w:t>à</w:t>
            </w:r>
            <w:proofErr w:type="gramEnd"/>
            <w:r w:rsidRPr="00814EBD">
              <w:rPr>
                <w:rFonts w:ascii="Nexa Light" w:eastAsia="Verdana" w:hAnsi="Nexa Light" w:cs="Verdana"/>
                <w:color w:val="333333"/>
                <w:sz w:val="22"/>
                <w:szCs w:val="22"/>
              </w:rPr>
              <w:t xml:space="preserve"> dezembro), de modo que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ser</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empenhadas equipes de Brigada Bombeiros Militar (BMM) e Brigada Descentralizada Bombeiro Militar ( BDBM) nas 20 cidades que mais apresentaram focos de calor e incêndios florestais nos últimos 2</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anos, bem como nas 21 unidades descentralizadas do CBMMT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no Estado de Mato grosso.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Importante ressaltar, que 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Estado de Mato Grosso ocupa uma faixa de 903.357,908 km² de área territorial, sendo 983 km de fronteira com a Bolívia, constituindo-se o terceiro mais extenso do país. Possui 141 municípios e uma população de 3.035.122 habitantes (IBGE, 2010), por essa característica de grande extensão territorial, possuir </w:t>
            </w:r>
            <w:proofErr w:type="gramStart"/>
            <w:r w:rsidRPr="00814EBD">
              <w:rPr>
                <w:rFonts w:ascii="Nexa Light" w:eastAsia="Verdana" w:hAnsi="Nexa Light" w:cs="Verdana"/>
                <w:color w:val="333333"/>
                <w:sz w:val="22"/>
                <w:szCs w:val="22"/>
              </w:rPr>
              <w:t>3</w:t>
            </w:r>
            <w:proofErr w:type="gramEnd"/>
            <w:r w:rsidRPr="00814EBD">
              <w:rPr>
                <w:rFonts w:ascii="Nexa Light" w:eastAsia="Verdana" w:hAnsi="Nexa Light" w:cs="Verdana"/>
                <w:color w:val="333333"/>
                <w:sz w:val="22"/>
                <w:szCs w:val="22"/>
              </w:rPr>
              <w:t xml:space="preserve"> biomas distintos e dos mais importantes do Brasil, geralmente, os deslocamentos nesses terrenos bastante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acidentado,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via terrestre, necessitam 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utiliza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 espec</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ficos para cumprir essas miss</w:t>
            </w:r>
            <w:r w:rsidRPr="00814EBD">
              <w:rPr>
                <w:rFonts w:ascii="Nexa Light" w:eastAsia="Verdana" w:hAnsi="Nexa Light" w:cs="Nexa Light"/>
                <w:color w:val="333333"/>
                <w:sz w:val="22"/>
                <w:szCs w:val="22"/>
              </w:rPr>
              <w:t>õ</w:t>
            </w:r>
            <w:r w:rsidRPr="00814EBD">
              <w:rPr>
                <w:rFonts w:ascii="Nexa Light" w:eastAsia="Verdana" w:hAnsi="Nexa Light" w:cs="Verdana"/>
                <w:color w:val="333333"/>
                <w:sz w:val="22"/>
                <w:szCs w:val="22"/>
              </w:rPr>
              <w:t>es de respostas 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combate aos inc</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ndios florestais, e esse processo de contratação,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tem como objetivo principal proporcionar meios suficientes e necess</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rios visando 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preventivas e de combate aos inc</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ndios florestais,</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principalmente nas Unidades de Conservação e seus entornos</w:t>
            </w:r>
            <w:r w:rsidRPr="00814EBD">
              <w:rPr>
                <w:rFonts w:ascii="Nexa Light" w:eastAsia="Verdana" w:hAnsi="Nexa Light" w:cs="Verdana"/>
                <w:color w:val="333333"/>
                <w:sz w:val="22"/>
                <w:szCs w:val="22"/>
              </w:rPr>
              <w:t>, bem como, estimular tal prática pelos órgãos responsáveis nas áreas de interesse ecológico, áreas indígenas e de projetos de assentamentos.</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Para que não haja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insufici</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ncia de disponibiliza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 tipo</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caminhonetes</w:t>
            </w:r>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para atender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s necessidades de transporte empregados no desempenho de combate aos Incêndios florestais e queimas ilegais, bem como das operações de fiscalização, a exemplo da Operação Abafa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e realiza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Per</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cias T</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cnicas de Inc</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ndios Florestais, e, devido ao grande n</w:t>
            </w:r>
            <w:r w:rsidRPr="00814EBD">
              <w:rPr>
                <w:rFonts w:ascii="Nexa Light" w:eastAsia="Verdana" w:hAnsi="Nexa Light" w:cs="Nexa Light"/>
                <w:color w:val="333333"/>
                <w:sz w:val="22"/>
                <w:szCs w:val="22"/>
              </w:rPr>
              <w:t>ú</w:t>
            </w:r>
            <w:r w:rsidRPr="00814EBD">
              <w:rPr>
                <w:rFonts w:ascii="Nexa Light" w:eastAsia="Verdana" w:hAnsi="Nexa Light" w:cs="Verdana"/>
                <w:color w:val="333333"/>
                <w:sz w:val="22"/>
                <w:szCs w:val="22"/>
              </w:rPr>
              <w:t>mero de ocorr</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ncias relacionadas aos Incêndios Florestais, que vem sofrendo aumentos significativos a cada ano, sendo necessário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em 2020 o auxilio (cautela) de caminhonetes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 outras secretarias e poderes do Estado de Mato Grosso, como refor</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o nesse quesito nas Opera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durante a TIF 2020, com fins precípuos em manter as metas estabelecidas pela Administração Pública (CEGF/SEMA e CBMMT), para que as mesmas,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ficassem</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comprometidas administrativa e operacionalmente.</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A presente contratação garantirá a viabilidade de transporte das equipes que serão distribuídas em todas as regiões do Estado de Mato Grosso, a exemplo dos anos anteriores, nas seguintes unidades Bombeiro Militar:</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b/>
                <w:color w:val="333333"/>
                <w:sz w:val="22"/>
                <w:szCs w:val="22"/>
              </w:rPr>
              <w:t>1</w:t>
            </w:r>
            <w:proofErr w:type="gramEnd"/>
            <w:r w:rsidRPr="00814EBD">
              <w:rPr>
                <w:rFonts w:ascii="Nexa Light" w:eastAsia="Verdana" w:hAnsi="Nexa Light" w:cs="Verdana"/>
                <w:b/>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Comando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Regional</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I (CR I) - CUIAB</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(Jangada,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Nobres,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Nossa Senhora do Livramento,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Pocon</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 xml:space="preserve"> 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Ros</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rio Oeste);</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b/>
                <w:color w:val="333333"/>
                <w:sz w:val="22"/>
                <w:szCs w:val="22"/>
              </w:rPr>
              <w:t>2</w:t>
            </w:r>
            <w:proofErr w:type="gramEnd"/>
            <w:r w:rsidRPr="00814EBD">
              <w:rPr>
                <w:rFonts w:ascii="Nexa Light" w:eastAsia="Verdana" w:hAnsi="Nexa Light" w:cs="Verdana"/>
                <w:b/>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Comando Regional - II (CR II) </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 xml:space="preserve"> RONDON</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POLIS (Campo verde, Primavera do Leste, Alto Gar</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as,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Alto Taquari,</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Guiratinga,</w:t>
            </w:r>
            <w:r w:rsidRPr="00814EBD">
              <w:rPr>
                <w:rFonts w:ascii="Courier New" w:eastAsia="Verdana" w:hAnsi="Courier New" w:cs="Courier New"/>
                <w:color w:val="333333"/>
                <w:sz w:val="22"/>
                <w:szCs w:val="22"/>
              </w:rPr>
              <w:t> </w:t>
            </w:r>
            <w:proofErr w:type="spellStart"/>
            <w:r w:rsidRPr="00814EBD">
              <w:rPr>
                <w:rFonts w:ascii="Nexa Light" w:eastAsia="Verdana" w:hAnsi="Nexa Light" w:cs="Verdana"/>
                <w:color w:val="333333"/>
                <w:sz w:val="22"/>
                <w:szCs w:val="22"/>
              </w:rPr>
              <w:t>Itiquira</w:t>
            </w:r>
            <w:proofErr w:type="spellEnd"/>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Pedra Preta 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Jos</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 xml:space="preserve"> do Povo);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b/>
                <w:color w:val="333333"/>
                <w:sz w:val="22"/>
                <w:szCs w:val="22"/>
              </w:rPr>
              <w:t>3</w:t>
            </w:r>
            <w:proofErr w:type="gramEnd"/>
            <w:r w:rsidRPr="00814EBD">
              <w:rPr>
                <w:rFonts w:ascii="Nexa Light" w:eastAsia="Verdana" w:hAnsi="Nexa Light" w:cs="Verdana"/>
                <w:b/>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Comando Regional - III (CR III) - SINOP (Nova Mutum, Sorriso, Lucas do Rio Verde, Cláudia,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Marcel</w:t>
            </w:r>
            <w:r w:rsidRPr="00814EBD">
              <w:rPr>
                <w:rFonts w:ascii="Nexa Light" w:eastAsia="Verdana" w:hAnsi="Nexa Light" w:cs="Nexa Light"/>
                <w:color w:val="333333"/>
                <w:sz w:val="22"/>
                <w:szCs w:val="22"/>
              </w:rPr>
              <w:t>â</w:t>
            </w:r>
            <w:r w:rsidRPr="00814EBD">
              <w:rPr>
                <w:rFonts w:ascii="Nexa Light" w:eastAsia="Verdana" w:hAnsi="Nexa Light" w:cs="Verdana"/>
                <w:color w:val="333333"/>
                <w:sz w:val="22"/>
                <w:szCs w:val="22"/>
              </w:rPr>
              <w:t>ndia,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Santa Carmen,</w:t>
            </w:r>
            <w:r w:rsidRPr="00814EBD">
              <w:rPr>
                <w:rFonts w:ascii="Courier New" w:eastAsia="Verdana" w:hAnsi="Courier New" w:cs="Courier New"/>
                <w:color w:val="333333"/>
                <w:sz w:val="22"/>
                <w:szCs w:val="22"/>
              </w:rPr>
              <w:t> </w:t>
            </w:r>
            <w:proofErr w:type="spellStart"/>
            <w:r w:rsidRPr="00814EBD">
              <w:rPr>
                <w:rFonts w:ascii="Nexa Light" w:eastAsia="Verdana" w:hAnsi="Nexa Light" w:cs="Verdana"/>
                <w:color w:val="333333"/>
                <w:sz w:val="22"/>
                <w:szCs w:val="22"/>
              </w:rPr>
              <w:t>Tabapor</w:t>
            </w:r>
            <w:r w:rsidRPr="00814EBD">
              <w:rPr>
                <w:rFonts w:ascii="Nexa Light" w:eastAsia="Verdana" w:hAnsi="Nexa Light" w:cs="Nexa Light"/>
                <w:color w:val="333333"/>
                <w:sz w:val="22"/>
                <w:szCs w:val="22"/>
              </w:rPr>
              <w:t>ã</w:t>
            </w:r>
            <w:proofErr w:type="spellEnd"/>
            <w:r w:rsidRPr="00814EBD">
              <w:rPr>
                <w:rFonts w:ascii="Nexa Light" w:eastAsia="Verdana" w:hAnsi="Nexa Light" w:cs="Verdana"/>
                <w:color w:val="333333"/>
                <w:sz w:val="22"/>
                <w:szCs w:val="22"/>
              </w:rPr>
              <w:t xml:space="preserve"> 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Uni</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do Sul);</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b/>
                <w:color w:val="333333"/>
                <w:sz w:val="22"/>
                <w:szCs w:val="22"/>
              </w:rPr>
              <w:t>4</w:t>
            </w:r>
            <w:proofErr w:type="gramEnd"/>
            <w:r w:rsidRPr="00814EBD">
              <w:rPr>
                <w:rFonts w:ascii="Nexa Light" w:eastAsia="Verdana" w:hAnsi="Nexa Light" w:cs="Verdana"/>
                <w:b/>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Comando Regional - IV (CR IV) - BARRA DO GAR</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 xml:space="preserve">AS ( </w:t>
            </w:r>
            <w:proofErr w:type="spellStart"/>
            <w:r w:rsidRPr="00814EBD">
              <w:rPr>
                <w:rFonts w:ascii="Nexa Light" w:eastAsia="Verdana" w:hAnsi="Nexa Light" w:cs="Verdana"/>
                <w:color w:val="333333"/>
                <w:sz w:val="22"/>
                <w:szCs w:val="22"/>
              </w:rPr>
              <w:t>Araguaiana</w:t>
            </w:r>
            <w:proofErr w:type="spellEnd"/>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proofErr w:type="spellStart"/>
            <w:r w:rsidRPr="00814EBD">
              <w:rPr>
                <w:rFonts w:ascii="Nexa Light" w:eastAsia="Verdana" w:hAnsi="Nexa Light" w:cs="Verdana"/>
                <w:color w:val="333333"/>
                <w:sz w:val="22"/>
                <w:szCs w:val="22"/>
              </w:rPr>
              <w:t>Araguainha</w:t>
            </w:r>
            <w:proofErr w:type="spellEnd"/>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Cocalinho,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General Carneiro,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Novo S</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Joaquim,</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Pontal do Araguaia,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Ponte Branca,</w:t>
            </w:r>
            <w:r w:rsidRPr="00814EBD">
              <w:rPr>
                <w:rFonts w:ascii="Courier New" w:eastAsia="Verdana" w:hAnsi="Courier New" w:cs="Courier New"/>
                <w:color w:val="333333"/>
                <w:sz w:val="22"/>
                <w:szCs w:val="22"/>
              </w:rPr>
              <w:t> </w:t>
            </w:r>
            <w:proofErr w:type="spellStart"/>
            <w:r w:rsidRPr="00814EBD">
              <w:rPr>
                <w:rFonts w:ascii="Nexa Light" w:eastAsia="Verdana" w:hAnsi="Nexa Light" w:cs="Verdana"/>
                <w:color w:val="333333"/>
                <w:sz w:val="22"/>
                <w:szCs w:val="22"/>
              </w:rPr>
              <w:t>Ribeir</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ozinho</w:t>
            </w:r>
            <w:proofErr w:type="spellEnd"/>
            <w:r w:rsidRPr="00814EBD">
              <w:rPr>
                <w:rFonts w:ascii="Nexa Light" w:eastAsia="Verdana" w:hAnsi="Nexa Light" w:cs="Verdana"/>
                <w:color w:val="333333"/>
                <w:sz w:val="22"/>
                <w:szCs w:val="22"/>
              </w:rPr>
              <w:t xml:space="preserve"> e</w:t>
            </w:r>
            <w:r w:rsidRPr="00814EBD">
              <w:rPr>
                <w:rFonts w:ascii="Courier New" w:eastAsia="Verdana" w:hAnsi="Courier New" w:cs="Courier New"/>
                <w:color w:val="333333"/>
                <w:sz w:val="22"/>
                <w:szCs w:val="22"/>
              </w:rPr>
              <w:t> </w:t>
            </w:r>
            <w:proofErr w:type="spellStart"/>
            <w:r w:rsidRPr="00814EBD">
              <w:rPr>
                <w:rFonts w:ascii="Nexa Light" w:eastAsia="Verdana" w:hAnsi="Nexa Light" w:cs="Verdana"/>
                <w:color w:val="333333"/>
                <w:sz w:val="22"/>
                <w:szCs w:val="22"/>
              </w:rPr>
              <w:t>Torixor</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u</w:t>
            </w:r>
            <w:proofErr w:type="spellEnd"/>
            <w:r w:rsidRPr="00814EBD">
              <w:rPr>
                <w:rFonts w:ascii="Nexa Light" w:eastAsia="Verdana" w:hAnsi="Nexa Light" w:cs="Verdana"/>
                <w:color w:val="333333"/>
                <w:sz w:val="22"/>
                <w:szCs w:val="22"/>
              </w:rPr>
              <w:t>);</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b/>
                <w:color w:val="333333"/>
                <w:sz w:val="22"/>
                <w:szCs w:val="22"/>
              </w:rPr>
              <w:t> </w:t>
            </w:r>
            <w:r w:rsidRPr="00814EBD">
              <w:rPr>
                <w:rFonts w:ascii="Nexa Light" w:eastAsia="Verdana" w:hAnsi="Nexa Light" w:cs="Verdana"/>
                <w:b/>
                <w:color w:val="333333"/>
                <w:sz w:val="22"/>
                <w:szCs w:val="22"/>
              </w:rPr>
              <w:t xml:space="preserve"> 4.1-</w:t>
            </w:r>
            <w:r w:rsidRPr="00814EBD">
              <w:rPr>
                <w:rFonts w:ascii="Courier New" w:eastAsia="Verdana" w:hAnsi="Courier New" w:cs="Courier New"/>
                <w:b/>
                <w:color w:val="333333"/>
                <w:sz w:val="22"/>
                <w:szCs w:val="22"/>
              </w:rPr>
              <w:t> </w:t>
            </w:r>
            <w:r w:rsidRPr="00814EBD">
              <w:rPr>
                <w:rFonts w:ascii="Nexa Light" w:eastAsia="Verdana" w:hAnsi="Nexa Light" w:cs="Verdana"/>
                <w:color w:val="333333"/>
                <w:sz w:val="22"/>
                <w:szCs w:val="22"/>
              </w:rPr>
              <w:t>4ª Companhia Independente Bombeiro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Militar </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4</w:t>
            </w:r>
            <w:r w:rsidRPr="00814EBD">
              <w:rPr>
                <w:rFonts w:ascii="Nexa Light" w:eastAsia="Verdana" w:hAnsi="Nexa Light" w:cs="Nexa Light"/>
                <w:color w:val="333333"/>
                <w:sz w:val="22"/>
                <w:szCs w:val="22"/>
              </w:rPr>
              <w:t>ª</w:t>
            </w:r>
            <w:r w:rsidRPr="00814EBD">
              <w:rPr>
                <w:rFonts w:ascii="Nexa Light" w:eastAsia="Verdana" w:hAnsi="Nexa Light" w:cs="Verdana"/>
                <w:color w:val="333333"/>
                <w:sz w:val="22"/>
                <w:szCs w:val="22"/>
              </w:rPr>
              <w:t xml:space="preserve"> CIBM</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 xml:space="preserve"> </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 xml:space="preserve"> Nova Xavantina </w:t>
            </w:r>
            <w:proofErr w:type="gramStart"/>
            <w:r w:rsidRPr="00814EBD">
              <w:rPr>
                <w:rFonts w:ascii="Nexa Light" w:eastAsia="Verdana" w:hAnsi="Nexa Light" w:cs="Verdana"/>
                <w:color w:val="333333"/>
                <w:sz w:val="22"/>
                <w:szCs w:val="22"/>
              </w:rPr>
              <w:t xml:space="preserve">( </w:t>
            </w:r>
            <w:proofErr w:type="gramEnd"/>
            <w:r w:rsidRPr="00814EBD">
              <w:rPr>
                <w:rFonts w:ascii="Nexa Light" w:eastAsia="Verdana" w:hAnsi="Nexa Light" w:cs="Verdana"/>
                <w:color w:val="333333"/>
                <w:sz w:val="22"/>
                <w:szCs w:val="22"/>
              </w:rPr>
              <w:t>Agua Boa, Alto Boa Vista,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Bom Jesus do Araguaia,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Canabrava do Norte,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Canarana,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Campin</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polis,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Quer</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ncia,</w:t>
            </w:r>
            <w:r w:rsidRPr="00814EBD">
              <w:rPr>
                <w:rFonts w:ascii="Courier New" w:eastAsia="Verdana" w:hAnsi="Courier New" w:cs="Courier New"/>
                <w:color w:val="333333"/>
                <w:sz w:val="22"/>
                <w:szCs w:val="22"/>
              </w:rPr>
              <w:t> </w:t>
            </w:r>
            <w:proofErr w:type="spellStart"/>
            <w:r w:rsidRPr="00814EBD">
              <w:rPr>
                <w:rFonts w:ascii="Nexa Light" w:eastAsia="Verdana" w:hAnsi="Nexa Light" w:cs="Verdana"/>
                <w:color w:val="333333"/>
                <w:sz w:val="22"/>
                <w:szCs w:val="22"/>
              </w:rPr>
              <w:t>Luciara</w:t>
            </w:r>
            <w:proofErr w:type="spellEnd"/>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Nova Nazar</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Novo Santo </w:t>
            </w:r>
            <w:r w:rsidRPr="00814EBD">
              <w:rPr>
                <w:rFonts w:ascii="Nexa Light" w:eastAsia="Verdana" w:hAnsi="Nexa Light" w:cs="Verdana"/>
                <w:color w:val="333333"/>
                <w:sz w:val="22"/>
                <w:szCs w:val="22"/>
              </w:rPr>
              <w:lastRenderedPageBreak/>
              <w:t>Ant</w:t>
            </w:r>
            <w:r w:rsidRPr="00814EBD">
              <w:rPr>
                <w:rFonts w:ascii="Nexa Light" w:eastAsia="Verdana" w:hAnsi="Nexa Light" w:cs="Nexa Light"/>
                <w:color w:val="333333"/>
                <w:sz w:val="22"/>
                <w:szCs w:val="22"/>
              </w:rPr>
              <w:t>ô</w:t>
            </w:r>
            <w:r w:rsidRPr="00814EBD">
              <w:rPr>
                <w:rFonts w:ascii="Nexa Light" w:eastAsia="Verdana" w:hAnsi="Nexa Light" w:cs="Verdana"/>
                <w:color w:val="333333"/>
                <w:sz w:val="22"/>
                <w:szCs w:val="22"/>
              </w:rPr>
              <w:t>nio,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Porto Alegre do Norte,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Vila Rica,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Ribeir</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Cascalheira,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F</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lix do Araguaia,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Jos</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 xml:space="preserve"> do Xingu,</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Santa Terezinha,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Santa Cruz do Xingu 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Serra Nova Dourada);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b/>
                <w:color w:val="333333"/>
                <w:sz w:val="22"/>
                <w:szCs w:val="22"/>
              </w:rPr>
              <w:t>5</w:t>
            </w:r>
            <w:proofErr w:type="gramEnd"/>
            <w:r w:rsidRPr="00814EBD">
              <w:rPr>
                <w:rFonts w:ascii="Nexa Light" w:eastAsia="Verdana" w:hAnsi="Nexa Light" w:cs="Verdana"/>
                <w:b/>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Comando Regional V - (CR V) - C</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CERES (Araputanga,</w:t>
            </w:r>
            <w:r w:rsidRPr="00814EBD">
              <w:rPr>
                <w:rFonts w:ascii="Courier New" w:eastAsia="Verdana" w:hAnsi="Courier New" w:cs="Courier New"/>
                <w:color w:val="333333"/>
                <w:sz w:val="22"/>
                <w:szCs w:val="22"/>
              </w:rPr>
              <w:t> </w:t>
            </w:r>
            <w:proofErr w:type="spellStart"/>
            <w:r w:rsidRPr="00814EBD">
              <w:rPr>
                <w:rFonts w:ascii="Nexa Light" w:eastAsia="Verdana" w:hAnsi="Nexa Light" w:cs="Verdana"/>
                <w:color w:val="333333"/>
                <w:sz w:val="22"/>
                <w:szCs w:val="22"/>
              </w:rPr>
              <w:t>Curvel</w:t>
            </w:r>
            <w:r w:rsidRPr="00814EBD">
              <w:rPr>
                <w:rFonts w:ascii="Nexa Light" w:eastAsia="Verdana" w:hAnsi="Nexa Light" w:cs="Nexa Light"/>
                <w:color w:val="333333"/>
                <w:sz w:val="22"/>
                <w:szCs w:val="22"/>
              </w:rPr>
              <w:t>â</w:t>
            </w:r>
            <w:r w:rsidRPr="00814EBD">
              <w:rPr>
                <w:rFonts w:ascii="Nexa Light" w:eastAsia="Verdana" w:hAnsi="Nexa Light" w:cs="Verdana"/>
                <w:color w:val="333333"/>
                <w:sz w:val="22"/>
                <w:szCs w:val="22"/>
              </w:rPr>
              <w:t>ndia</w:t>
            </w:r>
            <w:proofErr w:type="spellEnd"/>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Gl</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ria D</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Oeste,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Lambari D</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Oeste,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Mirassol D</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Oeste,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Porto Esperidião,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Reserva do </w:t>
            </w:r>
            <w:proofErr w:type="spellStart"/>
            <w:r w:rsidRPr="00814EBD">
              <w:rPr>
                <w:rFonts w:ascii="Nexa Light" w:eastAsia="Verdana" w:hAnsi="Nexa Light" w:cs="Verdana"/>
                <w:color w:val="333333"/>
                <w:sz w:val="22"/>
                <w:szCs w:val="22"/>
              </w:rPr>
              <w:t>Caba</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al</w:t>
            </w:r>
            <w:proofErr w:type="spellEnd"/>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Rio Branco,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Jos</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 xml:space="preserve"> dos Quatro Marcos 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Salto do C</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u);</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5.1 -</w:t>
            </w:r>
            <w:r w:rsidRPr="00814EBD">
              <w:rPr>
                <w:rFonts w:ascii="Courier New" w:eastAsia="Verdana" w:hAnsi="Courier New" w:cs="Courier New"/>
                <w:b/>
                <w:color w:val="333333"/>
                <w:sz w:val="22"/>
                <w:szCs w:val="22"/>
              </w:rPr>
              <w:t> </w:t>
            </w:r>
            <w:r w:rsidRPr="00814EBD">
              <w:rPr>
                <w:rFonts w:ascii="Nexa Light" w:eastAsia="Verdana" w:hAnsi="Nexa Light" w:cs="Verdana"/>
                <w:color w:val="333333"/>
                <w:sz w:val="22"/>
                <w:szCs w:val="22"/>
              </w:rPr>
              <w:t>8ª Companhia Independente Bombeiro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Militar </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8</w:t>
            </w:r>
            <w:r w:rsidRPr="00814EBD">
              <w:rPr>
                <w:rFonts w:ascii="Nexa Light" w:eastAsia="Verdana" w:hAnsi="Nexa Light" w:cs="Nexa Light"/>
                <w:color w:val="333333"/>
                <w:sz w:val="22"/>
                <w:szCs w:val="22"/>
              </w:rPr>
              <w:t>ª</w:t>
            </w:r>
            <w:r w:rsidRPr="00814EBD">
              <w:rPr>
                <w:rFonts w:ascii="Nexa Light" w:eastAsia="Verdana" w:hAnsi="Nexa Light" w:cs="Verdana"/>
                <w:color w:val="333333"/>
                <w:sz w:val="22"/>
                <w:szCs w:val="22"/>
              </w:rPr>
              <w:t xml:space="preserve"> CIBM</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 xml:space="preserve"> - Pontes e Lacerda </w:t>
            </w:r>
            <w:proofErr w:type="gramStart"/>
            <w:r w:rsidRPr="00814EBD">
              <w:rPr>
                <w:rFonts w:ascii="Nexa Light" w:eastAsia="Verdana" w:hAnsi="Nexa Light" w:cs="Verdana"/>
                <w:color w:val="333333"/>
                <w:sz w:val="22"/>
                <w:szCs w:val="22"/>
              </w:rPr>
              <w:t xml:space="preserve">( </w:t>
            </w:r>
            <w:proofErr w:type="gramEnd"/>
            <w:r w:rsidRPr="00814EBD">
              <w:rPr>
                <w:rFonts w:ascii="Nexa Light" w:eastAsia="Verdana" w:hAnsi="Nexa Light" w:cs="Verdana"/>
                <w:color w:val="333333"/>
                <w:sz w:val="22"/>
                <w:szCs w:val="22"/>
              </w:rPr>
              <w:t>Comodoro,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Conquista D</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 xml:space="preserve"> Oeste,</w:t>
            </w:r>
            <w:r w:rsidRPr="00814EBD">
              <w:rPr>
                <w:rFonts w:ascii="Courier New" w:eastAsia="Verdana" w:hAnsi="Courier New" w:cs="Courier New"/>
                <w:color w:val="333333"/>
                <w:sz w:val="22"/>
                <w:szCs w:val="22"/>
              </w:rPr>
              <w:t> </w:t>
            </w:r>
            <w:proofErr w:type="spellStart"/>
            <w:r w:rsidRPr="00814EBD">
              <w:rPr>
                <w:rFonts w:ascii="Nexa Light" w:eastAsia="Verdana" w:hAnsi="Nexa Light" w:cs="Verdana"/>
                <w:color w:val="333333"/>
                <w:sz w:val="22"/>
                <w:szCs w:val="22"/>
              </w:rPr>
              <w:t>Figueir</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polis</w:t>
            </w:r>
            <w:proofErr w:type="spellEnd"/>
            <w:r w:rsidRPr="00814EBD">
              <w:rPr>
                <w:rFonts w:ascii="Nexa Light" w:eastAsia="Verdana" w:hAnsi="Nexa Light" w:cs="Verdana"/>
                <w:color w:val="333333"/>
                <w:sz w:val="22"/>
                <w:szCs w:val="22"/>
              </w:rPr>
              <w:t xml:space="preserve"> D</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Oeste,</w:t>
            </w:r>
            <w:r w:rsidRPr="00814EBD">
              <w:rPr>
                <w:rFonts w:ascii="Courier New" w:eastAsia="Verdana" w:hAnsi="Courier New" w:cs="Courier New"/>
                <w:color w:val="333333"/>
                <w:sz w:val="22"/>
                <w:szCs w:val="22"/>
              </w:rPr>
              <w:t> </w:t>
            </w:r>
            <w:proofErr w:type="spellStart"/>
            <w:r w:rsidRPr="00814EBD">
              <w:rPr>
                <w:rFonts w:ascii="Nexa Light" w:eastAsia="Verdana" w:hAnsi="Nexa Light" w:cs="Verdana"/>
                <w:color w:val="333333"/>
                <w:sz w:val="22"/>
                <w:szCs w:val="22"/>
              </w:rPr>
              <w:t>Indiavai</w:t>
            </w:r>
            <w:proofErr w:type="spellEnd"/>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Jauru,</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Nova Lacerda,</w:t>
            </w:r>
            <w:r w:rsidRPr="00814EBD">
              <w:rPr>
                <w:rFonts w:ascii="Courier New" w:eastAsia="Verdana" w:hAnsi="Courier New" w:cs="Courier New"/>
                <w:color w:val="333333"/>
                <w:sz w:val="22"/>
                <w:szCs w:val="22"/>
              </w:rPr>
              <w:t> </w:t>
            </w:r>
            <w:proofErr w:type="spellStart"/>
            <w:r w:rsidRPr="00814EBD">
              <w:rPr>
                <w:rFonts w:ascii="Nexa Light" w:eastAsia="Verdana" w:hAnsi="Nexa Light" w:cs="Verdana"/>
                <w:color w:val="333333"/>
                <w:sz w:val="22"/>
                <w:szCs w:val="22"/>
              </w:rPr>
              <w:t>Rondolândia</w:t>
            </w:r>
            <w:proofErr w:type="spellEnd"/>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Vila Bela da Sant</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ssima Trindade 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Vale de S</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Domingo);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b/>
                <w:color w:val="333333"/>
                <w:sz w:val="22"/>
                <w:szCs w:val="22"/>
              </w:rPr>
              <w:t>6</w:t>
            </w:r>
            <w:proofErr w:type="gramEnd"/>
            <w:r w:rsidRPr="00814EBD">
              <w:rPr>
                <w:rFonts w:ascii="Nexa Light" w:eastAsia="Verdana" w:hAnsi="Nexa Light" w:cs="Verdana"/>
                <w:b/>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Comando Regional VI - Tangar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da Serra ( Alto Paraguai, Aren</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polis,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Barra do Bugres,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Campos de J</w:t>
            </w:r>
            <w:r w:rsidRPr="00814EBD">
              <w:rPr>
                <w:rFonts w:ascii="Nexa Light" w:eastAsia="Verdana" w:hAnsi="Nexa Light" w:cs="Nexa Light"/>
                <w:color w:val="333333"/>
                <w:sz w:val="22"/>
                <w:szCs w:val="22"/>
              </w:rPr>
              <w:t>ú</w:t>
            </w:r>
            <w:r w:rsidRPr="00814EBD">
              <w:rPr>
                <w:rFonts w:ascii="Nexa Light" w:eastAsia="Verdana" w:hAnsi="Nexa Light" w:cs="Verdana"/>
                <w:color w:val="333333"/>
                <w:sz w:val="22"/>
                <w:szCs w:val="22"/>
              </w:rPr>
              <w:t>lio,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Denise,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Diamantino,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Nortel</w:t>
            </w:r>
            <w:r w:rsidRPr="00814EBD">
              <w:rPr>
                <w:rFonts w:ascii="Nexa Light" w:eastAsia="Verdana" w:hAnsi="Nexa Light" w:cs="Nexa Light"/>
                <w:color w:val="333333"/>
                <w:sz w:val="22"/>
                <w:szCs w:val="22"/>
              </w:rPr>
              <w:t>â</w:t>
            </w:r>
            <w:r w:rsidRPr="00814EBD">
              <w:rPr>
                <w:rFonts w:ascii="Nexa Light" w:eastAsia="Verdana" w:hAnsi="Nexa Light" w:cs="Verdana"/>
                <w:color w:val="333333"/>
                <w:sz w:val="22"/>
                <w:szCs w:val="22"/>
              </w:rPr>
              <w:t>ndia,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Nova Maring</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Nova Ol</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mpia,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Porto Estrela,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Santo Afonso,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Jos</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 xml:space="preserve"> do Rio Claro 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Sapezal);</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b/>
                <w:color w:val="333333"/>
                <w:sz w:val="22"/>
                <w:szCs w:val="22"/>
              </w:rPr>
              <w:t> </w:t>
            </w:r>
            <w:r w:rsidRPr="00814EBD">
              <w:rPr>
                <w:rFonts w:ascii="Nexa Light" w:eastAsia="Verdana" w:hAnsi="Nexa Light" w:cs="Verdana"/>
                <w:b/>
                <w:color w:val="333333"/>
                <w:sz w:val="22"/>
                <w:szCs w:val="22"/>
              </w:rPr>
              <w:t xml:space="preserve"> </w:t>
            </w:r>
            <w:r w:rsidRPr="00814EBD">
              <w:rPr>
                <w:rFonts w:ascii="Courier New" w:eastAsia="Verdana" w:hAnsi="Courier New" w:cs="Courier New"/>
                <w:b/>
                <w:color w:val="333333"/>
                <w:sz w:val="22"/>
                <w:szCs w:val="22"/>
              </w:rPr>
              <w:t> </w:t>
            </w:r>
            <w:r w:rsidRPr="00814EBD">
              <w:rPr>
                <w:rFonts w:ascii="Nexa Light" w:eastAsia="Verdana" w:hAnsi="Nexa Light" w:cs="Verdana"/>
                <w:b/>
                <w:color w:val="333333"/>
                <w:sz w:val="22"/>
                <w:szCs w:val="22"/>
              </w:rPr>
              <w:t xml:space="preserve"> 6.1-</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14</w:t>
            </w:r>
            <w:r w:rsidRPr="00814EBD">
              <w:rPr>
                <w:rFonts w:ascii="Nexa Light" w:eastAsia="Verdana" w:hAnsi="Nexa Light" w:cs="Nexa Light"/>
                <w:color w:val="333333"/>
                <w:sz w:val="22"/>
                <w:szCs w:val="22"/>
              </w:rPr>
              <w:t>º</w:t>
            </w:r>
            <w:r w:rsidRPr="00814EBD">
              <w:rPr>
                <w:rFonts w:ascii="Nexa Light" w:eastAsia="Verdana" w:hAnsi="Nexa Light" w:cs="Verdana"/>
                <w:color w:val="333333"/>
                <w:sz w:val="22"/>
                <w:szCs w:val="22"/>
              </w:rPr>
              <w:t xml:space="preserve"> Companhia Independente Bombeiro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Militar </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14</w:t>
            </w:r>
            <w:r w:rsidRPr="00814EBD">
              <w:rPr>
                <w:rFonts w:ascii="Nexa Light" w:eastAsia="Verdana" w:hAnsi="Nexa Light" w:cs="Nexa Light"/>
                <w:color w:val="333333"/>
                <w:sz w:val="22"/>
                <w:szCs w:val="22"/>
              </w:rPr>
              <w:t>º</w:t>
            </w:r>
            <w:r w:rsidRPr="00814EBD">
              <w:rPr>
                <w:rFonts w:ascii="Nexa Light" w:eastAsia="Verdana" w:hAnsi="Nexa Light" w:cs="Verdana"/>
                <w:color w:val="333333"/>
                <w:sz w:val="22"/>
                <w:szCs w:val="22"/>
              </w:rPr>
              <w:t xml:space="preserve"> CIBM</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 xml:space="preserve"> - Ju</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na (Aripuan</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Brasnorte,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Castanheira,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Colniza,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Cotrigua</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u,</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Juruena,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Juara,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Novo Horizonte do Norte 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Porto dos Ga</w:t>
            </w:r>
            <w:r w:rsidRPr="00814EBD">
              <w:rPr>
                <w:rFonts w:ascii="Nexa Light" w:eastAsia="Verdana" w:hAnsi="Nexa Light" w:cs="Nexa Light"/>
                <w:color w:val="333333"/>
                <w:sz w:val="22"/>
                <w:szCs w:val="22"/>
              </w:rPr>
              <w:t>ú</w:t>
            </w:r>
            <w:r w:rsidRPr="00814EBD">
              <w:rPr>
                <w:rFonts w:ascii="Nexa Light" w:eastAsia="Verdana" w:hAnsi="Nexa Light" w:cs="Verdana"/>
                <w:color w:val="333333"/>
                <w:sz w:val="22"/>
                <w:szCs w:val="22"/>
              </w:rPr>
              <w:t>chos);</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b/>
                <w:color w:val="333333"/>
                <w:sz w:val="22"/>
                <w:szCs w:val="22"/>
              </w:rPr>
              <w:t>7</w:t>
            </w:r>
            <w:proofErr w:type="gramEnd"/>
            <w:r w:rsidRPr="00814EBD">
              <w:rPr>
                <w:rFonts w:ascii="Nexa Light" w:eastAsia="Verdana" w:hAnsi="Nexa Light" w:cs="Verdana"/>
                <w:b/>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Comando Regional VII - (CR VII)</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 ALTA FLORESTA (</w:t>
            </w:r>
            <w:proofErr w:type="spellStart"/>
            <w:r w:rsidRPr="00814EBD">
              <w:rPr>
                <w:rFonts w:ascii="Nexa Light" w:eastAsia="Verdana" w:hAnsi="Nexa Light" w:cs="Verdana"/>
                <w:color w:val="333333"/>
                <w:sz w:val="22"/>
                <w:szCs w:val="22"/>
              </w:rPr>
              <w:t>Apiac</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s</w:t>
            </w:r>
            <w:proofErr w:type="spellEnd"/>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Carlinda,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Nova Monte Verde e Paranaíta);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7.1 -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12</w:t>
            </w:r>
            <w:r w:rsidRPr="00814EBD">
              <w:rPr>
                <w:rFonts w:ascii="Nexa Light" w:eastAsia="Verdana" w:hAnsi="Nexa Light" w:cs="Nexa Light"/>
                <w:color w:val="333333"/>
                <w:sz w:val="22"/>
                <w:szCs w:val="22"/>
              </w:rPr>
              <w:t>º</w:t>
            </w:r>
            <w:r w:rsidRPr="00814EBD">
              <w:rPr>
                <w:rFonts w:ascii="Nexa Light" w:eastAsia="Verdana" w:hAnsi="Nexa Light" w:cs="Verdana"/>
                <w:color w:val="333333"/>
                <w:sz w:val="22"/>
                <w:szCs w:val="22"/>
              </w:rPr>
              <w:t xml:space="preserve"> Companhia Independente Bombeiro</w:t>
            </w:r>
            <w:r w:rsidRPr="00814EBD">
              <w:rPr>
                <w:rFonts w:ascii="Courier New" w:eastAsia="Verdana" w:hAnsi="Courier New" w:cs="Courier New"/>
                <w:color w:val="333333"/>
                <w:sz w:val="22"/>
                <w:szCs w:val="22"/>
              </w:rPr>
              <w:t> </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12</w:t>
            </w:r>
            <w:r w:rsidRPr="00814EBD">
              <w:rPr>
                <w:rFonts w:ascii="Nexa Light" w:eastAsia="Verdana" w:hAnsi="Nexa Light" w:cs="Nexa Light"/>
                <w:color w:val="333333"/>
                <w:sz w:val="22"/>
                <w:szCs w:val="22"/>
              </w:rPr>
              <w:t>º</w:t>
            </w:r>
            <w:r w:rsidRPr="00814EBD">
              <w:rPr>
                <w:rFonts w:ascii="Nexa Light" w:eastAsia="Verdana" w:hAnsi="Nexa Light" w:cs="Verdana"/>
                <w:color w:val="333333"/>
                <w:sz w:val="22"/>
                <w:szCs w:val="22"/>
              </w:rPr>
              <w:t xml:space="preserve"> CIBM</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 xml:space="preserve"> - Col</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der (</w:t>
            </w:r>
            <w:proofErr w:type="spellStart"/>
            <w:proofErr w:type="gramStart"/>
            <w:r w:rsidRPr="00814EBD">
              <w:rPr>
                <w:rFonts w:ascii="Nexa Light" w:eastAsia="Verdana" w:hAnsi="Nexa Light" w:cs="Verdana"/>
                <w:color w:val="333333"/>
                <w:sz w:val="22"/>
                <w:szCs w:val="22"/>
              </w:rPr>
              <w:t>Ita</w:t>
            </w:r>
            <w:r w:rsidRPr="00814EBD">
              <w:rPr>
                <w:rFonts w:ascii="Nexa Light" w:eastAsia="Verdana" w:hAnsi="Nexa Light" w:cs="Nexa Light"/>
                <w:color w:val="333333"/>
                <w:sz w:val="22"/>
                <w:szCs w:val="22"/>
              </w:rPr>
              <w:t>ú</w:t>
            </w:r>
            <w:r w:rsidRPr="00814EBD">
              <w:rPr>
                <w:rFonts w:ascii="Nexa Light" w:eastAsia="Verdana" w:hAnsi="Nexa Light" w:cs="Verdana"/>
                <w:color w:val="333333"/>
                <w:sz w:val="22"/>
                <w:szCs w:val="22"/>
              </w:rPr>
              <w:t>ba</w:t>
            </w:r>
            <w:proofErr w:type="spellEnd"/>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Matup</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Nova Santa Helena,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Nova</w:t>
            </w:r>
            <w:proofErr w:type="gramEnd"/>
            <w:r w:rsidRPr="00814EBD">
              <w:rPr>
                <w:rFonts w:ascii="Nexa Light" w:eastAsia="Verdana" w:hAnsi="Nexa Light" w:cs="Verdana"/>
                <w:color w:val="333333"/>
                <w:sz w:val="22"/>
                <w:szCs w:val="22"/>
              </w:rPr>
              <w:t xml:space="preserve"> Guarita,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Novo Mundo,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Peixoto de Azevedo 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Terra Nova do Norte).</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 xml:space="preserve">Com base nestas informações, verifica-se que os veículos devem ser apropriados para cada situação, de </w:t>
            </w:r>
            <w:proofErr w:type="gramStart"/>
            <w:r w:rsidRPr="00814EBD">
              <w:rPr>
                <w:rFonts w:ascii="Nexa Light" w:eastAsia="Verdana" w:hAnsi="Nexa Light" w:cs="Verdana"/>
                <w:color w:val="333333"/>
                <w:sz w:val="22"/>
                <w:szCs w:val="22"/>
              </w:rPr>
              <w:t>forma a tornar o serviço produtivo e proporcionar ao empregado condições operacionais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 trabalho</w:t>
            </w:r>
            <w:proofErr w:type="gramEnd"/>
            <w:r w:rsidRPr="00814EBD">
              <w:rPr>
                <w:rFonts w:ascii="Nexa Light" w:eastAsia="Verdana" w:hAnsi="Nexa Light" w:cs="Verdana"/>
                <w:color w:val="333333"/>
                <w:sz w:val="22"/>
                <w:szCs w:val="22"/>
              </w:rPr>
              <w:t xml:space="preserve"> a pronto emprego.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Desta forma, 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servi</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o de contrata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w:t>
            </w:r>
            <w:r w:rsidRPr="00814EBD">
              <w:rPr>
                <w:rFonts w:ascii="Courier New" w:eastAsia="Verdana" w:hAnsi="Courier New" w:cs="Courier New"/>
                <w:color w:val="333333"/>
                <w:sz w:val="22"/>
                <w:szCs w:val="22"/>
              </w:rPr>
              <w:t> </w:t>
            </w:r>
            <w:proofErr w:type="gramStart"/>
            <w:r w:rsidRPr="00814EBD">
              <w:rPr>
                <w:rFonts w:ascii="Nexa Light" w:eastAsia="Verdana" w:hAnsi="Nexa Light" w:cs="Verdana"/>
                <w:color w:val="333333"/>
                <w:sz w:val="22"/>
                <w:szCs w:val="22"/>
              </w:rPr>
              <w:t xml:space="preserve">de </w:t>
            </w:r>
            <w:proofErr w:type="spellStart"/>
            <w:r w:rsidRPr="00814EBD">
              <w:rPr>
                <w:rFonts w:ascii="Nexa Light" w:eastAsia="Verdana" w:hAnsi="Nexa Light" w:cs="Verdana"/>
                <w:color w:val="333333"/>
                <w:sz w:val="22"/>
                <w:szCs w:val="22"/>
              </w:rPr>
              <w:t>de</w:t>
            </w:r>
            <w:proofErr w:type="spellEnd"/>
            <w:proofErr w:type="gramEnd"/>
            <w:r w:rsidRPr="00814EBD">
              <w:rPr>
                <w:rFonts w:ascii="Nexa Light" w:eastAsia="Verdana" w:hAnsi="Nexa Light" w:cs="Verdana"/>
                <w:color w:val="333333"/>
                <w:sz w:val="22"/>
                <w:szCs w:val="22"/>
              </w:rPr>
              <w:t xml:space="preserve"> 80 (oitenta)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 tipo caminhonetes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 ser locado, justifica-se, em raz</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das demandas pelos atendimentos 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com a finalidade de potencializar e otimizar as 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voltadas diretamente ao combate de todas as formas de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crimes ambientais, que ocorrem nos 3 (três) biomas do Estado, representando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assim, o atendimento ao que prescreve o art. 225 da Constitui</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Federal do Brasil, demanda-se ao poder p</w:t>
            </w:r>
            <w:r w:rsidRPr="00814EBD">
              <w:rPr>
                <w:rFonts w:ascii="Nexa Light" w:eastAsia="Verdana" w:hAnsi="Nexa Light" w:cs="Nexa Light"/>
                <w:color w:val="333333"/>
                <w:sz w:val="22"/>
                <w:szCs w:val="22"/>
              </w:rPr>
              <w:t>ú</w:t>
            </w:r>
            <w:r w:rsidRPr="00814EBD">
              <w:rPr>
                <w:rFonts w:ascii="Nexa Light" w:eastAsia="Verdana" w:hAnsi="Nexa Light" w:cs="Verdana"/>
                <w:color w:val="333333"/>
                <w:sz w:val="22"/>
                <w:szCs w:val="22"/>
              </w:rPr>
              <w:t xml:space="preserve">blico e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 xml:space="preserve"> coletividade o dever de defend</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-lo e preserv</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-lo para as presentes e futuras gera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w:t>
            </w:r>
          </w:p>
          <w:p w:rsidR="00CE71FB" w:rsidRPr="00814EBD" w:rsidRDefault="00814EBD">
            <w:pPr>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lastRenderedPageBreak/>
              <w:br/>
            </w:r>
            <w:r w:rsidRPr="00814EBD">
              <w:rPr>
                <w:rFonts w:ascii="Nexa Light" w:eastAsia="Verdana" w:hAnsi="Nexa Light" w:cs="Verdana"/>
                <w:b/>
                <w:color w:val="333333"/>
                <w:sz w:val="22"/>
                <w:szCs w:val="22"/>
              </w:rPr>
              <w:t>10. Resultados Esperados: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A contratação do serviço de locação de veículos para serem utilizados como viaturas permitirá</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 intensifica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das 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de fiscaliza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campo para coibir e reprimir desmatamentos ilegais, explora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florestais ilegais e inc</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ndios florestais, contribuindo para a redução dos hectares de áreas desmatadas e redução dos focos de calor no Estado de Mato Grosso, em relação ao período de 2020.</w:t>
            </w: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Através das ações que serão realizadas pelo Comitê Estadual do Fogo em conjunto com o Batalhão de Emergências Ambientais, como: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Realiza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Palestras nos munic</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pios,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Combates Efetuados,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Monitoramento em assentamentos,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Monitoramento em Terras Ind</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genas,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Monitoramento em UC Federal,</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Monitoramento em UC Estadual 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Monitoramento em UC Municipal, buscar a redu</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 xml:space="preserve">o de </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reas queimadas em relação 2020.</w:t>
            </w:r>
          </w:p>
          <w:p w:rsidR="00CE71FB" w:rsidRPr="00814EBD" w:rsidRDefault="00814EBD">
            <w:pPr>
              <w:rPr>
                <w:rFonts w:ascii="Nexa Light" w:eastAsia="Verdana" w:hAnsi="Nexa Light" w:cs="Verdana"/>
                <w:color w:val="333333"/>
                <w:sz w:val="22"/>
                <w:szCs w:val="22"/>
              </w:rPr>
            </w:pPr>
            <w:r w:rsidRPr="00814EBD">
              <w:rPr>
                <w:rFonts w:ascii="Courier New" w:eastAsia="Verdana" w:hAnsi="Courier New" w:cs="Courier New"/>
                <w:color w:val="333333"/>
                <w:sz w:val="22"/>
                <w:szCs w:val="22"/>
              </w:rPr>
              <w:lastRenderedPageBreak/>
              <w:t> </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lastRenderedPageBreak/>
              <w:br/>
            </w:r>
            <w:r w:rsidRPr="00814EBD">
              <w:rPr>
                <w:rFonts w:ascii="Nexa Light" w:eastAsia="Verdana" w:hAnsi="Nexa Light" w:cs="Verdana"/>
                <w:b/>
                <w:color w:val="333333"/>
                <w:sz w:val="22"/>
                <w:szCs w:val="22"/>
              </w:rPr>
              <w:t>11. Público Alvo: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A Secretaria Estadual de Meio Ambiente e a Sociedade Civil em geral.</w:t>
            </w:r>
          </w:p>
          <w:p w:rsidR="00CE71FB" w:rsidRPr="00814EBD" w:rsidRDefault="00814EBD">
            <w:pPr>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12. Requisitos para apresentação da proposta:</w:t>
            </w:r>
            <w:r w:rsidRPr="00814EBD">
              <w:rPr>
                <w:rFonts w:ascii="Nexa Light" w:eastAsia="Verdana" w:hAnsi="Nexa Light" w:cs="Verdana"/>
                <w:color w:val="333333"/>
                <w:sz w:val="22"/>
                <w:szCs w:val="22"/>
              </w:rPr>
              <w:br/>
            </w:r>
            <w:r w:rsidRPr="00814EBD">
              <w:rPr>
                <w:rFonts w:ascii="Nexa Light" w:eastAsia="Verdana" w:hAnsi="Nexa Light" w:cs="Verdana"/>
                <w:color w:val="333333"/>
                <w:sz w:val="22"/>
                <w:szCs w:val="22"/>
              </w:rPr>
              <w:br/>
              <w:t>12.1. Necessita de vistoria?</w:t>
            </w:r>
            <w:r w:rsidRPr="00814EBD">
              <w:rPr>
                <w:rFonts w:ascii="Nexa Light" w:eastAsia="Verdana" w:hAnsi="Nexa Light" w:cs="Verdana"/>
                <w:color w:val="333333"/>
                <w:sz w:val="22"/>
                <w:szCs w:val="22"/>
              </w:rPr>
              <w:br/>
              <w:t>Não</w:t>
            </w:r>
            <w:r w:rsidRPr="00814EBD">
              <w:rPr>
                <w:rFonts w:ascii="Nexa Light" w:eastAsia="Verdana" w:hAnsi="Nexa Light" w:cs="Verdana"/>
                <w:color w:val="333333"/>
                <w:sz w:val="22"/>
                <w:szCs w:val="22"/>
              </w:rPr>
              <w:br/>
            </w:r>
            <w:r w:rsidRPr="00814EBD">
              <w:rPr>
                <w:rFonts w:ascii="Nexa Light" w:eastAsia="Verdana" w:hAnsi="Nexa Light" w:cs="Verdana"/>
                <w:color w:val="333333"/>
                <w:sz w:val="22"/>
                <w:szCs w:val="22"/>
              </w:rPr>
              <w:br/>
              <w:t>12.2. Perfil da Empresa e/ou do Profissional a ser contratada: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Atestado (s) de capacidade técnica, fornecido (s) por pessoa jurídica de direito público ou privado, que comprove (m) desempenhos anteriores ou atuais de forma satisfatória,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compatíveis com o objeto desta licitação.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O Atestado deverá ser em papel timbrado contendo a identificação do signatário responsável com firma reconhecida (quando emitido por pessoa jurídica de direito privado), bem como meios de contato (telefone, e-mail, etc.) que possibilitem o Pregoeiro realizar diligências para esclarecimento de dúvidas relativas às informações prestadas.</w:t>
            </w:r>
            <w:r w:rsidRPr="00814EBD">
              <w:rPr>
                <w:rFonts w:ascii="Courier New" w:eastAsia="Verdana" w:hAnsi="Courier New" w:cs="Courier New"/>
                <w:color w:val="333333"/>
                <w:sz w:val="22"/>
                <w:szCs w:val="22"/>
              </w:rPr>
              <w:t> </w:t>
            </w:r>
          </w:p>
          <w:p w:rsidR="00CE71FB" w:rsidRPr="00814EBD" w:rsidRDefault="00CE71FB">
            <w:pPr>
              <w:rPr>
                <w:rFonts w:ascii="Nexa Light" w:eastAsia="Verdana" w:hAnsi="Nexa Light" w:cs="Verdana"/>
                <w:color w:val="333333"/>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spacing w:after="240"/>
              <w:rPr>
                <w:rFonts w:ascii="Nexa Light" w:eastAsia="Verdana" w:hAnsi="Nexa Light" w:cs="Verdana"/>
                <w:color w:val="333333"/>
                <w:sz w:val="22"/>
                <w:szCs w:val="22"/>
              </w:rPr>
            </w:pP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13. Entrega do bem e/ou execução do serviço:</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t>13.1. Tipo de Entrega:</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CE71FB">
            <w:pPr>
              <w:widowControl w:val="0"/>
              <w:pBdr>
                <w:top w:val="nil"/>
                <w:left w:val="nil"/>
                <w:bottom w:val="nil"/>
                <w:right w:val="nil"/>
                <w:between w:val="nil"/>
              </w:pBdr>
              <w:spacing w:line="276" w:lineRule="auto"/>
              <w:rPr>
                <w:rFonts w:ascii="Nexa Light" w:eastAsia="Times New Roman" w:hAnsi="Nexa Light" w:cs="Times New Roman"/>
                <w:sz w:val="22"/>
                <w:szCs w:val="22"/>
              </w:rPr>
            </w:pPr>
          </w:p>
          <w:tbl>
            <w:tblPr>
              <w:tblStyle w:val="afffff8"/>
              <w:tblW w:w="8931" w:type="dxa"/>
              <w:tblInd w:w="0" w:type="dxa"/>
              <w:tblBorders>
                <w:top w:val="single" w:sz="4" w:space="0" w:color="A6A6A6"/>
                <w:left w:val="single" w:sz="4" w:space="0" w:color="A6A6A6"/>
                <w:bottom w:val="single" w:sz="6" w:space="0" w:color="A6A6A6"/>
                <w:right w:val="single" w:sz="6" w:space="0" w:color="A6A6A6"/>
              </w:tblBorders>
              <w:tblLayout w:type="fixed"/>
              <w:tblLook w:val="0400" w:firstRow="0" w:lastRow="0" w:firstColumn="0" w:lastColumn="0" w:noHBand="0" w:noVBand="1"/>
            </w:tblPr>
            <w:tblGrid>
              <w:gridCol w:w="2380"/>
              <w:gridCol w:w="6551"/>
            </w:tblGrid>
            <w:tr w:rsidR="00CE71FB" w:rsidRPr="00814EBD">
              <w:tc>
                <w:tcPr>
                  <w:tcW w:w="238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b/>
                      <w:sz w:val="22"/>
                      <w:szCs w:val="22"/>
                    </w:rPr>
                  </w:pPr>
                  <w:r w:rsidRPr="00814EBD">
                    <w:rPr>
                      <w:rFonts w:ascii="Nexa Light" w:eastAsia="Verdana" w:hAnsi="Nexa Light" w:cs="Verdana"/>
                      <w:b/>
                      <w:sz w:val="22"/>
                      <w:szCs w:val="22"/>
                    </w:rPr>
                    <w:t>Tipo de Entrega</w:t>
                  </w:r>
                </w:p>
              </w:tc>
              <w:tc>
                <w:tcPr>
                  <w:tcW w:w="655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b/>
                      <w:sz w:val="22"/>
                      <w:szCs w:val="22"/>
                    </w:rPr>
                  </w:pPr>
                  <w:r w:rsidRPr="00814EBD">
                    <w:rPr>
                      <w:rFonts w:ascii="Nexa Light" w:eastAsia="Verdana" w:hAnsi="Nexa Light" w:cs="Verdana"/>
                      <w:b/>
                      <w:sz w:val="22"/>
                      <w:szCs w:val="22"/>
                    </w:rPr>
                    <w:t>Observação</w:t>
                  </w:r>
                </w:p>
              </w:tc>
            </w:tr>
            <w:tr w:rsidR="00CE71FB" w:rsidRPr="00814EBD">
              <w:tc>
                <w:tcPr>
                  <w:tcW w:w="238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 xml:space="preserve">Parcelada, conforme </w:t>
                  </w:r>
                  <w:proofErr w:type="gramStart"/>
                  <w:r w:rsidRPr="00814EBD">
                    <w:rPr>
                      <w:rFonts w:ascii="Nexa Light" w:eastAsia="Verdana" w:hAnsi="Nexa Light" w:cs="Verdana"/>
                      <w:sz w:val="22"/>
                      <w:szCs w:val="22"/>
                    </w:rPr>
                    <w:t>cronograma</w:t>
                  </w:r>
                  <w:proofErr w:type="gramEnd"/>
                </w:p>
              </w:tc>
              <w:tc>
                <w:tcPr>
                  <w:tcW w:w="655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Será descrito abaixo, o formato da entrega, bem como as quantidades de veículos a serem entregues em cada etapa ou única.</w:t>
                  </w:r>
                </w:p>
              </w:tc>
            </w:tr>
          </w:tbl>
          <w:p w:rsidR="00CE71FB" w:rsidRPr="00814EBD" w:rsidRDefault="00CE71FB">
            <w:pPr>
              <w:rPr>
                <w:rFonts w:ascii="Nexa Light" w:eastAsia="Verdana" w:hAnsi="Nexa Light" w:cs="Verdana"/>
                <w:color w:val="333333"/>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t>13.2. Prazo de entrega:</w:t>
            </w:r>
            <w:r w:rsidRPr="00814EBD">
              <w:rPr>
                <w:rFonts w:ascii="Nexa Light" w:eastAsia="Verdana" w:hAnsi="Nexa Light" w:cs="Verdana"/>
                <w:color w:val="333333"/>
                <w:sz w:val="22"/>
                <w:szCs w:val="22"/>
              </w:rPr>
              <w:br/>
              <w:t>13.2.1. Da emissão da ordem de fornecimento:</w:t>
            </w:r>
            <w:r w:rsidRPr="00814EBD">
              <w:rPr>
                <w:rFonts w:ascii="Nexa Light" w:eastAsia="Verdana" w:hAnsi="Nexa Light" w:cs="Verdana"/>
                <w:color w:val="333333"/>
                <w:sz w:val="22"/>
                <w:szCs w:val="22"/>
              </w:rPr>
              <w:br/>
              <w:t>A ordem de fornecimento/Serviço será emitida em até 10 dias úteis, após a publicação do extrato do contrato no Diário Oficial.</w:t>
            </w:r>
            <w:r w:rsidRPr="00814EBD">
              <w:rPr>
                <w:rFonts w:ascii="Nexa Light" w:eastAsia="Verdana" w:hAnsi="Nexa Light" w:cs="Verdana"/>
                <w:color w:val="333333"/>
                <w:sz w:val="22"/>
                <w:szCs w:val="22"/>
              </w:rPr>
              <w:br/>
            </w:r>
            <w:r w:rsidRPr="00814EBD">
              <w:rPr>
                <w:rFonts w:ascii="Nexa Light" w:eastAsia="Verdana" w:hAnsi="Nexa Light" w:cs="Verdana"/>
                <w:color w:val="333333"/>
                <w:sz w:val="22"/>
                <w:szCs w:val="22"/>
              </w:rPr>
              <w:br/>
              <w:t>13.2.2. Da entrega dos produtos:</w:t>
            </w:r>
            <w:r w:rsidRPr="00814EBD">
              <w:rPr>
                <w:rFonts w:ascii="Nexa Light" w:eastAsia="Verdana" w:hAnsi="Nexa Light" w:cs="Verdana"/>
                <w:color w:val="333333"/>
                <w:sz w:val="22"/>
                <w:szCs w:val="22"/>
              </w:rPr>
              <w:br/>
              <w:t>Os produtos deverão ser entregues em até 20 dias úteis, após o recebimento da Ordem de Fornecimento, pelo fornecedor.</w:t>
            </w:r>
            <w:r w:rsidRPr="00814EBD">
              <w:rPr>
                <w:rFonts w:ascii="Nexa Light" w:eastAsia="Verdana" w:hAnsi="Nexa Light" w:cs="Verdana"/>
                <w:color w:val="333333"/>
                <w:sz w:val="22"/>
                <w:szCs w:val="22"/>
              </w:rPr>
              <w:br/>
            </w:r>
            <w:r w:rsidRPr="00814EBD">
              <w:rPr>
                <w:rFonts w:ascii="Nexa Light" w:eastAsia="Verdana" w:hAnsi="Nexa Light" w:cs="Verdana"/>
                <w:color w:val="333333"/>
                <w:sz w:val="22"/>
                <w:szCs w:val="22"/>
              </w:rPr>
              <w:br/>
              <w:t>13.3. Local, horário e endereço de entrega do bem/realização do serviço</w:t>
            </w:r>
            <w:r w:rsidRPr="00814EBD">
              <w:rPr>
                <w:rFonts w:ascii="Nexa Light" w:eastAsia="Verdana" w:hAnsi="Nexa Light" w:cs="Verdana"/>
                <w:color w:val="333333"/>
                <w:sz w:val="22"/>
                <w:szCs w:val="22"/>
              </w:rPr>
              <w:br/>
              <w:t>13.3.1. Local da entrega:</w:t>
            </w:r>
            <w:r w:rsidRPr="00814EBD">
              <w:rPr>
                <w:rFonts w:ascii="Nexa Light" w:eastAsia="Verdana" w:hAnsi="Nexa Light" w:cs="Verdana"/>
                <w:color w:val="333333"/>
                <w:sz w:val="22"/>
                <w:szCs w:val="22"/>
              </w:rPr>
              <w:br/>
              <w:t>Outro, conforme indicado no endereço de entrega</w:t>
            </w:r>
            <w:r w:rsidRPr="00814EBD">
              <w:rPr>
                <w:rFonts w:ascii="Nexa Light" w:eastAsia="Verdana" w:hAnsi="Nexa Light" w:cs="Verdana"/>
                <w:color w:val="333333"/>
                <w:sz w:val="22"/>
                <w:szCs w:val="22"/>
              </w:rPr>
              <w:br/>
            </w:r>
            <w:proofErr w:type="gramStart"/>
            <w:r w:rsidRPr="00814EBD">
              <w:rPr>
                <w:rFonts w:ascii="Nexa Light" w:eastAsia="Verdana" w:hAnsi="Nexa Light" w:cs="Verdana"/>
                <w:color w:val="333333"/>
                <w:sz w:val="22"/>
                <w:szCs w:val="22"/>
              </w:rPr>
              <w:t>13.3.2.</w:t>
            </w:r>
            <w:proofErr w:type="gramEnd"/>
            <w:r w:rsidRPr="00814EBD">
              <w:rPr>
                <w:rFonts w:ascii="Nexa Light" w:eastAsia="Verdana" w:hAnsi="Nexa Light" w:cs="Verdana"/>
                <w:color w:val="333333"/>
                <w:sz w:val="22"/>
                <w:szCs w:val="22"/>
              </w:rPr>
              <w:t>Horário de entrega:</w:t>
            </w:r>
            <w:r w:rsidRPr="00814EBD">
              <w:rPr>
                <w:rFonts w:ascii="Nexa Light" w:eastAsia="Verdana" w:hAnsi="Nexa Light" w:cs="Verdana"/>
                <w:color w:val="333333"/>
                <w:sz w:val="22"/>
                <w:szCs w:val="22"/>
              </w:rPr>
              <w:br/>
              <w:t>08h00min às 12h00min e das 13h00min às 17h00min.</w:t>
            </w:r>
            <w:r w:rsidRPr="00814EBD">
              <w:rPr>
                <w:rFonts w:ascii="Nexa Light" w:eastAsia="Verdana" w:hAnsi="Nexa Light" w:cs="Verdana"/>
                <w:color w:val="333333"/>
                <w:sz w:val="22"/>
                <w:szCs w:val="22"/>
              </w:rPr>
              <w:br/>
              <w:t>13.3.3.Endereço da entrega:</w:t>
            </w:r>
            <w:r w:rsidRPr="00814EBD">
              <w:rPr>
                <w:rFonts w:ascii="Nexa Light" w:eastAsia="Verdana" w:hAnsi="Nexa Light" w:cs="Verdana"/>
                <w:color w:val="333333"/>
                <w:sz w:val="22"/>
                <w:szCs w:val="22"/>
              </w:rPr>
              <w:br/>
              <w:t>Secretaria de Estado do Meio Ambiente - SEMA/MT - Gerência de Transportes - GTRAN.</w:t>
            </w:r>
            <w:r w:rsidRPr="00814EBD">
              <w:rPr>
                <w:rFonts w:ascii="Nexa Light" w:eastAsia="Verdana" w:hAnsi="Nexa Light" w:cs="Verdana"/>
                <w:color w:val="333333"/>
                <w:sz w:val="22"/>
                <w:szCs w:val="22"/>
              </w:rPr>
              <w:br/>
              <w:t>13.4. Condições para recebimento (Provisório/Definitivo) – art. 73 e 74 da lei 8.666/93</w:t>
            </w:r>
            <w:r w:rsidRPr="00814EBD">
              <w:rPr>
                <w:rFonts w:ascii="Nexa Light" w:eastAsia="Verdana" w:hAnsi="Nexa Light" w:cs="Verdana"/>
                <w:color w:val="333333"/>
                <w:sz w:val="22"/>
                <w:szCs w:val="22"/>
              </w:rPr>
              <w:br/>
              <w:t xml:space="preserve">Após o recebimento provisório, caso seja constatada incorreções sanáveis, será concedido o prazo de até </w:t>
            </w:r>
            <w:proofErr w:type="gramStart"/>
            <w:r w:rsidRPr="00814EBD">
              <w:rPr>
                <w:rFonts w:ascii="Nexa Light" w:eastAsia="Verdana" w:hAnsi="Nexa Light" w:cs="Verdana"/>
                <w:color w:val="333333"/>
                <w:sz w:val="22"/>
                <w:szCs w:val="22"/>
              </w:rPr>
              <w:t>5</w:t>
            </w:r>
            <w:proofErr w:type="gramEnd"/>
            <w:r w:rsidRPr="00814EBD">
              <w:rPr>
                <w:rFonts w:ascii="Nexa Light" w:eastAsia="Verdana" w:hAnsi="Nexa Light" w:cs="Verdana"/>
                <w:color w:val="333333"/>
                <w:sz w:val="22"/>
                <w:szCs w:val="22"/>
              </w:rPr>
              <w:t xml:space="preserve"> dias úteis para a correção e será feito novo recebimento provisório;</w:t>
            </w:r>
            <w:r w:rsidRPr="00814EBD">
              <w:rPr>
                <w:rFonts w:ascii="Nexa Light" w:eastAsia="Verdana" w:hAnsi="Nexa Light" w:cs="Verdana"/>
                <w:color w:val="333333"/>
                <w:sz w:val="22"/>
                <w:szCs w:val="22"/>
              </w:rPr>
              <w:br/>
            </w:r>
            <w:r w:rsidRPr="00814EBD">
              <w:rPr>
                <w:rFonts w:ascii="Nexa Light" w:eastAsia="Verdana" w:hAnsi="Nexa Light" w:cs="Verdana"/>
                <w:color w:val="333333"/>
                <w:sz w:val="22"/>
                <w:szCs w:val="22"/>
              </w:rPr>
              <w:lastRenderedPageBreak/>
              <w:t>Depois de verificada a conformidade com a especificação, qualidade e quantidade, será feito o recebimento definitivo no prazo de até 10 dias.</w:t>
            </w:r>
            <w:r w:rsidRPr="00814EBD">
              <w:rPr>
                <w:rFonts w:ascii="Nexa Light" w:eastAsia="Verdana" w:hAnsi="Nexa Light" w:cs="Verdana"/>
                <w:color w:val="333333"/>
                <w:sz w:val="22"/>
                <w:szCs w:val="22"/>
              </w:rPr>
              <w:br/>
              <w:t>13.5. Metodologia de Acompanhamento: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000000"/>
                <w:sz w:val="22"/>
                <w:szCs w:val="22"/>
              </w:rPr>
              <w:t xml:space="preserve">EXECUÇÃO DOS </w:t>
            </w:r>
            <w:proofErr w:type="gramStart"/>
            <w:r w:rsidRPr="00814EBD">
              <w:rPr>
                <w:rFonts w:ascii="Nexa Light" w:eastAsia="Verdana" w:hAnsi="Nexa Light" w:cs="Verdana"/>
                <w:color w:val="000000"/>
                <w:sz w:val="22"/>
                <w:szCs w:val="22"/>
              </w:rPr>
              <w:t>SERVIÇOS :</w:t>
            </w:r>
            <w:proofErr w:type="gramEnd"/>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000000"/>
                <w:sz w:val="22"/>
                <w:szCs w:val="22"/>
              </w:rPr>
              <w:t>13.5.</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 xml:space="preserve"> DA ESPECIFICA</w:t>
            </w:r>
            <w:r w:rsidRPr="00814EBD">
              <w:rPr>
                <w:rFonts w:ascii="Nexa Light" w:eastAsia="Verdana" w:hAnsi="Nexa Light" w:cs="Nexa Light"/>
                <w:color w:val="000000"/>
                <w:sz w:val="22"/>
                <w:szCs w:val="22"/>
              </w:rPr>
              <w:t>ÇÃ</w:t>
            </w:r>
            <w:r w:rsidRPr="00814EBD">
              <w:rPr>
                <w:rFonts w:ascii="Nexa Light" w:eastAsia="Verdana" w:hAnsi="Nexa Light" w:cs="Verdana"/>
                <w:color w:val="000000"/>
                <w:sz w:val="22"/>
                <w:szCs w:val="22"/>
              </w:rPr>
              <w:t>O DOS SERVI</w:t>
            </w:r>
            <w:r w:rsidRPr="00814EBD">
              <w:rPr>
                <w:rFonts w:ascii="Nexa Light" w:eastAsia="Verdana" w:hAnsi="Nexa Light" w:cs="Nexa Light"/>
                <w:color w:val="000000"/>
                <w:sz w:val="22"/>
                <w:szCs w:val="22"/>
              </w:rPr>
              <w:t>Ç</w:t>
            </w:r>
            <w:r w:rsidRPr="00814EBD">
              <w:rPr>
                <w:rFonts w:ascii="Nexa Light" w:eastAsia="Verdana" w:hAnsi="Nexa Light" w:cs="Verdana"/>
                <w:color w:val="000000"/>
                <w:sz w:val="22"/>
                <w:szCs w:val="22"/>
              </w:rPr>
              <w:t>OS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000000"/>
                <w:sz w:val="22"/>
                <w:szCs w:val="22"/>
              </w:rPr>
              <w:t>13.5.1</w:t>
            </w:r>
            <w:r w:rsidRPr="00814EBD">
              <w:rPr>
                <w:rFonts w:ascii="Courier New" w:eastAsia="Verdana" w:hAnsi="Courier New" w:cs="Courier New"/>
                <w:b/>
                <w:color w:val="000000"/>
                <w:sz w:val="22"/>
                <w:szCs w:val="22"/>
              </w:rPr>
              <w:t> </w:t>
            </w:r>
            <w:r w:rsidRPr="00814EBD">
              <w:rPr>
                <w:rFonts w:ascii="Nexa Light" w:eastAsia="Verdana" w:hAnsi="Nexa Light" w:cs="Verdana"/>
                <w:b/>
                <w:color w:val="000000"/>
                <w:sz w:val="22"/>
                <w:szCs w:val="22"/>
              </w:rPr>
              <w:t xml:space="preserve"> </w:t>
            </w:r>
            <w:r w:rsidRPr="00814EBD">
              <w:rPr>
                <w:rFonts w:ascii="Courier New" w:eastAsia="Verdana" w:hAnsi="Courier New" w:cs="Courier New"/>
                <w:b/>
                <w:color w:val="000000"/>
                <w:sz w:val="22"/>
                <w:szCs w:val="22"/>
              </w:rPr>
              <w:t> </w:t>
            </w:r>
            <w:r w:rsidRPr="00814EBD">
              <w:rPr>
                <w:rFonts w:ascii="Nexa Light" w:eastAsia="Verdana" w:hAnsi="Nexa Light" w:cs="Verdana"/>
                <w:b/>
                <w:color w:val="000000"/>
                <w:sz w:val="22"/>
                <w:szCs w:val="22"/>
              </w:rPr>
              <w:t xml:space="preserve"> </w:t>
            </w:r>
            <w:r w:rsidRPr="00814EBD">
              <w:rPr>
                <w:rFonts w:ascii="Courier New" w:eastAsia="Verdana" w:hAnsi="Courier New" w:cs="Courier New"/>
                <w:b/>
                <w:color w:val="000000"/>
                <w:sz w:val="22"/>
                <w:szCs w:val="22"/>
              </w:rPr>
              <w:t> </w:t>
            </w:r>
            <w:r w:rsidRPr="00814EBD">
              <w:rPr>
                <w:rFonts w:ascii="Nexa Light" w:eastAsia="Verdana" w:hAnsi="Nexa Light" w:cs="Verdana"/>
                <w:b/>
                <w:color w:val="000000"/>
                <w:sz w:val="22"/>
                <w:szCs w:val="22"/>
              </w:rPr>
              <w:t xml:space="preserve"> </w:t>
            </w:r>
            <w:r w:rsidRPr="00814EBD">
              <w:rPr>
                <w:rFonts w:ascii="Courier New" w:eastAsia="Verdana" w:hAnsi="Courier New" w:cs="Courier New"/>
                <w:b/>
                <w:color w:val="000000"/>
                <w:sz w:val="22"/>
                <w:szCs w:val="22"/>
              </w:rPr>
              <w:t> </w:t>
            </w:r>
            <w:r w:rsidRPr="00814EBD">
              <w:rPr>
                <w:rFonts w:ascii="Nexa Light" w:eastAsia="Verdana" w:hAnsi="Nexa Light" w:cs="Verdana"/>
                <w:b/>
                <w:color w:val="000000"/>
                <w:sz w:val="22"/>
                <w:szCs w:val="22"/>
              </w:rPr>
              <w:t xml:space="preserve"> </w:t>
            </w:r>
            <w:r w:rsidRPr="00814EBD">
              <w:rPr>
                <w:rFonts w:ascii="Courier New" w:eastAsia="Verdana" w:hAnsi="Courier New" w:cs="Courier New"/>
                <w:b/>
                <w:color w:val="000000"/>
                <w:sz w:val="22"/>
                <w:szCs w:val="22"/>
              </w:rPr>
              <w:t> </w:t>
            </w:r>
            <w:r w:rsidRPr="00814EBD">
              <w:rPr>
                <w:rFonts w:ascii="Nexa Light" w:eastAsia="Verdana" w:hAnsi="Nexa Light" w:cs="Verdana"/>
                <w:b/>
                <w:color w:val="000000"/>
                <w:sz w:val="22"/>
                <w:szCs w:val="22"/>
              </w:rPr>
              <w:t xml:space="preserve"> DO PRAZO, HOR</w:t>
            </w:r>
            <w:r w:rsidRPr="00814EBD">
              <w:rPr>
                <w:rFonts w:ascii="Nexa Light" w:eastAsia="Verdana" w:hAnsi="Nexa Light" w:cs="Nexa Light"/>
                <w:b/>
                <w:color w:val="000000"/>
                <w:sz w:val="22"/>
                <w:szCs w:val="22"/>
              </w:rPr>
              <w:t>Á</w:t>
            </w:r>
            <w:r w:rsidRPr="00814EBD">
              <w:rPr>
                <w:rFonts w:ascii="Nexa Light" w:eastAsia="Verdana" w:hAnsi="Nexa Light" w:cs="Verdana"/>
                <w:b/>
                <w:color w:val="000000"/>
                <w:sz w:val="22"/>
                <w:szCs w:val="22"/>
              </w:rPr>
              <w:t xml:space="preserve">RIOS E CRONOGRAMA DE ENTREGA DO </w:t>
            </w:r>
            <w:proofErr w:type="gramStart"/>
            <w:r w:rsidRPr="00814EBD">
              <w:rPr>
                <w:rFonts w:ascii="Nexa Light" w:eastAsia="Verdana" w:hAnsi="Nexa Light" w:cs="Verdana"/>
                <w:b/>
                <w:color w:val="000000"/>
                <w:sz w:val="22"/>
                <w:szCs w:val="22"/>
              </w:rPr>
              <w:t>PRODUTO</w:t>
            </w:r>
            <w:proofErr w:type="gramEnd"/>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000000"/>
                <w:sz w:val="22"/>
                <w:szCs w:val="22"/>
              </w:rPr>
              <w:t>13.5.1.1. Do total de veículos do</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Lote</w:t>
            </w:r>
            <w:r w:rsidRPr="00814EBD">
              <w:rPr>
                <w:rFonts w:ascii="Courier New" w:eastAsia="Verdana" w:hAnsi="Courier New" w:cs="Courier New"/>
                <w:color w:val="000000"/>
                <w:sz w:val="22"/>
                <w:szCs w:val="22"/>
              </w:rPr>
              <w:t> </w:t>
            </w:r>
            <w:proofErr w:type="gramStart"/>
            <w:r w:rsidRPr="00814EBD">
              <w:rPr>
                <w:rFonts w:ascii="Nexa Light" w:eastAsia="Verdana" w:hAnsi="Nexa Light" w:cs="Verdana"/>
                <w:color w:val="000000"/>
                <w:sz w:val="22"/>
                <w:szCs w:val="22"/>
              </w:rPr>
              <w:t>1</w:t>
            </w:r>
            <w:proofErr w:type="gramEnd"/>
            <w:r w:rsidRPr="00814EBD">
              <w:rPr>
                <w:rFonts w:ascii="Nexa Light" w:eastAsia="Verdana" w:hAnsi="Nexa Light" w:cs="Verdana"/>
                <w:color w:val="000000"/>
                <w:sz w:val="22"/>
                <w:szCs w:val="22"/>
              </w:rPr>
              <w:t xml:space="preserve"> (</w:t>
            </w:r>
            <w:r w:rsidRPr="00814EBD">
              <w:rPr>
                <w:rFonts w:ascii="Nexa Light" w:eastAsia="Verdana" w:hAnsi="Nexa Light" w:cs="Nexa Light"/>
                <w:color w:val="000000"/>
                <w:sz w:val="22"/>
                <w:szCs w:val="22"/>
              </w:rPr>
              <w:t>ú</w:t>
            </w:r>
            <w:r w:rsidRPr="00814EBD">
              <w:rPr>
                <w:rFonts w:ascii="Nexa Light" w:eastAsia="Verdana" w:hAnsi="Nexa Light" w:cs="Verdana"/>
                <w:color w:val="000000"/>
                <w:sz w:val="22"/>
                <w:szCs w:val="22"/>
              </w:rPr>
              <w:t>nico), obedecer</w:t>
            </w:r>
            <w:r w:rsidRPr="00814EBD">
              <w:rPr>
                <w:rFonts w:ascii="Nexa Light" w:eastAsia="Verdana" w:hAnsi="Nexa Light" w:cs="Nexa Light"/>
                <w:color w:val="000000"/>
                <w:sz w:val="22"/>
                <w:szCs w:val="22"/>
              </w:rPr>
              <w:t>ã</w:t>
            </w:r>
            <w:r w:rsidRPr="00814EBD">
              <w:rPr>
                <w:rFonts w:ascii="Nexa Light" w:eastAsia="Verdana" w:hAnsi="Nexa Light" w:cs="Verdana"/>
                <w:color w:val="000000"/>
                <w:sz w:val="22"/>
                <w:szCs w:val="22"/>
              </w:rPr>
              <w:t>o o seguinte cronograma de entrega, impreterivelmente:</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tbl>
            <w:tblPr>
              <w:tblStyle w:val="afffff9"/>
              <w:tblW w:w="7500" w:type="dxa"/>
              <w:tblInd w:w="0" w:type="dxa"/>
              <w:tblBorders>
                <w:top w:val="single" w:sz="6" w:space="0" w:color="A6A6A6"/>
                <w:left w:val="single" w:sz="6" w:space="0" w:color="A6A6A6"/>
                <w:bottom w:val="single" w:sz="6" w:space="0" w:color="A6A6A6"/>
                <w:right w:val="single" w:sz="6" w:space="0" w:color="A6A6A6"/>
              </w:tblBorders>
              <w:tblLayout w:type="fixed"/>
              <w:tblLook w:val="0400" w:firstRow="0" w:lastRow="0" w:firstColumn="0" w:lastColumn="0" w:noHBand="0" w:noVBand="1"/>
            </w:tblPr>
            <w:tblGrid>
              <w:gridCol w:w="1373"/>
              <w:gridCol w:w="6127"/>
            </w:tblGrid>
            <w:tr w:rsidR="00CE71FB" w:rsidRPr="00814EBD">
              <w:tc>
                <w:tcPr>
                  <w:tcW w:w="1373"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color w:val="000000"/>
                      <w:sz w:val="22"/>
                      <w:szCs w:val="22"/>
                    </w:rPr>
                    <w:t>40 (quarenta) veículos</w:t>
                  </w:r>
                  <w:r w:rsidRPr="00814EBD">
                    <w:rPr>
                      <w:rFonts w:ascii="Courier New" w:eastAsia="Verdana" w:hAnsi="Courier New" w:cs="Courier New"/>
                      <w:color w:val="000000"/>
                      <w:sz w:val="22"/>
                      <w:szCs w:val="22"/>
                    </w:rPr>
                    <w:t> </w:t>
                  </w:r>
                </w:p>
              </w:tc>
              <w:tc>
                <w:tcPr>
                  <w:tcW w:w="6127"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color w:val="000000"/>
                      <w:sz w:val="22"/>
                      <w:szCs w:val="22"/>
                    </w:rPr>
                    <w:t>Deverão ser entregues e</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disponibilizados, no m</w:t>
                  </w:r>
                  <w:r w:rsidRPr="00814EBD">
                    <w:rPr>
                      <w:rFonts w:ascii="Nexa Light" w:eastAsia="Verdana" w:hAnsi="Nexa Light" w:cs="Nexa Light"/>
                      <w:color w:val="000000"/>
                      <w:sz w:val="22"/>
                      <w:szCs w:val="22"/>
                    </w:rPr>
                    <w:t>í</w:t>
                  </w:r>
                  <w:r w:rsidRPr="00814EBD">
                    <w:rPr>
                      <w:rFonts w:ascii="Nexa Light" w:eastAsia="Verdana" w:hAnsi="Nexa Light" w:cs="Verdana"/>
                      <w:color w:val="000000"/>
                      <w:sz w:val="22"/>
                      <w:szCs w:val="22"/>
                    </w:rPr>
                    <w:t>nimo a quantidade expressa de</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40 (quarenta), no m</w:t>
                  </w:r>
                  <w:r w:rsidRPr="00814EBD">
                    <w:rPr>
                      <w:rFonts w:ascii="Nexa Light" w:eastAsia="Verdana" w:hAnsi="Nexa Light" w:cs="Nexa Light"/>
                      <w:color w:val="000000"/>
                      <w:sz w:val="22"/>
                      <w:szCs w:val="22"/>
                    </w:rPr>
                    <w:t>á</w:t>
                  </w:r>
                  <w:r w:rsidRPr="00814EBD">
                    <w:rPr>
                      <w:rFonts w:ascii="Nexa Light" w:eastAsia="Verdana" w:hAnsi="Nexa Light" w:cs="Verdana"/>
                      <w:color w:val="000000"/>
                      <w:sz w:val="22"/>
                      <w:szCs w:val="22"/>
                    </w:rPr>
                    <w:t>ximo</w:t>
                  </w:r>
                  <w:r w:rsidRPr="00814EBD">
                    <w:rPr>
                      <w:rFonts w:ascii="Courier New" w:eastAsia="Verdana" w:hAnsi="Courier New" w:cs="Courier New"/>
                      <w:color w:val="000000"/>
                      <w:sz w:val="22"/>
                      <w:szCs w:val="22"/>
                    </w:rPr>
                    <w:t> </w:t>
                  </w:r>
                  <w:r w:rsidRPr="00814EBD">
                    <w:rPr>
                      <w:rFonts w:ascii="Nexa Light" w:eastAsia="Verdana" w:hAnsi="Nexa Light" w:cs="Verdana"/>
                      <w:b/>
                      <w:color w:val="000000"/>
                      <w:sz w:val="22"/>
                      <w:szCs w:val="22"/>
                      <w:u w:val="single"/>
                    </w:rPr>
                    <w:t>20 (vinte)</w:t>
                  </w:r>
                  <w:r w:rsidRPr="00814EBD">
                    <w:rPr>
                      <w:rFonts w:ascii="Courier New" w:eastAsia="Verdana" w:hAnsi="Courier New" w:cs="Courier New"/>
                      <w:b/>
                      <w:color w:val="000000"/>
                      <w:sz w:val="22"/>
                      <w:szCs w:val="22"/>
                      <w:u w:val="single"/>
                    </w:rPr>
                    <w:t> </w:t>
                  </w:r>
                  <w:r w:rsidRPr="00814EBD">
                    <w:rPr>
                      <w:rFonts w:ascii="Nexa Light" w:eastAsia="Verdana" w:hAnsi="Nexa Light" w:cs="Verdana"/>
                      <w:b/>
                      <w:color w:val="000000"/>
                      <w:sz w:val="22"/>
                      <w:szCs w:val="22"/>
                      <w:u w:val="single"/>
                    </w:rPr>
                    <w:t xml:space="preserve">dias </w:t>
                  </w:r>
                  <w:proofErr w:type="gramStart"/>
                  <w:r w:rsidRPr="00814EBD">
                    <w:rPr>
                      <w:rFonts w:ascii="Nexa Light" w:eastAsia="Verdana" w:hAnsi="Nexa Light" w:cs="Nexa Light"/>
                      <w:b/>
                      <w:color w:val="000000"/>
                      <w:sz w:val="22"/>
                      <w:szCs w:val="22"/>
                      <w:u w:val="single"/>
                    </w:rPr>
                    <w:t>ú</w:t>
                  </w:r>
                  <w:r w:rsidRPr="00814EBD">
                    <w:rPr>
                      <w:rFonts w:ascii="Nexa Light" w:eastAsia="Verdana" w:hAnsi="Nexa Light" w:cs="Verdana"/>
                      <w:b/>
                      <w:color w:val="000000"/>
                      <w:sz w:val="22"/>
                      <w:szCs w:val="22"/>
                      <w:u w:val="single"/>
                    </w:rPr>
                    <w:t>teis</w:t>
                  </w:r>
                  <w:proofErr w:type="gramEnd"/>
                </w:p>
                <w:p w:rsidR="00CE71FB" w:rsidRPr="00814EBD" w:rsidRDefault="00814EBD">
                  <w:pPr>
                    <w:rPr>
                      <w:rFonts w:ascii="Nexa Light" w:eastAsia="Verdana" w:hAnsi="Nexa Light" w:cs="Verdana"/>
                      <w:sz w:val="22"/>
                      <w:szCs w:val="22"/>
                    </w:rPr>
                  </w:pPr>
                  <w:r w:rsidRPr="00814EBD">
                    <w:rPr>
                      <w:rFonts w:ascii="Courier New" w:eastAsia="Verdana" w:hAnsi="Courier New" w:cs="Courier New"/>
                      <w:sz w:val="22"/>
                      <w:szCs w:val="22"/>
                    </w:rPr>
                    <w:t> </w:t>
                  </w:r>
                </w:p>
              </w:tc>
            </w:tr>
            <w:tr w:rsidR="00CE71FB" w:rsidRPr="00814EBD">
              <w:tc>
                <w:tcPr>
                  <w:tcW w:w="1373"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color w:val="000000"/>
                      <w:sz w:val="22"/>
                      <w:szCs w:val="22"/>
                    </w:rPr>
                    <w:t>20</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(vinte) ve</w:t>
                  </w:r>
                  <w:r w:rsidRPr="00814EBD">
                    <w:rPr>
                      <w:rFonts w:ascii="Nexa Light" w:eastAsia="Verdana" w:hAnsi="Nexa Light" w:cs="Nexa Light"/>
                      <w:color w:val="000000"/>
                      <w:sz w:val="22"/>
                      <w:szCs w:val="22"/>
                    </w:rPr>
                    <w:t>í</w:t>
                  </w:r>
                  <w:r w:rsidRPr="00814EBD">
                    <w:rPr>
                      <w:rFonts w:ascii="Nexa Light" w:eastAsia="Verdana" w:hAnsi="Nexa Light" w:cs="Verdana"/>
                      <w:color w:val="000000"/>
                      <w:sz w:val="22"/>
                      <w:szCs w:val="22"/>
                    </w:rPr>
                    <w:t>culos</w:t>
                  </w:r>
                  <w:r w:rsidRPr="00814EBD">
                    <w:rPr>
                      <w:rFonts w:ascii="Courier New" w:eastAsia="Verdana" w:hAnsi="Courier New" w:cs="Courier New"/>
                      <w:color w:val="000000"/>
                      <w:sz w:val="22"/>
                      <w:szCs w:val="22"/>
                    </w:rPr>
                    <w:t> </w:t>
                  </w:r>
                </w:p>
              </w:tc>
              <w:tc>
                <w:tcPr>
                  <w:tcW w:w="6127"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color w:val="000000"/>
                      <w:sz w:val="22"/>
                      <w:szCs w:val="22"/>
                    </w:rPr>
                    <w:t>Deverão ser entregues e</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disponibilizados, no m</w:t>
                  </w:r>
                  <w:r w:rsidRPr="00814EBD">
                    <w:rPr>
                      <w:rFonts w:ascii="Nexa Light" w:eastAsia="Verdana" w:hAnsi="Nexa Light" w:cs="Nexa Light"/>
                      <w:color w:val="000000"/>
                      <w:sz w:val="22"/>
                      <w:szCs w:val="22"/>
                    </w:rPr>
                    <w:t>í</w:t>
                  </w:r>
                  <w:r w:rsidRPr="00814EBD">
                    <w:rPr>
                      <w:rFonts w:ascii="Nexa Light" w:eastAsia="Verdana" w:hAnsi="Nexa Light" w:cs="Verdana"/>
                      <w:color w:val="000000"/>
                      <w:sz w:val="22"/>
                      <w:szCs w:val="22"/>
                    </w:rPr>
                    <w:t>nimo a quantidade expressa, totalizando 60 (sessenta), no m</w:t>
                  </w:r>
                  <w:r w:rsidRPr="00814EBD">
                    <w:rPr>
                      <w:rFonts w:ascii="Nexa Light" w:eastAsia="Verdana" w:hAnsi="Nexa Light" w:cs="Nexa Light"/>
                      <w:color w:val="000000"/>
                      <w:sz w:val="22"/>
                      <w:szCs w:val="22"/>
                    </w:rPr>
                    <w:t>á</w:t>
                  </w:r>
                  <w:r w:rsidRPr="00814EBD">
                    <w:rPr>
                      <w:rFonts w:ascii="Nexa Light" w:eastAsia="Verdana" w:hAnsi="Nexa Light" w:cs="Verdana"/>
                      <w:color w:val="000000"/>
                      <w:sz w:val="22"/>
                      <w:szCs w:val="22"/>
                    </w:rPr>
                    <w:t>ximo 4</w:t>
                  </w:r>
                  <w:r w:rsidRPr="00814EBD">
                    <w:rPr>
                      <w:rFonts w:ascii="Nexa Light" w:eastAsia="Verdana" w:hAnsi="Nexa Light" w:cs="Verdana"/>
                      <w:b/>
                      <w:color w:val="000000"/>
                      <w:sz w:val="22"/>
                      <w:szCs w:val="22"/>
                      <w:u w:val="single"/>
                    </w:rPr>
                    <w:t>0 (quarenta)</w:t>
                  </w:r>
                  <w:r w:rsidRPr="00814EBD">
                    <w:rPr>
                      <w:rFonts w:ascii="Courier New" w:eastAsia="Verdana" w:hAnsi="Courier New" w:cs="Courier New"/>
                      <w:b/>
                      <w:color w:val="000000"/>
                      <w:sz w:val="22"/>
                      <w:szCs w:val="22"/>
                      <w:u w:val="single"/>
                    </w:rPr>
                    <w:t> </w:t>
                  </w:r>
                  <w:r w:rsidRPr="00814EBD">
                    <w:rPr>
                      <w:rFonts w:ascii="Nexa Light" w:eastAsia="Verdana" w:hAnsi="Nexa Light" w:cs="Verdana"/>
                      <w:b/>
                      <w:color w:val="000000"/>
                      <w:sz w:val="22"/>
                      <w:szCs w:val="22"/>
                      <w:u w:val="single"/>
                    </w:rPr>
                    <w:t xml:space="preserve">dias </w:t>
                  </w:r>
                  <w:proofErr w:type="gramStart"/>
                  <w:r w:rsidRPr="00814EBD">
                    <w:rPr>
                      <w:rFonts w:ascii="Nexa Light" w:eastAsia="Verdana" w:hAnsi="Nexa Light" w:cs="Nexa Light"/>
                      <w:b/>
                      <w:color w:val="000000"/>
                      <w:sz w:val="22"/>
                      <w:szCs w:val="22"/>
                      <w:u w:val="single"/>
                    </w:rPr>
                    <w:t>ú</w:t>
                  </w:r>
                  <w:r w:rsidRPr="00814EBD">
                    <w:rPr>
                      <w:rFonts w:ascii="Nexa Light" w:eastAsia="Verdana" w:hAnsi="Nexa Light" w:cs="Verdana"/>
                      <w:b/>
                      <w:color w:val="000000"/>
                      <w:sz w:val="22"/>
                      <w:szCs w:val="22"/>
                      <w:u w:val="single"/>
                    </w:rPr>
                    <w:t>teis</w:t>
                  </w:r>
                  <w:proofErr w:type="gramEnd"/>
                </w:p>
              </w:tc>
            </w:tr>
            <w:tr w:rsidR="00CE71FB" w:rsidRPr="00814EBD">
              <w:tc>
                <w:tcPr>
                  <w:tcW w:w="1373"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color w:val="000000"/>
                      <w:sz w:val="22"/>
                      <w:szCs w:val="22"/>
                    </w:rPr>
                    <w:t>20</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(vinte) ve</w:t>
                  </w:r>
                  <w:r w:rsidRPr="00814EBD">
                    <w:rPr>
                      <w:rFonts w:ascii="Nexa Light" w:eastAsia="Verdana" w:hAnsi="Nexa Light" w:cs="Nexa Light"/>
                      <w:color w:val="000000"/>
                      <w:sz w:val="22"/>
                      <w:szCs w:val="22"/>
                    </w:rPr>
                    <w:t>í</w:t>
                  </w:r>
                  <w:r w:rsidRPr="00814EBD">
                    <w:rPr>
                      <w:rFonts w:ascii="Nexa Light" w:eastAsia="Verdana" w:hAnsi="Nexa Light" w:cs="Verdana"/>
                      <w:color w:val="000000"/>
                      <w:sz w:val="22"/>
                      <w:szCs w:val="22"/>
                    </w:rPr>
                    <w:t>culos</w:t>
                  </w:r>
                  <w:r w:rsidRPr="00814EBD">
                    <w:rPr>
                      <w:rFonts w:ascii="Courier New" w:eastAsia="Verdana" w:hAnsi="Courier New" w:cs="Courier New"/>
                      <w:color w:val="000000"/>
                      <w:sz w:val="22"/>
                      <w:szCs w:val="22"/>
                    </w:rPr>
                    <w:t> </w:t>
                  </w:r>
                </w:p>
              </w:tc>
              <w:tc>
                <w:tcPr>
                  <w:tcW w:w="6127"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color w:val="000000"/>
                      <w:sz w:val="22"/>
                      <w:szCs w:val="22"/>
                    </w:rPr>
                    <w:t>Deverão ser entregues e</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disponibilizados,</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no m</w:t>
                  </w:r>
                  <w:r w:rsidRPr="00814EBD">
                    <w:rPr>
                      <w:rFonts w:ascii="Nexa Light" w:eastAsia="Verdana" w:hAnsi="Nexa Light" w:cs="Nexa Light"/>
                      <w:color w:val="000000"/>
                      <w:sz w:val="22"/>
                      <w:szCs w:val="22"/>
                    </w:rPr>
                    <w:t>í</w:t>
                  </w:r>
                  <w:r w:rsidRPr="00814EBD">
                    <w:rPr>
                      <w:rFonts w:ascii="Nexa Light" w:eastAsia="Verdana" w:hAnsi="Nexa Light" w:cs="Verdana"/>
                      <w:color w:val="000000"/>
                      <w:sz w:val="22"/>
                      <w:szCs w:val="22"/>
                    </w:rPr>
                    <w:t>nimo a quantidade expressa, totalizando 80 (sessenta) em no máximo 6</w:t>
                  </w:r>
                  <w:r w:rsidRPr="00814EBD">
                    <w:rPr>
                      <w:rFonts w:ascii="Nexa Light" w:eastAsia="Verdana" w:hAnsi="Nexa Light" w:cs="Verdana"/>
                      <w:b/>
                      <w:color w:val="000000"/>
                      <w:sz w:val="22"/>
                      <w:szCs w:val="22"/>
                      <w:u w:val="single"/>
                    </w:rPr>
                    <w:t>0 (sessenta)</w:t>
                  </w:r>
                  <w:r w:rsidRPr="00814EBD">
                    <w:rPr>
                      <w:rFonts w:ascii="Courier New" w:eastAsia="Verdana" w:hAnsi="Courier New" w:cs="Courier New"/>
                      <w:b/>
                      <w:color w:val="000000"/>
                      <w:sz w:val="22"/>
                      <w:szCs w:val="22"/>
                      <w:u w:val="single"/>
                    </w:rPr>
                    <w:t> </w:t>
                  </w:r>
                  <w:r w:rsidRPr="00814EBD">
                    <w:rPr>
                      <w:rFonts w:ascii="Nexa Light" w:eastAsia="Verdana" w:hAnsi="Nexa Light" w:cs="Verdana"/>
                      <w:b/>
                      <w:color w:val="000000"/>
                      <w:sz w:val="22"/>
                      <w:szCs w:val="22"/>
                      <w:u w:val="single"/>
                    </w:rPr>
                    <w:t xml:space="preserve">dias </w:t>
                  </w:r>
                  <w:r w:rsidRPr="00814EBD">
                    <w:rPr>
                      <w:rFonts w:ascii="Nexa Light" w:eastAsia="Verdana" w:hAnsi="Nexa Light" w:cs="Nexa Light"/>
                      <w:b/>
                      <w:color w:val="000000"/>
                      <w:sz w:val="22"/>
                      <w:szCs w:val="22"/>
                      <w:u w:val="single"/>
                    </w:rPr>
                    <w:t>ú</w:t>
                  </w:r>
                  <w:r w:rsidRPr="00814EBD">
                    <w:rPr>
                      <w:rFonts w:ascii="Nexa Light" w:eastAsia="Verdana" w:hAnsi="Nexa Light" w:cs="Verdana"/>
                      <w:b/>
                      <w:color w:val="000000"/>
                      <w:sz w:val="22"/>
                      <w:szCs w:val="22"/>
                      <w:u w:val="single"/>
                    </w:rPr>
                    <w:t>teis.</w:t>
                  </w:r>
                </w:p>
              </w:tc>
            </w:tr>
          </w:tbl>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Contados a partir</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da emiss</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da Ordem de Servi</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 xml:space="preserve">o, </w:t>
            </w:r>
            <w:proofErr w:type="gramStart"/>
            <w:r w:rsidRPr="00814EBD">
              <w:rPr>
                <w:rFonts w:ascii="Nexa Light" w:eastAsia="Verdana" w:hAnsi="Nexa Light" w:cs="Verdana"/>
                <w:color w:val="333333"/>
                <w:sz w:val="22"/>
                <w:szCs w:val="22"/>
              </w:rPr>
              <w:t>sob</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pena</w:t>
            </w:r>
            <w:proofErr w:type="gramEnd"/>
            <w:r w:rsidRPr="00814EBD">
              <w:rPr>
                <w:rFonts w:ascii="Nexa Light" w:eastAsia="Verdana" w:hAnsi="Nexa Light" w:cs="Verdana"/>
                <w:b/>
                <w:color w:val="333333"/>
                <w:sz w:val="22"/>
                <w:szCs w:val="22"/>
              </w:rPr>
              <w:t xml:space="preserve"> de aplicação das sanções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previstas neste Termo de Refer</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ncia. No entanto, caso a Empresa vencedora do certame da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licita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dispuser de quantidade total de 80 (oitenta) veículos ou quantidade superior, além do mínimo,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em cada etapa do cronograma, poder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a Empresa entregar esses produtos, com </w:t>
            </w:r>
            <w:proofErr w:type="gramStart"/>
            <w:r w:rsidRPr="00814EBD">
              <w:rPr>
                <w:rFonts w:ascii="Nexa Light" w:eastAsia="Verdana" w:hAnsi="Nexa Light" w:cs="Verdana"/>
                <w:color w:val="333333"/>
                <w:sz w:val="22"/>
                <w:szCs w:val="22"/>
              </w:rPr>
              <w:t>igual condi</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w:t>
            </w:r>
            <w:proofErr w:type="gramEnd"/>
            <w:r w:rsidRPr="00814EBD">
              <w:rPr>
                <w:rFonts w:ascii="Nexa Light" w:eastAsia="Verdana" w:hAnsi="Nexa Light" w:cs="Verdana"/>
                <w:color w:val="333333"/>
                <w:sz w:val="22"/>
                <w:szCs w:val="22"/>
              </w:rPr>
              <w:t xml:space="preserve"> contratual.</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000000"/>
                <w:sz w:val="22"/>
                <w:szCs w:val="22"/>
              </w:rPr>
              <w:t>13.5.1.2. Havendo causa impeditiva para o cumprimento dos prazos, a CONTRATADA deverá apresentar justificativa por escrito indicando o prazo necessário ao fiscal do contrato, que por sua vez analisará e tomará as necessárias providências para a aceitação ou não das justificativas apresentadas.</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000000"/>
                <w:sz w:val="22"/>
                <w:szCs w:val="22"/>
              </w:rPr>
              <w:t>13.5.1.3.</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Os ve</w:t>
            </w:r>
            <w:r w:rsidRPr="00814EBD">
              <w:rPr>
                <w:rFonts w:ascii="Nexa Light" w:eastAsia="Verdana" w:hAnsi="Nexa Light" w:cs="Nexa Light"/>
                <w:color w:val="000000"/>
                <w:sz w:val="22"/>
                <w:szCs w:val="22"/>
              </w:rPr>
              <w:t>í</w:t>
            </w:r>
            <w:r w:rsidRPr="00814EBD">
              <w:rPr>
                <w:rFonts w:ascii="Nexa Light" w:eastAsia="Verdana" w:hAnsi="Nexa Light" w:cs="Verdana"/>
                <w:color w:val="000000"/>
                <w:sz w:val="22"/>
                <w:szCs w:val="22"/>
              </w:rPr>
              <w:t>culos dever</w:t>
            </w:r>
            <w:r w:rsidRPr="00814EBD">
              <w:rPr>
                <w:rFonts w:ascii="Nexa Light" w:eastAsia="Verdana" w:hAnsi="Nexa Light" w:cs="Nexa Light"/>
                <w:color w:val="000000"/>
                <w:sz w:val="22"/>
                <w:szCs w:val="22"/>
              </w:rPr>
              <w:t>ã</w:t>
            </w:r>
            <w:r w:rsidRPr="00814EBD">
              <w:rPr>
                <w:rFonts w:ascii="Nexa Light" w:eastAsia="Verdana" w:hAnsi="Nexa Light" w:cs="Verdana"/>
                <w:color w:val="000000"/>
                <w:sz w:val="22"/>
                <w:szCs w:val="22"/>
              </w:rPr>
              <w:t>o ser entregues de segunda a sextas-feiras, tendo, por regra, o hor</w:t>
            </w:r>
            <w:r w:rsidRPr="00814EBD">
              <w:rPr>
                <w:rFonts w:ascii="Nexa Light" w:eastAsia="Verdana" w:hAnsi="Nexa Light" w:cs="Nexa Light"/>
                <w:color w:val="000000"/>
                <w:sz w:val="22"/>
                <w:szCs w:val="22"/>
              </w:rPr>
              <w:t>á</w:t>
            </w:r>
            <w:r w:rsidRPr="00814EBD">
              <w:rPr>
                <w:rFonts w:ascii="Nexa Light" w:eastAsia="Verdana" w:hAnsi="Nexa Light" w:cs="Verdana"/>
                <w:color w:val="000000"/>
                <w:sz w:val="22"/>
                <w:szCs w:val="22"/>
              </w:rPr>
              <w:t xml:space="preserve">rio das </w:t>
            </w:r>
            <w:proofErr w:type="gramStart"/>
            <w:r w:rsidRPr="00814EBD">
              <w:rPr>
                <w:rFonts w:ascii="Nexa Light" w:eastAsia="Verdana" w:hAnsi="Nexa Light" w:cs="Verdana"/>
                <w:color w:val="000000"/>
                <w:sz w:val="22"/>
                <w:szCs w:val="22"/>
              </w:rPr>
              <w:t>08h:</w:t>
            </w:r>
            <w:proofErr w:type="gramEnd"/>
            <w:r w:rsidRPr="00814EBD">
              <w:rPr>
                <w:rFonts w:ascii="Nexa Light" w:eastAsia="Verdana" w:hAnsi="Nexa Light" w:cs="Verdana"/>
                <w:color w:val="000000"/>
                <w:sz w:val="22"/>
                <w:szCs w:val="22"/>
              </w:rPr>
              <w:t xml:space="preserve">00 </w:t>
            </w:r>
            <w:r w:rsidRPr="00814EBD">
              <w:rPr>
                <w:rFonts w:ascii="Nexa Light" w:eastAsia="Verdana" w:hAnsi="Nexa Light" w:cs="Nexa Light"/>
                <w:color w:val="000000"/>
                <w:sz w:val="22"/>
                <w:szCs w:val="22"/>
              </w:rPr>
              <w:t>à</w:t>
            </w:r>
            <w:r w:rsidRPr="00814EBD">
              <w:rPr>
                <w:rFonts w:ascii="Nexa Light" w:eastAsia="Verdana" w:hAnsi="Nexa Light" w:cs="Verdana"/>
                <w:color w:val="000000"/>
                <w:sz w:val="22"/>
                <w:szCs w:val="22"/>
              </w:rPr>
              <w:t xml:space="preserve">s 12h:00 horas e das 14h:00 </w:t>
            </w:r>
            <w:r w:rsidRPr="00814EBD">
              <w:rPr>
                <w:rFonts w:ascii="Nexa Light" w:eastAsia="Verdana" w:hAnsi="Nexa Light" w:cs="Nexa Light"/>
                <w:color w:val="000000"/>
                <w:sz w:val="22"/>
                <w:szCs w:val="22"/>
              </w:rPr>
              <w:t>à</w:t>
            </w:r>
            <w:r w:rsidRPr="00814EBD">
              <w:rPr>
                <w:rFonts w:ascii="Nexa Light" w:eastAsia="Verdana" w:hAnsi="Nexa Light" w:cs="Verdana"/>
                <w:color w:val="000000"/>
                <w:sz w:val="22"/>
                <w:szCs w:val="22"/>
              </w:rPr>
              <w:t>s 17h:00 horas. Todavia, deve-se observar o hor</w:t>
            </w:r>
            <w:r w:rsidRPr="00814EBD">
              <w:rPr>
                <w:rFonts w:ascii="Nexa Light" w:eastAsia="Verdana" w:hAnsi="Nexa Light" w:cs="Nexa Light"/>
                <w:color w:val="000000"/>
                <w:sz w:val="22"/>
                <w:szCs w:val="22"/>
              </w:rPr>
              <w:t>á</w:t>
            </w:r>
            <w:r w:rsidRPr="00814EBD">
              <w:rPr>
                <w:rFonts w:ascii="Nexa Light" w:eastAsia="Verdana" w:hAnsi="Nexa Light" w:cs="Verdana"/>
                <w:color w:val="000000"/>
                <w:sz w:val="22"/>
                <w:szCs w:val="22"/>
              </w:rPr>
              <w:t>rio de funcionamento da Contratante, que ser</w:t>
            </w:r>
            <w:r w:rsidRPr="00814EBD">
              <w:rPr>
                <w:rFonts w:ascii="Nexa Light" w:eastAsia="Verdana" w:hAnsi="Nexa Light" w:cs="Nexa Light"/>
                <w:color w:val="000000"/>
                <w:sz w:val="22"/>
                <w:szCs w:val="22"/>
              </w:rPr>
              <w:t>á</w:t>
            </w:r>
            <w:r w:rsidRPr="00814EBD">
              <w:rPr>
                <w:rFonts w:ascii="Nexa Light" w:eastAsia="Verdana" w:hAnsi="Nexa Light" w:cs="Verdana"/>
                <w:color w:val="000000"/>
                <w:sz w:val="22"/>
                <w:szCs w:val="22"/>
              </w:rPr>
              <w:t xml:space="preserve"> estipulado na Ordem de Serviço.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000000"/>
                <w:sz w:val="22"/>
                <w:szCs w:val="22"/>
              </w:rPr>
              <w:t>13.5.2. DA DESCRIÇÃO DETALHADA DOS SERVIÇOS A SEREM EXECUTADOS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13.5.2.1. Os veículos disponibilizados para locação deverão atender às especificações contidas no item 08 deste Termo de Referência, em perfeitas condições de utilização, conservação, trafegabilidade, funcionamento e segurança, obedecendo a todas as exigências estabelecidas pelas legislações de trânsito e ambiental, regulamentadas pelo DENATRAN e DETRAN/MT.</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 xml:space="preserve">13.5.2.2. Os veículos </w:t>
            </w:r>
            <w:proofErr w:type="gramStart"/>
            <w:r w:rsidRPr="00814EBD">
              <w:rPr>
                <w:rFonts w:ascii="Nexa Light" w:eastAsia="Verdana" w:hAnsi="Nexa Light" w:cs="Verdana"/>
                <w:color w:val="333333"/>
                <w:sz w:val="22"/>
                <w:szCs w:val="22"/>
              </w:rPr>
              <w:t>do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Lotes</w:t>
            </w:r>
            <w:proofErr w:type="gramEnd"/>
            <w:r w:rsidRPr="00814EBD">
              <w:rPr>
                <w:rFonts w:ascii="Nexa Light" w:eastAsia="Verdana" w:hAnsi="Nexa Light" w:cs="Verdana"/>
                <w:color w:val="333333"/>
                <w:sz w:val="22"/>
                <w:szCs w:val="22"/>
              </w:rPr>
              <w:t xml:space="preserve"> 1, obrigatoriamente dever</w:t>
            </w:r>
            <w:r w:rsidRPr="00814EBD">
              <w:rPr>
                <w:rFonts w:ascii="Nexa Light" w:eastAsia="Verdana" w:hAnsi="Nexa Light" w:cs="Nexa Light"/>
                <w:color w:val="333333"/>
                <w:sz w:val="22"/>
                <w:szCs w:val="22"/>
              </w:rPr>
              <w:t>á</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ser nas cores branco ou prata, todos com pel</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cula automotiva (</w:t>
            </w:r>
            <w:proofErr w:type="spellStart"/>
            <w:r w:rsidRPr="00814EBD">
              <w:rPr>
                <w:rFonts w:ascii="Nexa Light" w:eastAsia="Verdana" w:hAnsi="Nexa Light" w:cs="Verdana"/>
                <w:color w:val="333333"/>
                <w:sz w:val="22"/>
                <w:szCs w:val="22"/>
              </w:rPr>
              <w:t>insulfilm</w:t>
            </w:r>
            <w:proofErr w:type="spellEnd"/>
            <w:r w:rsidRPr="00814EBD">
              <w:rPr>
                <w:rFonts w:ascii="Nexa Light" w:eastAsia="Verdana" w:hAnsi="Nexa Light" w:cs="Verdana"/>
                <w:color w:val="333333"/>
                <w:sz w:val="22"/>
                <w:szCs w:val="22"/>
              </w:rPr>
              <w:t>) nos vidros laterais e traseiro com transparência mínima prevista em lei, e ainda corresponder às especificações contidas neste Termo de Referência e anexos.</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13.5.2.3. A CONTRATADA deverá disponibilizar os veículos do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Lote</w:t>
            </w:r>
            <w:r w:rsidRPr="00814EBD">
              <w:rPr>
                <w:rFonts w:ascii="Courier New" w:eastAsia="Verdana" w:hAnsi="Courier New" w:cs="Courier New"/>
                <w:color w:val="333333"/>
                <w:sz w:val="22"/>
                <w:szCs w:val="22"/>
              </w:rPr>
              <w:t> </w:t>
            </w:r>
            <w:proofErr w:type="gramStart"/>
            <w:r w:rsidRPr="00814EBD">
              <w:rPr>
                <w:rFonts w:ascii="Nexa Light" w:eastAsia="Verdana" w:hAnsi="Nexa Light" w:cs="Verdana"/>
                <w:color w:val="333333"/>
                <w:sz w:val="22"/>
                <w:szCs w:val="22"/>
              </w:rPr>
              <w:t>1</w:t>
            </w:r>
            <w:proofErr w:type="gramEnd"/>
            <w:r w:rsidRPr="00814EBD">
              <w:rPr>
                <w:rFonts w:ascii="Nexa Light" w:eastAsia="Verdana" w:hAnsi="Nexa Light" w:cs="Verdana"/>
                <w:color w:val="333333"/>
                <w:sz w:val="22"/>
                <w:szCs w:val="22"/>
              </w:rPr>
              <w:t>,</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devidamente </w:t>
            </w:r>
            <w:proofErr w:type="spellStart"/>
            <w:r w:rsidRPr="00814EBD">
              <w:rPr>
                <w:rFonts w:ascii="Nexa Light" w:eastAsia="Verdana" w:hAnsi="Nexa Light" w:cs="Verdana"/>
                <w:color w:val="333333"/>
                <w:sz w:val="22"/>
                <w:szCs w:val="22"/>
              </w:rPr>
              <w:t>adesivados</w:t>
            </w:r>
            <w:proofErr w:type="spellEnd"/>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de acordo com o Manual de Identidade Visual e Aplicação da Marca do Governo do </w:t>
            </w:r>
            <w:r w:rsidRPr="00814EBD">
              <w:rPr>
                <w:rFonts w:ascii="Nexa Light" w:eastAsia="Verdana" w:hAnsi="Nexa Light" w:cs="Verdana"/>
                <w:color w:val="333333"/>
                <w:sz w:val="22"/>
                <w:szCs w:val="22"/>
              </w:rPr>
              <w:lastRenderedPageBreak/>
              <w:t>Estado de Mato Grosso, o qual encontra-se disponível no site do Governo do Estado de Mato Grosso no link: http://www3.mt.gov.br/sala-de-imprensa/manual-da-marca/), no ato da entrega provisória.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13.5.2.4.</w:t>
            </w:r>
            <w:r w:rsidRPr="00814EBD">
              <w:rPr>
                <w:rFonts w:ascii="Courier New" w:eastAsia="Verdana" w:hAnsi="Courier New" w:cs="Courier New"/>
                <w:color w:val="333333"/>
                <w:sz w:val="22"/>
                <w:szCs w:val="22"/>
              </w:rPr>
              <w:t> </w:t>
            </w:r>
            <w:proofErr w:type="gramStart"/>
            <w:r w:rsidRPr="00814EBD">
              <w:rPr>
                <w:rFonts w:ascii="Nexa Light" w:eastAsia="Verdana" w:hAnsi="Nexa Light" w:cs="Nexa Light"/>
                <w:color w:val="333333"/>
                <w:sz w:val="22"/>
                <w:szCs w:val="22"/>
              </w:rPr>
              <w:t>É</w:t>
            </w:r>
            <w:proofErr w:type="gramEnd"/>
            <w:r w:rsidRPr="00814EBD">
              <w:rPr>
                <w:rFonts w:ascii="Nexa Light" w:eastAsia="Verdana" w:hAnsi="Nexa Light" w:cs="Verdana"/>
                <w:color w:val="333333"/>
                <w:sz w:val="22"/>
                <w:szCs w:val="22"/>
              </w:rPr>
              <w:t xml:space="preserve"> de responsabilidade da CONTRATANTE, encaminhar a empresa CONTRATADA os layouts dos adesivos no prazo m</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ximo de 03 (tr</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 xml:space="preserve">s) dias </w:t>
            </w:r>
            <w:r w:rsidRPr="00814EBD">
              <w:rPr>
                <w:rFonts w:ascii="Nexa Light" w:eastAsia="Verdana" w:hAnsi="Nexa Light" w:cs="Nexa Light"/>
                <w:color w:val="333333"/>
                <w:sz w:val="22"/>
                <w:szCs w:val="22"/>
              </w:rPr>
              <w:t>ú</w:t>
            </w:r>
            <w:r w:rsidRPr="00814EBD">
              <w:rPr>
                <w:rFonts w:ascii="Nexa Light" w:eastAsia="Verdana" w:hAnsi="Nexa Light" w:cs="Verdana"/>
                <w:color w:val="333333"/>
                <w:sz w:val="22"/>
                <w:szCs w:val="22"/>
              </w:rPr>
              <w:t>teis, ap</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s assinatura do Contrato.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13.5.2.5. Os veículos obrigatoriamente deverão ser emplacados/licenciados no Estado de Mato Grosso.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13.5.2.6. Os veículos serão utilizados no regime de quilometragem livre.</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 xml:space="preserve">13.5.2.7. A CONTRATADA deverá entregar os veículos com o reservatório de combustível abastecido em sua capacidade máxima, sendo esta a única ocasião de abastecimento pela CONTRATADA e disponibilização de um contato telefônico na modalidade de plantão, com fins de </w:t>
            </w:r>
            <w:proofErr w:type="gramStart"/>
            <w:r w:rsidRPr="00814EBD">
              <w:rPr>
                <w:rFonts w:ascii="Nexa Light" w:eastAsia="Verdana" w:hAnsi="Nexa Light" w:cs="Verdana"/>
                <w:color w:val="333333"/>
                <w:sz w:val="22"/>
                <w:szCs w:val="22"/>
              </w:rPr>
              <w:t>implementar</w:t>
            </w:r>
            <w:proofErr w:type="gramEnd"/>
            <w:r w:rsidRPr="00814EBD">
              <w:rPr>
                <w:rFonts w:ascii="Nexa Light" w:eastAsia="Verdana" w:hAnsi="Nexa Light" w:cs="Verdana"/>
                <w:color w:val="333333"/>
                <w:sz w:val="22"/>
                <w:szCs w:val="22"/>
              </w:rPr>
              <w:t xml:space="preserve"> a celeridade dos atendimentos das manutenções que ocorrerem durante os atendimentos das ocorrências na Temporada de Incêndios Florestais 2021, no Estado de Mato Grosso.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13.5.2.8. Os veículos deverão ser disponibilizados em Cuiabá e/ou Várzea Grande, conforme o que for solicitado na Ordem de Serviço.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13.5.2.9. Os veículos serão objeto de vistoria, anotando-se na “Ficha de Vistoria”, fornecida pela CONTRATADA, todas as observações sobre seu estado, por ocasião de sua entrega e devolução.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13.5.2.10. Os veículos de sua propriedade que não se apresente em perfeitas condições de utilização deverão ser substituídos, imediatamente pela CONTRATADA, no prazo máximo de 24 (vinte e quatro) horas.</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13.5.2.11.</w:t>
            </w:r>
            <w:r w:rsidRPr="00814EBD">
              <w:rPr>
                <w:rFonts w:ascii="Courier New" w:eastAsia="Verdana" w:hAnsi="Courier New" w:cs="Courier New"/>
                <w:b/>
                <w:color w:val="333333"/>
                <w:sz w:val="22"/>
                <w:szCs w:val="22"/>
              </w:rPr>
              <w:t> </w:t>
            </w:r>
            <w:r w:rsidRPr="00814EBD">
              <w:rPr>
                <w:rFonts w:ascii="Nexa Light" w:eastAsia="Verdana" w:hAnsi="Nexa Light" w:cs="Verdana"/>
                <w:color w:val="333333"/>
                <w:sz w:val="22"/>
                <w:szCs w:val="22"/>
              </w:rPr>
              <w:t>Substituir veículos, durante o período de contratação,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que n</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se apresente em perfeitas condi</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de utiliza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ou quando atingir 120.000 (cento e vinte) mil quil</w:t>
            </w:r>
            <w:r w:rsidRPr="00814EBD">
              <w:rPr>
                <w:rFonts w:ascii="Nexa Light" w:eastAsia="Verdana" w:hAnsi="Nexa Light" w:cs="Nexa Light"/>
                <w:color w:val="333333"/>
                <w:sz w:val="22"/>
                <w:szCs w:val="22"/>
              </w:rPr>
              <w:t>ô</w:t>
            </w:r>
            <w:r w:rsidRPr="00814EBD">
              <w:rPr>
                <w:rFonts w:ascii="Nexa Light" w:eastAsia="Verdana" w:hAnsi="Nexa Light" w:cs="Verdana"/>
                <w:color w:val="333333"/>
                <w:sz w:val="22"/>
                <w:szCs w:val="22"/>
              </w:rPr>
              <w:t>metros.</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13.5.2.12. A CONTRATADA responsabilizar-se-á pela manutenção preventiva e corretiva dos veículos, entendendo-se como preventiva aquela constante do plano de manutenção do fabricante (descrita no manual do veículo) 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corretiva </w:t>
            </w:r>
            <w:proofErr w:type="gramStart"/>
            <w:r w:rsidRPr="00814EBD">
              <w:rPr>
                <w:rFonts w:ascii="Nexa Light" w:eastAsia="Verdana" w:hAnsi="Nexa Light" w:cs="Verdana"/>
                <w:color w:val="333333"/>
                <w:sz w:val="22"/>
                <w:szCs w:val="22"/>
              </w:rPr>
              <w:t>aquela</w:t>
            </w:r>
            <w:proofErr w:type="gramEnd"/>
            <w:r w:rsidRPr="00814EBD">
              <w:rPr>
                <w:rFonts w:ascii="Nexa Light" w:eastAsia="Verdana" w:hAnsi="Nexa Light" w:cs="Verdana"/>
                <w:color w:val="333333"/>
                <w:sz w:val="22"/>
                <w:szCs w:val="22"/>
              </w:rPr>
              <w:t xml:space="preserve"> destinada ao reparo de defeitos que ocorrem de maneira aleatória, durante os intervalos entre as manutenções preventivas.</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13.5.2.13. Serão consideradas como manutenção preventiva, além das indicadas pelo fabricante, obrigatoriamente: as trocas de óleo de motor, de câmbio, fluido de freio, fluido aditivo de radiador, pastilhas de freio, correias do alternador e de distribuição, filtros de óleo, combustível e ar, amortecedores dianteiros e traseiros, e outros necessários ao perfeito funcionamento do veículo.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13.5.2.14. Após cada manutenção preventiva e corretiva, a CONTRATADA deverá efetuar a lavagem completa do veículo.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13.5.2.15. A Manutenção dos veículos locados deverá ser efetuada no prazo máximo de 24 horas, devendo ser justificado tecnicamente qualquer extrapolação do prazo acima estipulado.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lastRenderedPageBreak/>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13.5.2.16. A CONTRATADA deverá proceder ao rodízio de pneus a cada revisão preventiva, bem como à verificação do balanceamento do conjunto roda – pneus, e conferência do alinhamento da direção.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 xml:space="preserve">13.5.2.17. Os pneus deverão ser substituídos quando apresentarem risco, ou quando a profundidade dos sulcos da banda de rodagem estiver </w:t>
            </w:r>
            <w:proofErr w:type="gramStart"/>
            <w:r w:rsidRPr="00814EBD">
              <w:rPr>
                <w:rFonts w:ascii="Nexa Light" w:eastAsia="Verdana" w:hAnsi="Nexa Light" w:cs="Verdana"/>
                <w:color w:val="333333"/>
                <w:sz w:val="22"/>
                <w:szCs w:val="22"/>
              </w:rPr>
              <w:t>próximo de 1,6 mm</w:t>
            </w:r>
            <w:proofErr w:type="gramEnd"/>
            <w:r w:rsidRPr="00814EBD">
              <w:rPr>
                <w:rFonts w:ascii="Nexa Light" w:eastAsia="Verdana" w:hAnsi="Nexa Light" w:cs="Verdana"/>
                <w:color w:val="333333"/>
                <w:sz w:val="22"/>
                <w:szCs w:val="22"/>
              </w:rPr>
              <w:t>, sendo que a identificação deste item é feita pela T.W.I. (</w:t>
            </w:r>
            <w:proofErr w:type="spellStart"/>
            <w:r w:rsidRPr="00814EBD">
              <w:rPr>
                <w:rFonts w:ascii="Nexa Light" w:eastAsia="Verdana" w:hAnsi="Nexa Light" w:cs="Verdana"/>
                <w:color w:val="333333"/>
                <w:sz w:val="22"/>
                <w:szCs w:val="22"/>
              </w:rPr>
              <w:t>Tread</w:t>
            </w:r>
            <w:proofErr w:type="spellEnd"/>
            <w:r w:rsidRPr="00814EBD">
              <w:rPr>
                <w:rFonts w:ascii="Nexa Light" w:eastAsia="Verdana" w:hAnsi="Nexa Light" w:cs="Verdana"/>
                <w:color w:val="333333"/>
                <w:sz w:val="22"/>
                <w:szCs w:val="22"/>
              </w:rPr>
              <w:t xml:space="preserve"> </w:t>
            </w:r>
            <w:proofErr w:type="spellStart"/>
            <w:r w:rsidRPr="00814EBD">
              <w:rPr>
                <w:rFonts w:ascii="Nexa Light" w:eastAsia="Verdana" w:hAnsi="Nexa Light" w:cs="Verdana"/>
                <w:color w:val="333333"/>
                <w:sz w:val="22"/>
                <w:szCs w:val="22"/>
              </w:rPr>
              <w:t>Wear</w:t>
            </w:r>
            <w:proofErr w:type="spellEnd"/>
            <w:r w:rsidRPr="00814EBD">
              <w:rPr>
                <w:rFonts w:ascii="Nexa Light" w:eastAsia="Verdana" w:hAnsi="Nexa Light" w:cs="Verdana"/>
                <w:color w:val="333333"/>
                <w:sz w:val="22"/>
                <w:szCs w:val="22"/>
              </w:rPr>
              <w:t xml:space="preserve"> </w:t>
            </w:r>
            <w:proofErr w:type="spellStart"/>
            <w:r w:rsidRPr="00814EBD">
              <w:rPr>
                <w:rFonts w:ascii="Nexa Light" w:eastAsia="Verdana" w:hAnsi="Nexa Light" w:cs="Verdana"/>
                <w:color w:val="333333"/>
                <w:sz w:val="22"/>
                <w:szCs w:val="22"/>
              </w:rPr>
              <w:t>Indicators</w:t>
            </w:r>
            <w:proofErr w:type="spellEnd"/>
            <w:r w:rsidRPr="00814EBD">
              <w:rPr>
                <w:rFonts w:ascii="Nexa Light" w:eastAsia="Verdana" w:hAnsi="Nexa Light" w:cs="Verdana"/>
                <w:color w:val="333333"/>
                <w:sz w:val="22"/>
                <w:szCs w:val="22"/>
              </w:rPr>
              <w:t xml:space="preserve"> - Indicador de Desgaste da Superfície de Rolamento).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000000"/>
                <w:sz w:val="22"/>
                <w:szCs w:val="22"/>
              </w:rPr>
              <w:t>13.5.2.18. As manutenções preventivas, corretivas, e eventuais trocas de pneus, deverão ser realizadas no município que a Contratante estiver utilizando o veículo, ou no município mais próximo, quando aquele não possuir</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 xml:space="preserve"> oficinas mec</w:t>
            </w:r>
            <w:r w:rsidRPr="00814EBD">
              <w:rPr>
                <w:rFonts w:ascii="Nexa Light" w:eastAsia="Verdana" w:hAnsi="Nexa Light" w:cs="Nexa Light"/>
                <w:color w:val="000000"/>
                <w:sz w:val="22"/>
                <w:szCs w:val="22"/>
              </w:rPr>
              <w:t>â</w:t>
            </w:r>
            <w:r w:rsidRPr="00814EBD">
              <w:rPr>
                <w:rFonts w:ascii="Nexa Light" w:eastAsia="Verdana" w:hAnsi="Nexa Light" w:cs="Verdana"/>
                <w:color w:val="000000"/>
                <w:sz w:val="22"/>
                <w:szCs w:val="22"/>
              </w:rPr>
              <w:t>nicas ou concession</w:t>
            </w:r>
            <w:r w:rsidRPr="00814EBD">
              <w:rPr>
                <w:rFonts w:ascii="Nexa Light" w:eastAsia="Verdana" w:hAnsi="Nexa Light" w:cs="Nexa Light"/>
                <w:color w:val="000000"/>
                <w:sz w:val="22"/>
                <w:szCs w:val="22"/>
              </w:rPr>
              <w:t>á</w:t>
            </w:r>
            <w:r w:rsidRPr="00814EBD">
              <w:rPr>
                <w:rFonts w:ascii="Nexa Light" w:eastAsia="Verdana" w:hAnsi="Nexa Light" w:cs="Verdana"/>
                <w:color w:val="000000"/>
                <w:sz w:val="22"/>
                <w:szCs w:val="22"/>
              </w:rPr>
              <w:t>rias para realiza</w:t>
            </w:r>
            <w:r w:rsidRPr="00814EBD">
              <w:rPr>
                <w:rFonts w:ascii="Nexa Light" w:eastAsia="Verdana" w:hAnsi="Nexa Light" w:cs="Nexa Light"/>
                <w:color w:val="000000"/>
                <w:sz w:val="22"/>
                <w:szCs w:val="22"/>
              </w:rPr>
              <w:t>çã</w:t>
            </w:r>
            <w:r w:rsidRPr="00814EBD">
              <w:rPr>
                <w:rFonts w:ascii="Nexa Light" w:eastAsia="Verdana" w:hAnsi="Nexa Light" w:cs="Verdana"/>
                <w:color w:val="000000"/>
                <w:sz w:val="22"/>
                <w:szCs w:val="22"/>
              </w:rPr>
              <w:t>o do servi</w:t>
            </w:r>
            <w:r w:rsidRPr="00814EBD">
              <w:rPr>
                <w:rFonts w:ascii="Nexa Light" w:eastAsia="Verdana" w:hAnsi="Nexa Light" w:cs="Nexa Light"/>
                <w:color w:val="000000"/>
                <w:sz w:val="22"/>
                <w:szCs w:val="22"/>
              </w:rPr>
              <w:t>ç</w:t>
            </w:r>
            <w:r w:rsidRPr="00814EBD">
              <w:rPr>
                <w:rFonts w:ascii="Nexa Light" w:eastAsia="Verdana" w:hAnsi="Nexa Light" w:cs="Verdana"/>
                <w:color w:val="000000"/>
                <w:sz w:val="22"/>
                <w:szCs w:val="22"/>
              </w:rPr>
              <w:t>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t>13.5.2.18.1.</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A contratante informar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a necessidade de manuten</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via telefone ou</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E-mail a contratada,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para que a mesma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emita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Ordem de Servi</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com as devidas autoriza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para 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encaminhamento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do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 at</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 xml:space="preserve"> a empresa/oficina mec</w:t>
            </w:r>
            <w:r w:rsidRPr="00814EBD">
              <w:rPr>
                <w:rFonts w:ascii="Nexa Light" w:eastAsia="Verdana" w:hAnsi="Nexa Light" w:cs="Nexa Light"/>
                <w:color w:val="333333"/>
                <w:sz w:val="22"/>
                <w:szCs w:val="22"/>
              </w:rPr>
              <w:t>â</w:t>
            </w:r>
            <w:r w:rsidRPr="00814EBD">
              <w:rPr>
                <w:rFonts w:ascii="Nexa Light" w:eastAsia="Verdana" w:hAnsi="Nexa Light" w:cs="Verdana"/>
                <w:color w:val="333333"/>
                <w:sz w:val="22"/>
                <w:szCs w:val="22"/>
              </w:rPr>
              <w:t>nica direcionada pela contratada, com</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fins de realiza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manuten</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 xml:space="preserve">o </w:t>
            </w:r>
            <w:proofErr w:type="gramStart"/>
            <w:r w:rsidRPr="00814EBD">
              <w:rPr>
                <w:rFonts w:ascii="Nexa Light" w:eastAsia="Verdana" w:hAnsi="Nexa Light" w:cs="Verdana"/>
                <w:color w:val="333333"/>
                <w:sz w:val="22"/>
                <w:szCs w:val="22"/>
              </w:rPr>
              <w:t>preventiva/corretiva</w:t>
            </w:r>
            <w:proofErr w:type="gramEnd"/>
            <w:r w:rsidRPr="00814EBD">
              <w:rPr>
                <w:rFonts w:ascii="Nexa Light" w:eastAsia="Verdana" w:hAnsi="Nexa Light" w:cs="Verdana"/>
                <w:color w:val="333333"/>
                <w:sz w:val="22"/>
                <w:szCs w:val="22"/>
              </w:rPr>
              <w:t xml:space="preserve"> e eventuais trocas de pneus, no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prazo m</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ximo de 24 (vinte e quatro) horas ap</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s o recebimento do contato, contratante/contratado.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13.5.2.19. A CONTRATADA deverá substituir, no prazo máximo de 24</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(vinte e quatro) horas, os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 que estejam indispon</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veis, sejam em raz</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de sinistros, reparos mec</w:t>
            </w:r>
            <w:r w:rsidRPr="00814EBD">
              <w:rPr>
                <w:rFonts w:ascii="Nexa Light" w:eastAsia="Verdana" w:hAnsi="Nexa Light" w:cs="Nexa Light"/>
                <w:color w:val="333333"/>
                <w:sz w:val="22"/>
                <w:szCs w:val="22"/>
              </w:rPr>
              <w:t>â</w:t>
            </w:r>
            <w:r w:rsidRPr="00814EBD">
              <w:rPr>
                <w:rFonts w:ascii="Nexa Light" w:eastAsia="Verdana" w:hAnsi="Nexa Light" w:cs="Verdana"/>
                <w:color w:val="333333"/>
                <w:sz w:val="22"/>
                <w:szCs w:val="22"/>
              </w:rPr>
              <w:t>nicos, m</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conserva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ou m</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s condi</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de seguran</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13.5.2.20. As substituições deverão ocorrer nas dependências do CONTRATANTE, podendo, em situações excepcionais, mediante autorização expressa do gestor do contrato, ocorrer nas dependências da CONTRATADA.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13.5.2.21. Não havendo substituição do veículo, por qualquer motivo, no prazo previsto, fica resguardado ao CONTRATANTE o direito de utilizar-se de outros meios, sendo, neste caso, a locação considerada como não realizada, portanto, não cabendo faturamento e a CONTRATADA estará sujeita às penalidades previstas no contrato.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13.5.2.22. A CONTRATADA deverá disponibilizar serviço de guincho para veículos de todos os lotes, quando estes estiverem impossibilitados de locomoção (24 horas por dia).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13.5.2.23. À CONTRATANTE não caberá qualquer ônus pela rejeição de veículos considerados inadequados pelo Gestor.</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13.5.2.24. No término da vigência do Contrato, os veículos deverão ser devolvidos à CONTRATADA, após realização de inspeção pela CONTRATADA obrigatoriamente acompanhada por representante da CONTRATANTE. Caso sejam constatadas avarias por mau uso negligência, imprudência, imperícia, dolo, atos ilícitos e/ou decorrentes de instalação de acessórios ou equipamentos pela CONTRATANTE, será elaborado relatório técnico com apresentação pela CONTRATADA de 03 (três) orçamentos para os reparos necessários e consequente pagamento pela CONTRATANTE, se deferido.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lastRenderedPageBreak/>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13.5.2.25. Não serão passíveis de ressarcimento as despesas referentes a manutenções por desgastes que decorram da utilização continuada do bem e do decurso de tempo, como por exemplo: desgaste de freios e embreagem, substituição de velas, filtros e lubrificantes, sistema de suspensão (amortecedores, molas, caixa de direção), balanceamento e alinhamento, componentes elétricos e aranhões na pintura.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13.5.3.</w:t>
            </w:r>
            <w:r w:rsidRPr="00814EBD">
              <w:rPr>
                <w:rFonts w:ascii="Courier New" w:eastAsia="Verdana" w:hAnsi="Courier New" w:cs="Courier New"/>
                <w:b/>
                <w:color w:val="333333"/>
                <w:sz w:val="22"/>
                <w:szCs w:val="22"/>
              </w:rPr>
              <w:t> </w:t>
            </w:r>
            <w:r w:rsidRPr="00814EBD">
              <w:rPr>
                <w:rFonts w:ascii="Nexa Light" w:eastAsia="Verdana" w:hAnsi="Nexa Light" w:cs="Verdana"/>
                <w:b/>
                <w:color w:val="333333"/>
                <w:sz w:val="22"/>
                <w:szCs w:val="22"/>
              </w:rPr>
              <w:t xml:space="preserve"> </w:t>
            </w:r>
            <w:r w:rsidRPr="00814EBD">
              <w:rPr>
                <w:rFonts w:ascii="Courier New" w:eastAsia="Verdana" w:hAnsi="Courier New" w:cs="Courier New"/>
                <w:b/>
                <w:color w:val="333333"/>
                <w:sz w:val="22"/>
                <w:szCs w:val="22"/>
              </w:rPr>
              <w:t> </w:t>
            </w:r>
            <w:r w:rsidRPr="00814EBD">
              <w:rPr>
                <w:rFonts w:ascii="Nexa Light" w:eastAsia="Verdana" w:hAnsi="Nexa Light" w:cs="Verdana"/>
                <w:b/>
                <w:color w:val="333333"/>
                <w:sz w:val="22"/>
                <w:szCs w:val="22"/>
              </w:rPr>
              <w:t xml:space="preserve"> </w:t>
            </w:r>
            <w:r w:rsidRPr="00814EBD">
              <w:rPr>
                <w:rFonts w:ascii="Courier New" w:eastAsia="Verdana" w:hAnsi="Courier New" w:cs="Courier New"/>
                <w:b/>
                <w:color w:val="333333"/>
                <w:sz w:val="22"/>
                <w:szCs w:val="22"/>
              </w:rPr>
              <w:t> </w:t>
            </w:r>
            <w:r w:rsidRPr="00814EBD">
              <w:rPr>
                <w:rFonts w:ascii="Nexa Light" w:eastAsia="Verdana" w:hAnsi="Nexa Light" w:cs="Verdana"/>
                <w:b/>
                <w:color w:val="333333"/>
                <w:sz w:val="22"/>
                <w:szCs w:val="22"/>
              </w:rPr>
              <w:t xml:space="preserve"> </w:t>
            </w:r>
            <w:r w:rsidRPr="00814EBD">
              <w:rPr>
                <w:rFonts w:ascii="Courier New" w:eastAsia="Verdana" w:hAnsi="Courier New" w:cs="Courier New"/>
                <w:b/>
                <w:color w:val="333333"/>
                <w:sz w:val="22"/>
                <w:szCs w:val="22"/>
              </w:rPr>
              <w:t> </w:t>
            </w:r>
            <w:r w:rsidRPr="00814EBD">
              <w:rPr>
                <w:rFonts w:ascii="Nexa Light" w:eastAsia="Verdana" w:hAnsi="Nexa Light" w:cs="Verdana"/>
                <w:b/>
                <w:color w:val="333333"/>
                <w:sz w:val="22"/>
                <w:szCs w:val="22"/>
              </w:rPr>
              <w:t xml:space="preserve"> </w:t>
            </w:r>
            <w:r w:rsidRPr="00814EBD">
              <w:rPr>
                <w:rFonts w:ascii="Courier New" w:eastAsia="Verdana" w:hAnsi="Courier New" w:cs="Courier New"/>
                <w:b/>
                <w:color w:val="333333"/>
                <w:sz w:val="22"/>
                <w:szCs w:val="22"/>
              </w:rPr>
              <w:t> </w:t>
            </w:r>
            <w:r w:rsidRPr="00814EBD">
              <w:rPr>
                <w:rFonts w:ascii="Nexa Light" w:eastAsia="Verdana" w:hAnsi="Nexa Light" w:cs="Verdana"/>
                <w:b/>
                <w:color w:val="333333"/>
                <w:sz w:val="22"/>
                <w:szCs w:val="22"/>
              </w:rPr>
              <w:t xml:space="preserve"> DO MONITORAMENTO DOS VE</w:t>
            </w:r>
            <w:r w:rsidRPr="00814EBD">
              <w:rPr>
                <w:rFonts w:ascii="Nexa Light" w:eastAsia="Verdana" w:hAnsi="Nexa Light" w:cs="Nexa Light"/>
                <w:b/>
                <w:color w:val="333333"/>
                <w:sz w:val="22"/>
                <w:szCs w:val="22"/>
              </w:rPr>
              <w:t>Í</w:t>
            </w:r>
            <w:r w:rsidRPr="00814EBD">
              <w:rPr>
                <w:rFonts w:ascii="Nexa Light" w:eastAsia="Verdana" w:hAnsi="Nexa Light" w:cs="Verdana"/>
                <w:b/>
                <w:color w:val="333333"/>
                <w:sz w:val="22"/>
                <w:szCs w:val="22"/>
              </w:rPr>
              <w:t>CULOS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13.5.3.1. Visando à necessidade de proporcionar segurança através do monitoramento on-line, aos motoristas e passageiros que utilizam os veículos e ainda reduzir os custos de utilização dos veículos através de levantamentos imediatos proporcionados pelo sistema de B.I., integrado ao sistema de monitoramento, verificando também o cumprimento das normas de utilização dos veículos determinadas pelos Órgãos/</w:t>
            </w:r>
            <w:proofErr w:type="gramStart"/>
            <w:r w:rsidRPr="00814EBD">
              <w:rPr>
                <w:rFonts w:ascii="Nexa Light" w:eastAsia="Verdana" w:hAnsi="Nexa Light" w:cs="Verdana"/>
                <w:color w:val="333333"/>
                <w:sz w:val="22"/>
                <w:szCs w:val="22"/>
              </w:rPr>
              <w:t>entidades</w:t>
            </w:r>
            <w:proofErr w:type="gramEnd"/>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CONTRATANTES, bem como atendimento do item 12.11 e subitens deste Termo de Referência, se faz imprescindível que todos os veículos quando disponibilizados pela CONTRATADA, estejam equipados com Serviço de monitoramento por GPS/GSM/GPRS e gestão por Sistema de B.I. (BUSINESS INTELIGENCE).</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13.5.3.2. O fornecimento/instalação e manutenção do referido sistema é de total responsabilidade da CONTRATADA.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13.5.3.3. A CONTRATANTE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dever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dispor de treinamento dos agentes gestores/fiscais de cada contrato, que ir</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operar o sistema, bem como para servidor indicado pela Superintend</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ncia de Fiscaliza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da CONTRATANTE.</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13.5.3.4 A CONTRATANTE deverá disponibilizar condições, espaço e equipamentos de TI (tecnologia da informação), para a instalação dos sistemas de monitoramento de seus veículos contratados em locais determinados pela CONTRATANTE.</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13.5.3.5.</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Todo o servi</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o de monitoramento dever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ser disponibilizado através de mapas digitais e o acesso ao sistema deverá ser protegido por senhas com níveis de serviços.</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13.5.3.6. O monitoramento será realizado 24 (vinte e quatro) horas por dia e 07 (sete) dias por semana.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13.5.3.7. Os equipamentos de rastreamento a serem utilizados na prestação dos serviços, deverão estar com a certificação da ANATEL válida.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13.5.3.8. O equipamento deverá apresentar as seguintes características mínimas:</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a) Tecnologia de Comunica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GSM/GPRS</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b) Tecnologia de Localiza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GPS</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c) Antena GSM e GPS Interna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d) Tens</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de Alimenta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 xml:space="preserve">o </w:t>
            </w:r>
            <w:proofErr w:type="gramStart"/>
            <w:r w:rsidRPr="00814EBD">
              <w:rPr>
                <w:rFonts w:ascii="Nexa Light" w:eastAsia="Verdana" w:hAnsi="Nexa Light" w:cs="Verdana"/>
                <w:color w:val="333333"/>
                <w:sz w:val="22"/>
                <w:szCs w:val="22"/>
              </w:rPr>
              <w:t>9V</w:t>
            </w:r>
            <w:proofErr w:type="gramEnd"/>
            <w:r w:rsidRPr="00814EBD">
              <w:rPr>
                <w:rFonts w:ascii="Nexa Light" w:eastAsia="Verdana" w:hAnsi="Nexa Light" w:cs="Verdana"/>
                <w:color w:val="333333"/>
                <w:sz w:val="22"/>
                <w:szCs w:val="22"/>
              </w:rPr>
              <w:t xml:space="preserve"> a 32V</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e) Temperatura de Opera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-20</w:t>
            </w:r>
            <w:r w:rsidRPr="00814EBD">
              <w:rPr>
                <w:rFonts w:ascii="Nexa Light" w:eastAsia="Verdana" w:hAnsi="Nexa Light" w:cs="Nexa Light"/>
                <w:color w:val="333333"/>
                <w:sz w:val="22"/>
                <w:szCs w:val="22"/>
              </w:rPr>
              <w:t>º</w:t>
            </w:r>
            <w:r w:rsidRPr="00814EBD">
              <w:rPr>
                <w:rFonts w:ascii="Nexa Light" w:eastAsia="Verdana" w:hAnsi="Nexa Light" w:cs="Verdana"/>
                <w:color w:val="333333"/>
                <w:sz w:val="22"/>
                <w:szCs w:val="22"/>
              </w:rPr>
              <w:t>C at</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 xml:space="preserve"> +80</w:t>
            </w:r>
            <w:r w:rsidRPr="00814EBD">
              <w:rPr>
                <w:rFonts w:ascii="Nexa Light" w:eastAsia="Verdana" w:hAnsi="Nexa Light" w:cs="Nexa Light"/>
                <w:color w:val="333333"/>
                <w:sz w:val="22"/>
                <w:szCs w:val="22"/>
              </w:rPr>
              <w:t>º</w:t>
            </w:r>
            <w:r w:rsidRPr="00814EBD">
              <w:rPr>
                <w:rFonts w:ascii="Nexa Light" w:eastAsia="Verdana" w:hAnsi="Nexa Light" w:cs="Verdana"/>
                <w:color w:val="333333"/>
                <w:sz w:val="22"/>
                <w:szCs w:val="22"/>
              </w:rPr>
              <w:t>C</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f) M</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nimo de tr</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s Entradas Digitais (sensor de igni</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sensor de porta e bot</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de p</w:t>
            </w:r>
            <w:r w:rsidRPr="00814EBD">
              <w:rPr>
                <w:rFonts w:ascii="Nexa Light" w:eastAsia="Verdana" w:hAnsi="Nexa Light" w:cs="Nexa Light"/>
                <w:color w:val="333333"/>
                <w:sz w:val="22"/>
                <w:szCs w:val="22"/>
              </w:rPr>
              <w:t>â</w:t>
            </w:r>
            <w:r w:rsidRPr="00814EBD">
              <w:rPr>
                <w:rFonts w:ascii="Nexa Light" w:eastAsia="Verdana" w:hAnsi="Nexa Light" w:cs="Verdana"/>
                <w:color w:val="333333"/>
                <w:sz w:val="22"/>
                <w:szCs w:val="22"/>
              </w:rPr>
              <w:t>nico);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g) M</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nimo de duas Sa</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das Digitais (atuador de bloqueio e atuador de sirene);</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h) Transmiss</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GPRS com garantia de seguran</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a dos dados;</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i) Sensor de velocidade e </w:t>
            </w:r>
            <w:proofErr w:type="spellStart"/>
            <w:r w:rsidRPr="00814EBD">
              <w:rPr>
                <w:rFonts w:ascii="Nexa Light" w:eastAsia="Verdana" w:hAnsi="Nexa Light" w:cs="Verdana"/>
                <w:color w:val="333333"/>
                <w:sz w:val="22"/>
                <w:szCs w:val="22"/>
              </w:rPr>
              <w:t>hod</w:t>
            </w:r>
            <w:r w:rsidRPr="00814EBD">
              <w:rPr>
                <w:rFonts w:ascii="Nexa Light" w:eastAsia="Verdana" w:hAnsi="Nexa Light" w:cs="Nexa Light"/>
                <w:color w:val="333333"/>
                <w:sz w:val="22"/>
                <w:szCs w:val="22"/>
              </w:rPr>
              <w:t>ô</w:t>
            </w:r>
            <w:r w:rsidRPr="00814EBD">
              <w:rPr>
                <w:rFonts w:ascii="Nexa Light" w:eastAsia="Verdana" w:hAnsi="Nexa Light" w:cs="Verdana"/>
                <w:color w:val="333333"/>
                <w:sz w:val="22"/>
                <w:szCs w:val="22"/>
              </w:rPr>
              <w:t>metro</w:t>
            </w:r>
            <w:proofErr w:type="spellEnd"/>
            <w:r w:rsidRPr="00814EBD">
              <w:rPr>
                <w:rFonts w:ascii="Nexa Light" w:eastAsia="Verdana" w:hAnsi="Nexa Light" w:cs="Verdana"/>
                <w:color w:val="333333"/>
                <w:sz w:val="22"/>
                <w:szCs w:val="22"/>
              </w:rPr>
              <w:t>;</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lastRenderedPageBreak/>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j) Bateria backup interna;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k) Armazenamento em mem</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ria local m</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nima de 2.000 posi</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ou superior, possibilitando a reconstitui</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dos m) trajetos percorridos, inclusive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nos locais onde houver perda do sinal do celular;</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13.5.3.9. Além da disponibilização e instalação dos equipamentos embarcados, a empresa a ser contratada deverá disponibilizar via web (internet) um software de Monitoramento que atenda a todos os requisitos técnicos descritos abaixo e aos demais requisitos deste Termo de Referência: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 Visualiza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individual, parcial e global de todos os veículos no mapa;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b) Cadastramento por grupos de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 Servidor de mapas com comprova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atrav</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s de contrato com provedor deste tipo de servi</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d) Mapa digital de todo o territ</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rio nacional, principalmente do Estado de Mato Grosso e da região metropolitana de Cuiabá, com arruamento, sentido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de tr</w:t>
            </w:r>
            <w:r w:rsidRPr="00814EBD">
              <w:rPr>
                <w:rFonts w:ascii="Nexa Light" w:eastAsia="Verdana" w:hAnsi="Nexa Light" w:cs="Nexa Light"/>
                <w:color w:val="333333"/>
                <w:sz w:val="22"/>
                <w:szCs w:val="22"/>
              </w:rPr>
              <w:t>â</w:t>
            </w:r>
            <w:r w:rsidRPr="00814EBD">
              <w:rPr>
                <w:rFonts w:ascii="Nexa Light" w:eastAsia="Verdana" w:hAnsi="Nexa Light" w:cs="Verdana"/>
                <w:color w:val="333333"/>
                <w:sz w:val="22"/>
                <w:szCs w:val="22"/>
              </w:rPr>
              <w:t>nsito, rodovias e a informa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tr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fego de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 on-line.</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e) Posi</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(localiza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em mapa digital) em tempo real dos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f) Situa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da ignição dos veículos (ligada / desligada);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g) Informa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em tempo real da viola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pontos ou rota estabelecida para an</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lise de atraso / adiantamento /descumprimento;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h) Deve ser permitida a constru</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 xml:space="preserve">o de </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reas geograficamente delimitadas no mapa digital (conhecidas como </w:t>
            </w:r>
            <w:proofErr w:type="spellStart"/>
            <w:r w:rsidRPr="00814EBD">
              <w:rPr>
                <w:rFonts w:ascii="Nexa Light" w:eastAsia="Verdana" w:hAnsi="Nexa Light" w:cs="Verdana"/>
                <w:color w:val="333333"/>
                <w:sz w:val="22"/>
                <w:szCs w:val="22"/>
              </w:rPr>
              <w:t>geocercas</w:t>
            </w:r>
            <w:proofErr w:type="spellEnd"/>
            <w:r w:rsidRPr="00814EBD">
              <w:rPr>
                <w:rFonts w:ascii="Nexa Light" w:eastAsia="Verdana" w:hAnsi="Nexa Light" w:cs="Verdana"/>
                <w:color w:val="333333"/>
                <w:sz w:val="22"/>
                <w:szCs w:val="22"/>
              </w:rPr>
              <w:t xml:space="preserve"> ou alvos) para alarmes de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entrada e sa</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da;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i) Defini</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perfis de usu</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rios para controle de acesso ao sistema;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j) Deve ser permitida a cria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pontos de refer</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ncia personalizados no mapa digital;</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k) O mapa deve apresentar setas de direcionamento do sentido para onde</w:t>
            </w: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proofErr w:type="gramStart"/>
            <w:r w:rsidRPr="00814EBD">
              <w:rPr>
                <w:rFonts w:ascii="Nexa Light" w:eastAsia="Verdana" w:hAnsi="Nexa Light" w:cs="Verdana"/>
                <w:color w:val="333333"/>
                <w:sz w:val="22"/>
                <w:szCs w:val="22"/>
              </w:rPr>
              <w:t>o</w:t>
            </w:r>
            <w:proofErr w:type="gramEnd"/>
            <w:r w:rsidRPr="00814EBD">
              <w:rPr>
                <w:rFonts w:ascii="Nexa Light" w:eastAsia="Verdana" w:hAnsi="Nexa Light" w:cs="Verdana"/>
                <w:color w:val="333333"/>
                <w:sz w:val="22"/>
                <w:szCs w:val="22"/>
              </w:rPr>
              <w:t xml:space="preserve">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 est</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se deslocando;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l) O sistema deve listar quais s</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os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 pr</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ximos a um endere</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o determinado;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m) Dist</w:t>
            </w:r>
            <w:r w:rsidRPr="00814EBD">
              <w:rPr>
                <w:rFonts w:ascii="Nexa Light" w:eastAsia="Verdana" w:hAnsi="Nexa Light" w:cs="Nexa Light"/>
                <w:color w:val="333333"/>
                <w:sz w:val="22"/>
                <w:szCs w:val="22"/>
              </w:rPr>
              <w:t>â</w:t>
            </w:r>
            <w:r w:rsidRPr="00814EBD">
              <w:rPr>
                <w:rFonts w:ascii="Nexa Light" w:eastAsia="Verdana" w:hAnsi="Nexa Light" w:cs="Verdana"/>
                <w:color w:val="333333"/>
                <w:sz w:val="22"/>
                <w:szCs w:val="22"/>
              </w:rPr>
              <w:t>ncia percorrida por faixa de hor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rio por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n) Utiliza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dentro e fora do expediente por veículo;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o) Ociosidade do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p) Hor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rios de utiliza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do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 dentro e fora do expediente;</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 xml:space="preserve">13.5.3.10. O Sistema de B.I. (Business </w:t>
            </w:r>
            <w:proofErr w:type="spellStart"/>
            <w:r w:rsidRPr="00814EBD">
              <w:rPr>
                <w:rFonts w:ascii="Nexa Light" w:eastAsia="Verdana" w:hAnsi="Nexa Light" w:cs="Verdana"/>
                <w:color w:val="333333"/>
                <w:sz w:val="22"/>
                <w:szCs w:val="22"/>
              </w:rPr>
              <w:t>Intelligence</w:t>
            </w:r>
            <w:proofErr w:type="spellEnd"/>
            <w:r w:rsidRPr="00814EBD">
              <w:rPr>
                <w:rFonts w:ascii="Nexa Light" w:eastAsia="Verdana" w:hAnsi="Nexa Light" w:cs="Verdana"/>
                <w:color w:val="333333"/>
                <w:sz w:val="22"/>
                <w:szCs w:val="22"/>
              </w:rPr>
              <w:t>), deverá ser totalmente web, permitindo o acesso dos Órgãos/entidades CONTRATANTES a todas as informações necessárias à gestão dos veículos locados.</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13.5.3.11. A CONTRATADA deverá em situações de substituições de veículos, por terem atingido tempo e/ou quilometragem, e/ou nos casos de devolução por término da vigência contratual entregar ao CONTRATANTE, backup contendo todas as informações do monitoramento, no período em que o veículo foi utilizado pela Administração Pública.</w:t>
            </w: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13.5.4.</w:t>
            </w:r>
            <w:r w:rsidRPr="00814EBD">
              <w:rPr>
                <w:rFonts w:ascii="Courier New" w:eastAsia="Verdana" w:hAnsi="Courier New" w:cs="Courier New"/>
                <w:b/>
                <w:color w:val="333333"/>
                <w:sz w:val="22"/>
                <w:szCs w:val="22"/>
              </w:rPr>
              <w:t> </w:t>
            </w:r>
            <w:r w:rsidRPr="00814EBD">
              <w:rPr>
                <w:rFonts w:ascii="Nexa Light" w:eastAsia="Verdana" w:hAnsi="Nexa Light" w:cs="Verdana"/>
                <w:b/>
                <w:color w:val="333333"/>
                <w:sz w:val="22"/>
                <w:szCs w:val="22"/>
              </w:rPr>
              <w:t xml:space="preserve"> </w:t>
            </w:r>
            <w:r w:rsidRPr="00814EBD">
              <w:rPr>
                <w:rFonts w:ascii="Courier New" w:eastAsia="Verdana" w:hAnsi="Courier New" w:cs="Courier New"/>
                <w:b/>
                <w:color w:val="333333"/>
                <w:sz w:val="22"/>
                <w:szCs w:val="22"/>
              </w:rPr>
              <w:t> </w:t>
            </w:r>
            <w:r w:rsidRPr="00814EBD">
              <w:rPr>
                <w:rFonts w:ascii="Nexa Light" w:eastAsia="Verdana" w:hAnsi="Nexa Light" w:cs="Verdana"/>
                <w:b/>
                <w:color w:val="333333"/>
                <w:sz w:val="22"/>
                <w:szCs w:val="22"/>
              </w:rPr>
              <w:t xml:space="preserve"> </w:t>
            </w:r>
            <w:r w:rsidRPr="00814EBD">
              <w:rPr>
                <w:rFonts w:ascii="Courier New" w:eastAsia="Verdana" w:hAnsi="Courier New" w:cs="Courier New"/>
                <w:b/>
                <w:color w:val="333333"/>
                <w:sz w:val="22"/>
                <w:szCs w:val="22"/>
              </w:rPr>
              <w:t> </w:t>
            </w:r>
            <w:r w:rsidRPr="00814EBD">
              <w:rPr>
                <w:rFonts w:ascii="Nexa Light" w:eastAsia="Verdana" w:hAnsi="Nexa Light" w:cs="Verdana"/>
                <w:b/>
                <w:color w:val="333333"/>
                <w:sz w:val="22"/>
                <w:szCs w:val="22"/>
              </w:rPr>
              <w:t xml:space="preserve"> </w:t>
            </w:r>
            <w:r w:rsidRPr="00814EBD">
              <w:rPr>
                <w:rFonts w:ascii="Courier New" w:eastAsia="Verdana" w:hAnsi="Courier New" w:cs="Courier New"/>
                <w:b/>
                <w:color w:val="333333"/>
                <w:sz w:val="22"/>
                <w:szCs w:val="22"/>
              </w:rPr>
              <w:t> </w:t>
            </w:r>
            <w:r w:rsidRPr="00814EBD">
              <w:rPr>
                <w:rFonts w:ascii="Nexa Light" w:eastAsia="Verdana" w:hAnsi="Nexa Light" w:cs="Verdana"/>
                <w:b/>
                <w:color w:val="333333"/>
                <w:sz w:val="22"/>
                <w:szCs w:val="22"/>
              </w:rPr>
              <w:t xml:space="preserve"> </w:t>
            </w:r>
            <w:r w:rsidRPr="00814EBD">
              <w:rPr>
                <w:rFonts w:ascii="Courier New" w:eastAsia="Verdana" w:hAnsi="Courier New" w:cs="Courier New"/>
                <w:b/>
                <w:color w:val="333333"/>
                <w:sz w:val="22"/>
                <w:szCs w:val="22"/>
              </w:rPr>
              <w:t> </w:t>
            </w:r>
            <w:r w:rsidRPr="00814EBD">
              <w:rPr>
                <w:rFonts w:ascii="Nexa Light" w:eastAsia="Verdana" w:hAnsi="Nexa Light" w:cs="Verdana"/>
                <w:b/>
                <w:color w:val="333333"/>
                <w:sz w:val="22"/>
                <w:szCs w:val="22"/>
              </w:rPr>
              <w:t xml:space="preserve"> DAS PENALIDADES DE TR</w:t>
            </w:r>
            <w:r w:rsidRPr="00814EBD">
              <w:rPr>
                <w:rFonts w:ascii="Nexa Light" w:eastAsia="Verdana" w:hAnsi="Nexa Light" w:cs="Nexa Light"/>
                <w:b/>
                <w:color w:val="333333"/>
                <w:sz w:val="22"/>
                <w:szCs w:val="22"/>
              </w:rPr>
              <w:t>Â</w:t>
            </w:r>
            <w:r w:rsidRPr="00814EBD">
              <w:rPr>
                <w:rFonts w:ascii="Nexa Light" w:eastAsia="Verdana" w:hAnsi="Nexa Light" w:cs="Verdana"/>
                <w:b/>
                <w:color w:val="333333"/>
                <w:sz w:val="22"/>
                <w:szCs w:val="22"/>
              </w:rPr>
              <w:t>NSITO: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Em conformidade ao Decreto Estadual nº. 2.067 de 11.08.2009, o Estado de Mato Grosso, através de seus Órgãos/Entidades, deverá proceder ao que condizem as penalidades da seguinte forma:</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13.5.4.1.</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A CONTRATADA dever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encaminhar a infra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e a penalidade de tr</w:t>
            </w:r>
            <w:r w:rsidRPr="00814EBD">
              <w:rPr>
                <w:rFonts w:ascii="Nexa Light" w:eastAsia="Verdana" w:hAnsi="Nexa Light" w:cs="Nexa Light"/>
                <w:color w:val="333333"/>
                <w:sz w:val="22"/>
                <w:szCs w:val="22"/>
              </w:rPr>
              <w:t>â</w:t>
            </w:r>
            <w:r w:rsidRPr="00814EBD">
              <w:rPr>
                <w:rFonts w:ascii="Nexa Light" w:eastAsia="Verdana" w:hAnsi="Nexa Light" w:cs="Verdana"/>
                <w:color w:val="333333"/>
                <w:sz w:val="22"/>
                <w:szCs w:val="22"/>
              </w:rPr>
              <w:t>nsito ao CONTRATANTE, no prazo m</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ximo de 05 (cinco) dias corridos ap</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 xml:space="preserve">s a data de recebimento, </w:t>
            </w:r>
            <w:r w:rsidRPr="00814EBD">
              <w:rPr>
                <w:rFonts w:ascii="Nexa Light" w:eastAsia="Verdana" w:hAnsi="Nexa Light" w:cs="Verdana"/>
                <w:color w:val="333333"/>
                <w:sz w:val="22"/>
                <w:szCs w:val="22"/>
              </w:rPr>
              <w:lastRenderedPageBreak/>
              <w:t>juntamente com c</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 xml:space="preserve">pia do AR (aviso de recebimento) </w:t>
            </w:r>
            <w:proofErr w:type="gramStart"/>
            <w:r w:rsidRPr="00814EBD">
              <w:rPr>
                <w:rFonts w:ascii="Nexa Light" w:eastAsia="Verdana" w:hAnsi="Nexa Light" w:cs="Verdana"/>
                <w:color w:val="333333"/>
                <w:sz w:val="22"/>
                <w:szCs w:val="22"/>
              </w:rPr>
              <w:t>sob pena</w:t>
            </w:r>
            <w:proofErr w:type="gramEnd"/>
            <w:r w:rsidRPr="00814EBD">
              <w:rPr>
                <w:rFonts w:ascii="Nexa Light" w:eastAsia="Verdana" w:hAnsi="Nexa Light" w:cs="Verdana"/>
                <w:color w:val="333333"/>
                <w:sz w:val="22"/>
                <w:szCs w:val="22"/>
              </w:rPr>
              <w:t xml:space="preserve"> de responsabilizar-se solidariamente caso o condutor seja cerceado de seu direito de defesa. (Resolução CONTRAN n° 404 de 12 de 2012).</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13.5.4.2. Decorrido os prazos de defesa, autuação de infração de transito (1ª instancia) e autuação de penalidade de infração de trânsito (2ª instancia), em caso de indeferimento de recurso ou de não interposição de recurso, a CONTRATADA deverá pagar a multa e solicitar reembolso junto a CONTRATANTE, via nota de débito junto com o comprovante de pagamento.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13.5.4.3. Quando do recebimento da notificação de infração, a CONTRATADA deverá identificar de imediato o condutor, ou, informar o porquê de sua não identificação, caso a infração seja de responsabilidade do Estado.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13.5.4.4. Se o condutor julgar necessário poderá entrar com recurso de multa de trânsito junto ao órgão competente, sendo de sua inteira responsabilidade a elaboração e defesa do recurso.</w:t>
            </w: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13.5.4.5. Os recursos de multas de trânsito deverão ser acompanhados pelo setor responsável pela utilização dos veículos, que deverá informar ao setor a que o servidor esteja lotado sobre o resultado do julgamento.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13.5.4.6. Os valores apurados em decorrência de multas e avarias serão debitados em folha de pagamento, respeitadas as condições previstas na legislação vigente, desde que previamente autorizados pelo servidor ou após julgamento do competente processo administrativo.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13.5.4.7.. Poderão os condutores dos veículos, sofrer medidas administrativas e disciplinares, de acordo com a gravidade da multa, de seus atos na condução do veículo oficial e do veículo auxiliar e suas sucessivas reincidências, onde serão consideradas as condições operacionais e circunstanciais que resultaram na incorreta condução do veículo.</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13.5.4.8. Se a infração for de responsabilidade da CONTRATADA, a CONTRATANTE deverá informar à mesma de imediato porque motivo o condutor não foi identificado, bem como, porque o Estado não assumiu a responsabilidade pela multa, devolvendo a notificação à CONTRATADA.</w:t>
            </w:r>
            <w:r w:rsidRPr="00814EBD">
              <w:rPr>
                <w:rFonts w:ascii="Courier New" w:eastAsia="Verdana" w:hAnsi="Courier New" w:cs="Courier New"/>
                <w:color w:val="333333"/>
                <w:sz w:val="22"/>
                <w:szCs w:val="22"/>
              </w:rPr>
              <w:t> </w:t>
            </w:r>
            <w:r w:rsidRPr="00814EBD">
              <w:rPr>
                <w:rFonts w:ascii="Nexa Light" w:eastAsia="Calibri" w:hAnsi="Nexa Light" w:cs="Calibri"/>
                <w:color w:val="333333"/>
                <w:sz w:val="22"/>
                <w:szCs w:val="22"/>
              </w:rPr>
              <w:t xml:space="preserve">7.5.8. A CONTRATANTE deverá providenciar o ressarcimento a CONTRATADA dos valores pagos pelas infrações de trânsito de sua responsabilidade exclusiva, ou do servidor condutor, aplicadas no período correspondente à execução do contrato, não se admitindo a postergação do pagamento das mesmas, podendo o gestor do Órgão ser responsabilizado pela demora em instaurar os procedimentos </w:t>
            </w:r>
            <w:proofErr w:type="spellStart"/>
            <w:r w:rsidRPr="00814EBD">
              <w:rPr>
                <w:rFonts w:ascii="Nexa Light" w:eastAsia="Calibri" w:hAnsi="Nexa Light" w:cs="Calibri"/>
                <w:color w:val="333333"/>
                <w:sz w:val="22"/>
                <w:szCs w:val="22"/>
              </w:rPr>
              <w:t>apuratórios</w:t>
            </w:r>
            <w:proofErr w:type="spellEnd"/>
            <w:r w:rsidRPr="00814EBD">
              <w:rPr>
                <w:rFonts w:ascii="Nexa Light" w:eastAsia="Calibri" w:hAnsi="Nexa Light" w:cs="Calibri"/>
                <w:color w:val="333333"/>
                <w:sz w:val="22"/>
                <w:szCs w:val="22"/>
              </w:rPr>
              <w:t xml:space="preserve"> que deverão ser sumários, obedecendo aos prazos processuais.</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lastRenderedPageBreak/>
              <w:br/>
            </w:r>
            <w:r w:rsidRPr="00814EBD">
              <w:rPr>
                <w:rFonts w:ascii="Nexa Light" w:eastAsia="Verdana" w:hAnsi="Nexa Light" w:cs="Verdana"/>
                <w:b/>
                <w:color w:val="333333"/>
                <w:sz w:val="22"/>
                <w:szCs w:val="22"/>
              </w:rPr>
              <w:t>14. Vigência do contrato:</w:t>
            </w:r>
            <w:r w:rsidRPr="00814EBD">
              <w:rPr>
                <w:rFonts w:ascii="Nexa Light" w:eastAsia="Verdana" w:hAnsi="Nexa Light" w:cs="Verdana"/>
                <w:color w:val="333333"/>
                <w:sz w:val="22"/>
                <w:szCs w:val="22"/>
              </w:rPr>
              <w:br/>
              <w:t>6 meses.</w:t>
            </w:r>
            <w:proofErr w:type="gramStart"/>
            <w:r w:rsidRPr="00814EBD">
              <w:rPr>
                <w:rFonts w:ascii="Nexa Light" w:eastAsia="Verdana" w:hAnsi="Nexa Light" w:cs="Verdana"/>
                <w:color w:val="333333"/>
                <w:sz w:val="22"/>
                <w:szCs w:val="22"/>
              </w:rPr>
              <w:br/>
            </w:r>
            <w:proofErr w:type="gramEnd"/>
            <w:r w:rsidRPr="00814EBD">
              <w:rPr>
                <w:rFonts w:ascii="Courier New" w:eastAsia="Verdana" w:hAnsi="Courier New" w:cs="Courier New"/>
                <w:color w:val="333333"/>
                <w:sz w:val="22"/>
                <w:szCs w:val="22"/>
              </w:rPr>
              <w:t> </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15. Forma de pagamento:</w:t>
            </w:r>
            <w:r w:rsidRPr="00814EBD">
              <w:rPr>
                <w:rFonts w:ascii="Nexa Light" w:eastAsia="Verdana" w:hAnsi="Nexa Light" w:cs="Verdana"/>
                <w:color w:val="333333"/>
                <w:sz w:val="22"/>
                <w:szCs w:val="22"/>
              </w:rPr>
              <w:br/>
            </w:r>
            <w:r w:rsidRPr="00814EBD">
              <w:rPr>
                <w:rFonts w:ascii="Nexa Light" w:eastAsia="Verdana" w:hAnsi="Nexa Light" w:cs="Verdana"/>
                <w:color w:val="333333"/>
                <w:sz w:val="22"/>
                <w:szCs w:val="22"/>
              </w:rPr>
              <w:br/>
              <w:t>Mensal.</w:t>
            </w:r>
            <w:proofErr w:type="gramStart"/>
            <w:r w:rsidRPr="00814EBD">
              <w:rPr>
                <w:rFonts w:ascii="Nexa Light" w:eastAsia="Verdana" w:hAnsi="Nexa Light" w:cs="Verdana"/>
                <w:color w:val="333333"/>
                <w:sz w:val="22"/>
                <w:szCs w:val="22"/>
              </w:rPr>
              <w:br/>
            </w:r>
            <w:proofErr w:type="gramEnd"/>
            <w:r w:rsidRPr="00814EBD">
              <w:rPr>
                <w:rFonts w:ascii="Courier New" w:eastAsia="Verdana" w:hAnsi="Courier New" w:cs="Courier New"/>
                <w:color w:val="333333"/>
                <w:sz w:val="22"/>
                <w:szCs w:val="22"/>
              </w:rPr>
              <w:t> </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lastRenderedPageBreak/>
              <w:t>16. Obrigações Específicas do objeto:</w:t>
            </w:r>
            <w:r w:rsidRPr="00814EBD">
              <w:rPr>
                <w:rFonts w:ascii="Nexa Light" w:eastAsia="Verdana" w:hAnsi="Nexa Light" w:cs="Verdana"/>
                <w:color w:val="333333"/>
                <w:sz w:val="22"/>
                <w:szCs w:val="22"/>
              </w:rPr>
              <w:br/>
            </w:r>
            <w:r w:rsidRPr="00814EBD">
              <w:rPr>
                <w:rFonts w:ascii="Nexa Light" w:eastAsia="Verdana" w:hAnsi="Nexa Light" w:cs="Verdana"/>
                <w:color w:val="333333"/>
                <w:sz w:val="22"/>
                <w:szCs w:val="22"/>
              </w:rPr>
              <w:br/>
              <w:t>16.1. Da Contratante:</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16.1.1. Pagar a importância correspondente aos serviços no prazo contratado;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16.1.2. Não efetuar pagamento à CONTRATADA, enquanto pendente de liquidação qualquer obrigação. Esse fato não será gerador de direito a reajustamento de preços ou a atualização monetária;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16.1.3. Comunicar por escrito e tempestivamente a CONTRATADA qualquer alteração ou irregularidade na execução do contrato;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16.1.4. Designar, servidor Fiscal do contrato, ao qual caberá a responsabilidade de acompanhar, fiscalizar e avaliar a execução do contrato, conforme legislação vigente;</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16.1.5. Fornecer a CONTRATADA todos os elementos e dados necessários à perfeita execução do objeto do Contrato, inclusive permitindo o acesso de empregados, prepostos ou representantes da CONTRATADA em suas dependências, desde que observadas às normas de segurança;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16.1.6. Emitir ordem de serviço estabelecendo dia, hora, quantidade, local e demais informações que achar pertinentes para o bom cumprimento do objeto;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16.1.7. Notificar a CONTRATADA de qualquer alteração ou irregularidade encontrada na execução do contrato;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16.1.8. Efetuar o pagamento à CONTRATADA, nas condições estabelecidas neste contrato e em edital;</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16.1.9. Receber o veículo verificando o atendimento quanto às normatizações do Código de Trânsito Brasileiro, quantidade de combustível disponível, cabendo relatório, conforme o caso, e estado geral do veículo;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16.1.10. Devolver o veículo com a mesma quantidade de combustível recebida na retirada, sendo que o tipo de combustível será escolhido de acordo com a conveniência da CONTRATANTE;</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16.1.11. Avisar formalmente a CONTRATADA das devoluções, no prazo de 30 (trinta) dias úteis antes da eventual devolução do (s) veículo (s);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16.1.12. Novas adesões da CONTRATANTE somente serão efetuadas caso haja a devolução do Veículo;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16.1.13. Utilizar os veículos, exclusivamente, para os serviços de competência do Órgão,</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envolvendo transporte de pessoas, materiais, ferramentas e equipamentos, obedecendo aos limites estabelecidos pela fabricante do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 xml:space="preserve">culo quanto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 xml:space="preserve"> capacidade de cada marca/modelo;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16.1.14.</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Recolher os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 ap</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s a jornada de trabalho nas instala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da CONTRATANTE, salvo exce</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necess</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rias por motivos operacionais, oficialmente autorizadas, conforme especificado no Art. 11 e seus par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grafos do Decreto Estadual n</w:t>
            </w:r>
            <w:r w:rsidRPr="00814EBD">
              <w:rPr>
                <w:rFonts w:ascii="Nexa Light" w:eastAsia="Verdana" w:hAnsi="Nexa Light" w:cs="Nexa Light"/>
                <w:color w:val="333333"/>
                <w:sz w:val="22"/>
                <w:szCs w:val="22"/>
              </w:rPr>
              <w:t>º</w:t>
            </w:r>
            <w:r w:rsidRPr="00814EBD">
              <w:rPr>
                <w:rFonts w:ascii="Nexa Light" w:eastAsia="Verdana" w:hAnsi="Nexa Light" w:cs="Verdana"/>
                <w:color w:val="333333"/>
                <w:sz w:val="22"/>
                <w:szCs w:val="22"/>
              </w:rPr>
              <w:t>. 2.067/2009;</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16.1.15. Permitir a condução dos veículos somente por servidores oficialmente autorizados.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16.1.16. Fornecer, em tempo hábil, elementos suficientes e necessários à execução dos serviços contratados;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16.1.17. Não sublocar/ceder os veículos objeto deste contrato;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16.1.18. Registrar a utilização, controle e gestão dos veículos, conforme os formulários anexos ao Decreto Estadual nº. 2.067/2009;</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16.1.19. Incluir o número de chassi e/ou placa do objeto a ser locado, na Nota Fiscal, sempre que existir, para efeitos de controle interno;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 xml:space="preserve">16.1.20. Fornecer a CONTRATADA até o 3º (terceiro) dia útil do mês subsequente </w:t>
            </w:r>
            <w:proofErr w:type="gramStart"/>
            <w:r w:rsidRPr="00814EBD">
              <w:rPr>
                <w:rFonts w:ascii="Nexa Light" w:eastAsia="Verdana" w:hAnsi="Nexa Light" w:cs="Verdana"/>
                <w:color w:val="333333"/>
                <w:sz w:val="22"/>
                <w:szCs w:val="22"/>
              </w:rPr>
              <w:t>a</w:t>
            </w:r>
            <w:proofErr w:type="gramEnd"/>
            <w:r w:rsidRPr="00814EBD">
              <w:rPr>
                <w:rFonts w:ascii="Nexa Light" w:eastAsia="Verdana" w:hAnsi="Nexa Light" w:cs="Verdana"/>
                <w:color w:val="333333"/>
                <w:sz w:val="22"/>
                <w:szCs w:val="22"/>
              </w:rPr>
              <w:t xml:space="preserve"> quilometragem mensal de cada veículo fornecido/contratado, através de e-mail ou encaminhado </w:t>
            </w:r>
            <w:r w:rsidRPr="00814EBD">
              <w:rPr>
                <w:rFonts w:ascii="Nexa Light" w:eastAsia="Verdana" w:hAnsi="Nexa Light" w:cs="Verdana"/>
                <w:color w:val="333333"/>
                <w:sz w:val="22"/>
                <w:szCs w:val="22"/>
              </w:rPr>
              <w:lastRenderedPageBreak/>
              <w:t>de ofício na sede/filial da empresa em Cuiabá/Várzea Grande;</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16.1.21. Rejeitar, no todo ou em parte, os serviços entregues em desacordo com as obrigações assumidas pela empresa CONTRATADA;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 xml:space="preserve">16.1.22. Instalar nos veículos locados sistema informatizado que auxiliará na gestão dos serviços de abastecimento de combustíveis por TRR (Transportador, Revendedor e Retalhista) e postos credenciados, com a utilização de cartão magnético ou micro processado, inclusive com checagem de cota disponível para o veiculo/órgão no momento </w:t>
            </w:r>
            <w:proofErr w:type="gramStart"/>
            <w:r w:rsidRPr="00814EBD">
              <w:rPr>
                <w:rFonts w:ascii="Nexa Light" w:eastAsia="Verdana" w:hAnsi="Nexa Light" w:cs="Verdana"/>
                <w:color w:val="333333"/>
                <w:sz w:val="22"/>
                <w:szCs w:val="22"/>
              </w:rPr>
              <w:t>do</w:t>
            </w:r>
            <w:proofErr w:type="gramEnd"/>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color w:val="333333"/>
                <w:sz w:val="22"/>
                <w:szCs w:val="22"/>
              </w:rPr>
              <w:t>abastecimento</w:t>
            </w:r>
            <w:proofErr w:type="gramEnd"/>
            <w:r w:rsidRPr="00814EBD">
              <w:rPr>
                <w:rFonts w:ascii="Nexa Light" w:eastAsia="Verdana" w:hAnsi="Nexa Light" w:cs="Verdana"/>
                <w:color w:val="333333"/>
                <w:sz w:val="22"/>
                <w:szCs w:val="22"/>
              </w:rPr>
              <w:t>, que emita relatórios gerenciais e permita a definição de parâmetros de controle para toda a frota, por veiculo e perfil do usuário;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16.1.23.</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Em eventuais substitui</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de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 por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 xml:space="preserve">culos reservas, fica a cargo da CONTRATANTE a retirada e/ou bloqueio do sistema informatizado, </w:t>
            </w:r>
            <w:proofErr w:type="gramStart"/>
            <w:r w:rsidRPr="00814EBD">
              <w:rPr>
                <w:rFonts w:ascii="Nexa Light" w:eastAsia="Verdana" w:hAnsi="Nexa Light" w:cs="Verdana"/>
                <w:color w:val="333333"/>
                <w:sz w:val="22"/>
                <w:szCs w:val="22"/>
              </w:rPr>
              <w:t>sob pena</w:t>
            </w:r>
            <w:proofErr w:type="gramEnd"/>
            <w:r w:rsidRPr="00814EBD">
              <w:rPr>
                <w:rFonts w:ascii="Nexa Light" w:eastAsia="Verdana" w:hAnsi="Nexa Light" w:cs="Verdana"/>
                <w:color w:val="333333"/>
                <w:sz w:val="22"/>
                <w:szCs w:val="22"/>
              </w:rPr>
              <w:t xml:space="preserve"> de responsabilidade.</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16.1.24.</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A CONTRATANTE somente se responsabilizar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pela execu</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dos seguintes servi</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os: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16.1.25.</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Reparo de pneus (furos e v</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lvulas);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16.1.26. Lavagem Simples;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16.1.27.</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Abastecimento de combust</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veis;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16.1.28. Manutenção preventiva, corretiva e assistência técnica, com autorização da CONTRATADA, nos equipamentos/acessórios instalados pela CONTRATANTE,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 que trata os constantes</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deste contrato.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16.1.29. Quando ocorrer avarias e sinistros, o Estado obriga-se 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16.1.30. Em caso de sinistro, notificar a CONTRATADA imediatamente sobre o fato e encaminhar cópia do Boletim de Ocorrência, Fotos e Laudo Pericial.</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16.1.31.</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O Laudo Pericial deve ser solicitado pela CONTRATANTE no local do acidente.</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16.1.32.</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Quando os sinistros envolverem terceiros, o Boletim de Ocorr</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ncia deve conter declara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todos os envolvidos.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16.1.33. Responsabilizar-se financeiramente pelos sinistros e avarias decorrentes de imperícia, imprudência, negligência, mau uso, dolo, e atos ilícitos de seus servidores quando comprovados, mediante processo administrativo, devidamente instruído com no mínimo os seguintes documentos: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a) Boletim de Ocorrência;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b) Fotos;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c) Laudo Pericial;</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d) Três orçamentos de cotações de preços (que comprovem que os equipamentos e serviços constantes utilizados pela empresa correspondem aos valores praticados no mercado);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e) Notas fiscais das empresas que prestaram os serviços e/ou forneceram peças, e;</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f) Demais documentos necessários à comprovação da negligência, imperícia, imprudência, dolo, ou ato ilícito do servidor.</w:t>
            </w:r>
          </w:p>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br/>
              <w:t>16.2. Da Contratada: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16.2.1</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CONTRATADA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dever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executar os servi</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os utilizando-se dos materiais, equipamentos, ferramentas e utens</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lios pr</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prios;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16.2.2.</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Utilizar empregados habilitados e com conhecimentos básicos dos serviços a serem executados, em conformidade com as normas e determinações em vigor;</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16.2.3.</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Apresentar </w:t>
            </w:r>
            <w:r w:rsidRPr="00814EBD">
              <w:rPr>
                <w:rFonts w:ascii="Nexa Light" w:eastAsia="Verdana" w:hAnsi="Nexa Light" w:cs="Nexa Light"/>
                <w:color w:val="333333"/>
                <w:sz w:val="22"/>
                <w:szCs w:val="22"/>
              </w:rPr>
              <w:t>à</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Nexa Light" w:eastAsia="Verdana" w:hAnsi="Nexa Light" w:cs="Verdana"/>
                <w:color w:val="333333"/>
                <w:sz w:val="22"/>
                <w:szCs w:val="22"/>
              </w:rPr>
              <w:t>, quando for o caso, a relação nominal dos empregados que adentrarão o órgão para a execução do serviço, os quais devem estar devidamente identificados por meio de crachá;</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lastRenderedPageBreak/>
              <w:t>16.2.4.</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Responsabilizar-se por todas as obriga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trabalhistas, sociais, previdenci</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rias, tribut</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rias e as demais previstas na legisla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espec</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fica, cuja inadimpl</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ncia n</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transfere responsabilidade à Administração;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16.2.5.</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Os servi</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os contratados dever</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ser prestados de acordo com a necessidade da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Nexa Light" w:eastAsia="Verdana" w:hAnsi="Nexa Light" w:cs="Verdana"/>
                <w:color w:val="333333"/>
                <w:sz w:val="22"/>
                <w:szCs w:val="22"/>
              </w:rPr>
              <w:t>;</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162.6.</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Os servi</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os dever</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 xml:space="preserve">o ser executados de forma a garantir os melhores resultados, cabendo </w:t>
            </w:r>
            <w:r w:rsidRPr="00814EBD">
              <w:rPr>
                <w:rFonts w:ascii="Nexa Light" w:eastAsia="Verdana" w:hAnsi="Nexa Light" w:cs="Nexa Light"/>
                <w:color w:val="333333"/>
                <w:sz w:val="22"/>
                <w:szCs w:val="22"/>
              </w:rPr>
              <w:t>à</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CONTRATADA</w:t>
            </w:r>
            <w:r w:rsidRPr="00814EBD">
              <w:rPr>
                <w:rFonts w:ascii="Courier New" w:eastAsia="Verdana" w:hAnsi="Courier New" w:cs="Courier New"/>
                <w:color w:val="333333"/>
                <w:sz w:val="22"/>
                <w:szCs w:val="22"/>
              </w:rPr>
              <w:t> </w:t>
            </w:r>
            <w:proofErr w:type="gramStart"/>
            <w:r w:rsidRPr="00814EBD">
              <w:rPr>
                <w:rFonts w:ascii="Nexa Light" w:eastAsia="Verdana" w:hAnsi="Nexa Light" w:cs="Verdana"/>
                <w:color w:val="333333"/>
                <w:sz w:val="22"/>
                <w:szCs w:val="22"/>
              </w:rPr>
              <w:t>otimizar</w:t>
            </w:r>
            <w:proofErr w:type="gramEnd"/>
            <w:r w:rsidRPr="00814EBD">
              <w:rPr>
                <w:rFonts w:ascii="Nexa Light" w:eastAsia="Verdana" w:hAnsi="Nexa Light" w:cs="Verdana"/>
                <w:color w:val="333333"/>
                <w:sz w:val="22"/>
                <w:szCs w:val="22"/>
              </w:rPr>
              <w:t xml:space="preserve"> a gest</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 xml:space="preserve">o de seus recursos humanos, com vistas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 xml:space="preserve"> qualidade dos servi</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 xml:space="preserve">os e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 xml:space="preserve"> satisfa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Nexa Light" w:eastAsia="Verdana" w:hAnsi="Nexa Light" w:cs="Verdana"/>
                <w:color w:val="333333"/>
                <w:sz w:val="22"/>
                <w:szCs w:val="22"/>
              </w:rPr>
              <w:t>;</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16.2.7.</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Prestar os servi</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os dentro dos par</w:t>
            </w:r>
            <w:r w:rsidRPr="00814EBD">
              <w:rPr>
                <w:rFonts w:ascii="Nexa Light" w:eastAsia="Verdana" w:hAnsi="Nexa Light" w:cs="Nexa Light"/>
                <w:color w:val="333333"/>
                <w:sz w:val="22"/>
                <w:szCs w:val="22"/>
              </w:rPr>
              <w:t>â</w:t>
            </w:r>
            <w:r w:rsidRPr="00814EBD">
              <w:rPr>
                <w:rFonts w:ascii="Nexa Light" w:eastAsia="Verdana" w:hAnsi="Nexa Light" w:cs="Verdana"/>
                <w:color w:val="333333"/>
                <w:sz w:val="22"/>
                <w:szCs w:val="22"/>
              </w:rPr>
              <w:t>metros e rotinas estabelecidos, com a observ</w:t>
            </w:r>
            <w:r w:rsidRPr="00814EBD">
              <w:rPr>
                <w:rFonts w:ascii="Nexa Light" w:eastAsia="Verdana" w:hAnsi="Nexa Light" w:cs="Nexa Light"/>
                <w:color w:val="333333"/>
                <w:sz w:val="22"/>
                <w:szCs w:val="22"/>
              </w:rPr>
              <w:t>â</w:t>
            </w:r>
            <w:r w:rsidRPr="00814EBD">
              <w:rPr>
                <w:rFonts w:ascii="Nexa Light" w:eastAsia="Verdana" w:hAnsi="Nexa Light" w:cs="Verdana"/>
                <w:color w:val="333333"/>
                <w:sz w:val="22"/>
                <w:szCs w:val="22"/>
              </w:rPr>
              <w:t xml:space="preserve">ncia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s recomenda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aceitas pela boa t</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cnica, normas e legislação;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16.2.8.</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Executar os servi</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os contratados, nos termos, prazos, quantidades, qualidade e condi</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estabelecidas neste</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Edital e</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Termo de Referência</w:t>
            </w:r>
            <w:r w:rsidRPr="00814EBD">
              <w:rPr>
                <w:rFonts w:ascii="Nexa Light" w:eastAsia="Verdana" w:hAnsi="Nexa Light" w:cs="Verdana"/>
                <w:color w:val="333333"/>
                <w:sz w:val="22"/>
                <w:szCs w:val="22"/>
              </w:rPr>
              <w:t>, bem como neste contrato;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16.2.9.</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Prover todos os meios necess</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rios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 xml:space="preserve"> garantia da plena operacionalidade da execução do serviço, inclusive considerados os </w:t>
            </w:r>
            <w:proofErr w:type="gramStart"/>
            <w:r w:rsidRPr="00814EBD">
              <w:rPr>
                <w:rFonts w:ascii="Nexa Light" w:eastAsia="Verdana" w:hAnsi="Nexa Light" w:cs="Verdana"/>
                <w:color w:val="333333"/>
                <w:sz w:val="22"/>
                <w:szCs w:val="22"/>
              </w:rPr>
              <w:t>casos</w:t>
            </w:r>
            <w:proofErr w:type="gramEnd"/>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color w:val="333333"/>
                <w:sz w:val="22"/>
                <w:szCs w:val="22"/>
              </w:rPr>
              <w:t>de</w:t>
            </w:r>
            <w:proofErr w:type="gramEnd"/>
            <w:r w:rsidRPr="00814EBD">
              <w:rPr>
                <w:rFonts w:ascii="Nexa Light" w:eastAsia="Verdana" w:hAnsi="Nexa Light" w:cs="Verdana"/>
                <w:color w:val="333333"/>
                <w:sz w:val="22"/>
                <w:szCs w:val="22"/>
              </w:rPr>
              <w:t xml:space="preserve"> greve ou paralização de qualquer natureza;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16.2.10.</w:t>
            </w:r>
            <w:r w:rsidRPr="00814EBD">
              <w:rPr>
                <w:rFonts w:ascii="Courier New" w:eastAsia="Verdana" w:hAnsi="Courier New" w:cs="Courier New"/>
                <w:b/>
                <w:color w:val="333333"/>
                <w:sz w:val="22"/>
                <w:szCs w:val="22"/>
              </w:rPr>
              <w:t> </w:t>
            </w:r>
            <w:r w:rsidRPr="00814EBD">
              <w:rPr>
                <w:rFonts w:ascii="Nexa Light" w:eastAsia="Verdana" w:hAnsi="Nexa Light" w:cs="Verdana"/>
                <w:color w:val="333333"/>
                <w:sz w:val="22"/>
                <w:szCs w:val="22"/>
              </w:rPr>
              <w:t>Indenizar terceiros e/ou 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Nexa Light" w:eastAsia="Verdana" w:hAnsi="Nexa Light" w:cs="Verdana"/>
                <w:color w:val="333333"/>
                <w:sz w:val="22"/>
                <w:szCs w:val="22"/>
              </w:rPr>
              <w:t>, mesmo em caso de ausência ou omissão de fiscalização de sua parte, por quaisquer danos ou prejuízos causados, devendo 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CONTRATADA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adotar as medidas preventivas, com fiel observ</w:t>
            </w:r>
            <w:r w:rsidRPr="00814EBD">
              <w:rPr>
                <w:rFonts w:ascii="Nexa Light" w:eastAsia="Verdana" w:hAnsi="Nexa Light" w:cs="Nexa Light"/>
                <w:color w:val="333333"/>
                <w:sz w:val="22"/>
                <w:szCs w:val="22"/>
              </w:rPr>
              <w:t>â</w:t>
            </w:r>
            <w:r w:rsidRPr="00814EBD">
              <w:rPr>
                <w:rFonts w:ascii="Nexa Light" w:eastAsia="Verdana" w:hAnsi="Nexa Light" w:cs="Verdana"/>
                <w:color w:val="333333"/>
                <w:sz w:val="22"/>
                <w:szCs w:val="22"/>
              </w:rPr>
              <w:t xml:space="preserve">ncia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s exig</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 xml:space="preserve">ncias das autoridades competentes e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s disposi</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legais vigentes;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16.2.11.</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Respeitar as normas de controle de bens e de fluxo de pessoas nas depend</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ncias da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Nexa Light" w:eastAsia="Verdana" w:hAnsi="Nexa Light" w:cs="Verdana"/>
                <w:color w:val="333333"/>
                <w:sz w:val="22"/>
                <w:szCs w:val="22"/>
              </w:rPr>
              <w:t>;</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16.2.12.</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Nomear preposto para, durante o per</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odo de vig</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ncia, represent</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-lo na execu</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do contrato;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16.2.13.</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Comunicar imediatamente 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Courier New" w:eastAsia="Verdana" w:hAnsi="Courier New" w:cs="Courier New"/>
                <w:b/>
                <w:color w:val="333333"/>
                <w:sz w:val="22"/>
                <w:szCs w:val="22"/>
              </w:rPr>
              <w:t> </w:t>
            </w:r>
            <w:r w:rsidRPr="00814EBD">
              <w:rPr>
                <w:rFonts w:ascii="Nexa Light" w:eastAsia="Verdana" w:hAnsi="Nexa Light" w:cs="Verdana"/>
                <w:color w:val="333333"/>
                <w:sz w:val="22"/>
                <w:szCs w:val="22"/>
              </w:rPr>
              <w:t xml:space="preserve">qualquer alteração ocorrida no endereço, conta bancária e </w:t>
            </w:r>
            <w:proofErr w:type="gramStart"/>
            <w:r w:rsidRPr="00814EBD">
              <w:rPr>
                <w:rFonts w:ascii="Nexa Light" w:eastAsia="Verdana" w:hAnsi="Nexa Light" w:cs="Verdana"/>
                <w:color w:val="333333"/>
                <w:sz w:val="22"/>
                <w:szCs w:val="22"/>
              </w:rPr>
              <w:t>outros julgáveis</w:t>
            </w:r>
            <w:proofErr w:type="gramEnd"/>
            <w:r w:rsidRPr="00814EBD">
              <w:rPr>
                <w:rFonts w:ascii="Nexa Light" w:eastAsia="Verdana" w:hAnsi="Nexa Light" w:cs="Verdana"/>
                <w:color w:val="333333"/>
                <w:sz w:val="22"/>
                <w:szCs w:val="22"/>
              </w:rPr>
              <w:t xml:space="preserve"> necessários para recebimento de correspondência;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16.2.14.</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Arcar com a responsabilidade civil por todos e quaisquer danos materiais e morais causados pela 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ou omiss</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 xml:space="preserve">o de seus empregados, trabalhadores, prepostos ou representantes, dolosa ou culposamente, </w:t>
            </w:r>
            <w:r w:rsidRPr="00814EBD">
              <w:rPr>
                <w:rFonts w:ascii="Nexa Light" w:eastAsia="Verdana" w:hAnsi="Nexa Light" w:cs="Nexa Light"/>
                <w:color w:val="333333"/>
                <w:sz w:val="22"/>
                <w:szCs w:val="22"/>
              </w:rPr>
              <w:t>à</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Courier New" w:eastAsia="Verdana" w:hAnsi="Courier New" w:cs="Courier New"/>
                <w:b/>
                <w:color w:val="333333"/>
                <w:sz w:val="22"/>
                <w:szCs w:val="22"/>
              </w:rPr>
              <w:t> </w:t>
            </w:r>
            <w:r w:rsidRPr="00814EBD">
              <w:rPr>
                <w:rFonts w:ascii="Nexa Light" w:eastAsia="Verdana" w:hAnsi="Nexa Light" w:cs="Verdana"/>
                <w:color w:val="333333"/>
                <w:sz w:val="22"/>
                <w:szCs w:val="22"/>
              </w:rPr>
              <w:t>ou a terceiros;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16.2.15.</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Aceitar os acr</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scimos ou supress</w:t>
            </w:r>
            <w:r w:rsidRPr="00814EBD">
              <w:rPr>
                <w:rFonts w:ascii="Nexa Light" w:eastAsia="Verdana" w:hAnsi="Nexa Light" w:cs="Nexa Light"/>
                <w:color w:val="333333"/>
                <w:sz w:val="22"/>
                <w:szCs w:val="22"/>
              </w:rPr>
              <w:t>õ</w:t>
            </w:r>
            <w:r w:rsidRPr="00814EBD">
              <w:rPr>
                <w:rFonts w:ascii="Nexa Light" w:eastAsia="Verdana" w:hAnsi="Nexa Light" w:cs="Verdana"/>
                <w:color w:val="333333"/>
                <w:sz w:val="22"/>
                <w:szCs w:val="22"/>
              </w:rPr>
              <w:t>es que se fizerem necess</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rias, at</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 xml:space="preserve"> 25% (vinte e cinco por cento) do valor inicial atualizado do Contrato, devendo supress</w:t>
            </w:r>
            <w:r w:rsidRPr="00814EBD">
              <w:rPr>
                <w:rFonts w:ascii="Nexa Light" w:eastAsia="Verdana" w:hAnsi="Nexa Light" w:cs="Nexa Light"/>
                <w:color w:val="333333"/>
                <w:sz w:val="22"/>
                <w:szCs w:val="22"/>
              </w:rPr>
              <w:t>õ</w:t>
            </w:r>
            <w:r w:rsidRPr="00814EBD">
              <w:rPr>
                <w:rFonts w:ascii="Nexa Light" w:eastAsia="Verdana" w:hAnsi="Nexa Light" w:cs="Verdana"/>
                <w:color w:val="333333"/>
                <w:sz w:val="22"/>
                <w:szCs w:val="22"/>
              </w:rPr>
              <w:t>es acima desse limite ser resultantes de acordo entre as partes;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16.2.16.</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CONTRATADA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responsabilizar-se-</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integralmente pelos servi</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os contratados, cumprindo as disposi</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legais que interfiram em sua execu</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16.2.17.</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Dispor-se a toda e qualquer fiscaliza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Nexa Light" w:eastAsia="Verdana" w:hAnsi="Nexa Light" w:cs="Verdana"/>
                <w:color w:val="333333"/>
                <w:sz w:val="22"/>
                <w:szCs w:val="22"/>
              </w:rPr>
              <w:t>, no tocante a prestação dos serviços, assim como ao cumprimento das obrigações previstas no Contrato, conforme especificações constantes neste contrato;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16.2.18.</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Manter, durante toda a execu</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do contrato, compatibilidade com as obriga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assumidas, todas as condi</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de habilita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exigidas na licita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16.2.19.</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Responsabilizar-se pelos danos causados diretamente 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ou a terceiros, decorrentes de sua culpa ou dolo na execu</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do contrato, n</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excluindo ou reduzindo essa responsabilidade, a fiscaliza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Courier New" w:eastAsia="Verdana" w:hAnsi="Courier New" w:cs="Courier New"/>
                <w:b/>
                <w:color w:val="333333"/>
                <w:sz w:val="22"/>
                <w:szCs w:val="22"/>
              </w:rPr>
              <w:t> </w:t>
            </w:r>
            <w:r w:rsidRPr="00814EBD">
              <w:rPr>
                <w:rFonts w:ascii="Nexa Light" w:eastAsia="Verdana" w:hAnsi="Nexa Light" w:cs="Verdana"/>
                <w:color w:val="333333"/>
                <w:sz w:val="22"/>
                <w:szCs w:val="22"/>
              </w:rPr>
              <w:t>em seu acompanhamento;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16.2.20.</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Prestar os esclarecimentos que forem solicitados pela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Nexa Light" w:eastAsia="Verdana" w:hAnsi="Nexa Light" w:cs="Verdana"/>
                <w:color w:val="333333"/>
                <w:sz w:val="22"/>
                <w:szCs w:val="22"/>
              </w:rPr>
              <w:t>, cujas reclamações se obrigam a atender prontamente, bem como dar ciência 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Nexa Light" w:eastAsia="Verdana" w:hAnsi="Nexa Light" w:cs="Verdana"/>
                <w:color w:val="333333"/>
                <w:sz w:val="22"/>
                <w:szCs w:val="22"/>
              </w:rPr>
              <w:t>, imediatamente, por escrito, de qualquer anormalidade que verificar quando da execução do contrato;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16.2.21.</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N</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veicular publicidade ou qualquer outra informa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acerca das atividades contratadas, sem a pr</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via autoriza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Nexa Light" w:eastAsia="Verdana" w:hAnsi="Nexa Light" w:cs="Verdana"/>
                <w:color w:val="333333"/>
                <w:sz w:val="22"/>
                <w:szCs w:val="22"/>
              </w:rPr>
              <w:t>;</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lastRenderedPageBreak/>
              <w:t>16.2.22.</w:t>
            </w:r>
            <w:r w:rsidRPr="00814EBD">
              <w:rPr>
                <w:rFonts w:ascii="Courier New" w:eastAsia="Verdana" w:hAnsi="Courier New" w:cs="Courier New"/>
                <w:b/>
                <w:color w:val="333333"/>
                <w:sz w:val="22"/>
                <w:szCs w:val="22"/>
              </w:rPr>
              <w:t> </w:t>
            </w:r>
            <w:r w:rsidRPr="00814EBD">
              <w:rPr>
                <w:rFonts w:ascii="Nexa Light" w:eastAsia="Verdana" w:hAnsi="Nexa Light" w:cs="Verdana"/>
                <w:color w:val="333333"/>
                <w:sz w:val="22"/>
                <w:szCs w:val="22"/>
              </w:rPr>
              <w:t>Adotar práticas de sustentabilidade ambiental, conforme requisitos constantes na Instrução Normativa SLTI/MPOG n° 01, de 19 de janeiro de 2010;</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16.2.23</w:t>
            </w:r>
            <w:r w:rsidRPr="00814EBD">
              <w:rPr>
                <w:rFonts w:ascii="Nexa Light" w:eastAsia="Verdana" w:hAnsi="Nexa Light" w:cs="Verdana"/>
                <w:color w:val="333333"/>
                <w:sz w:val="22"/>
                <w:szCs w:val="22"/>
              </w:rPr>
              <w:t>. Disponibilizar os veículos nos prazos elencados neste contrato, devendo, no mesmo prazo, apresentar cópia autenticada dos documentos dos veículos (que deverão estar em nome da pessoa jurídica contratada), os quais deverão previamente ser avaliados e aceitos pela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Nexa Light" w:eastAsia="Verdana" w:hAnsi="Nexa Light" w:cs="Verdana"/>
                <w:color w:val="333333"/>
                <w:sz w:val="22"/>
                <w:szCs w:val="22"/>
              </w:rPr>
              <w:t>, bem como apólice de seguro total de cada um dos veículos;</w:t>
            </w:r>
          </w:p>
          <w:p w:rsidR="00CE71FB" w:rsidRPr="00814EBD" w:rsidRDefault="00814EBD">
            <w:pPr>
              <w:ind w:left="284"/>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16.2.23.1.</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Em caso de troca de qualquer veículo, 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CONTRATADA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dever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atualizar os dados junto ao fiscal do Contrato da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Nexa Light" w:eastAsia="Verdana" w:hAnsi="Nexa Light" w:cs="Verdana"/>
                <w:color w:val="333333"/>
                <w:sz w:val="22"/>
                <w:szCs w:val="22"/>
              </w:rPr>
              <w:t>.</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16.2.24</w:t>
            </w:r>
            <w:r w:rsidRPr="00814EBD">
              <w:rPr>
                <w:rFonts w:ascii="Nexa Light" w:eastAsia="Verdana" w:hAnsi="Nexa Light" w:cs="Verdana"/>
                <w:color w:val="333333"/>
                <w:sz w:val="22"/>
                <w:szCs w:val="22"/>
              </w:rPr>
              <w:t xml:space="preserve">. Os veículos deverão ser </w:t>
            </w:r>
            <w:proofErr w:type="gramStart"/>
            <w:r w:rsidRPr="00814EBD">
              <w:rPr>
                <w:rFonts w:ascii="Nexa Light" w:eastAsia="Verdana" w:hAnsi="Nexa Light" w:cs="Verdana"/>
                <w:color w:val="333333"/>
                <w:sz w:val="22"/>
                <w:szCs w:val="22"/>
              </w:rPr>
              <w:t>entregues com seguro total vigente contra roubo, furto</w:t>
            </w:r>
            <w:proofErr w:type="gramEnd"/>
            <w:r w:rsidRPr="00814EBD">
              <w:rPr>
                <w:rFonts w:ascii="Nexa Light" w:eastAsia="Verdana" w:hAnsi="Nexa Light" w:cs="Verdana"/>
                <w:color w:val="333333"/>
                <w:sz w:val="22"/>
                <w:szCs w:val="22"/>
              </w:rPr>
              <w:t>, incêndio, colisão e perda total, ou qualquer avaria destas decorrentes, inclusive vidros, pneus, rodas, calotas, farol e farol de neblina, com cobertura para danos materiais e pessoais causados a terceiros e danos corporais aos ocupantes do veículo, responsabilizando-se 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CONTRATADA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pelo pagamento integral da franquia, se houver;</w:t>
            </w:r>
          </w:p>
          <w:p w:rsidR="00CE71FB" w:rsidRPr="00814EBD" w:rsidRDefault="00814EBD">
            <w:pPr>
              <w:ind w:left="284"/>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16.2.24.1</w:t>
            </w:r>
            <w:r w:rsidRPr="00814EBD">
              <w:rPr>
                <w:rFonts w:ascii="Nexa Light" w:eastAsia="Verdana" w:hAnsi="Nexa Light" w:cs="Verdana"/>
                <w:color w:val="333333"/>
                <w:sz w:val="22"/>
                <w:szCs w:val="22"/>
              </w:rPr>
              <w:t>. A apólice de seguro de veículo contra sinistros</w:t>
            </w:r>
            <w:proofErr w:type="gramStart"/>
            <w:r w:rsidRPr="00814EBD">
              <w:rPr>
                <w:rFonts w:ascii="Nexa Light" w:eastAsia="Verdana" w:hAnsi="Nexa Light" w:cs="Verdana"/>
                <w:color w:val="333333"/>
                <w:sz w:val="22"/>
                <w:szCs w:val="22"/>
              </w:rPr>
              <w:t>, deverá</w:t>
            </w:r>
            <w:proofErr w:type="gramEnd"/>
            <w:r w:rsidRPr="00814EBD">
              <w:rPr>
                <w:rFonts w:ascii="Nexa Light" w:eastAsia="Verdana" w:hAnsi="Nexa Light" w:cs="Verdana"/>
                <w:color w:val="333333"/>
                <w:sz w:val="22"/>
                <w:szCs w:val="22"/>
              </w:rPr>
              <w:t xml:space="preserve"> contemplar no caso de APP/Morte ou Invalidez o valor mínimo de R$ 25.000,00 (vinte e cinco mil reais) por passageiro;</w:t>
            </w:r>
          </w:p>
          <w:p w:rsidR="00CE71FB" w:rsidRPr="00814EBD" w:rsidRDefault="00814EBD">
            <w:pPr>
              <w:ind w:left="284"/>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16.2.24.2</w:t>
            </w:r>
            <w:r w:rsidRPr="00814EBD">
              <w:rPr>
                <w:rFonts w:ascii="Nexa Light" w:eastAsia="Verdana" w:hAnsi="Nexa Light" w:cs="Verdana"/>
                <w:color w:val="333333"/>
                <w:sz w:val="22"/>
                <w:szCs w:val="22"/>
              </w:rPr>
              <w:t>. Caso o dano ocorrido ao veículo, passageiros ou a terceiros ultrapasse o valor coberto pelo seguro, 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CONTRATADA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dever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arcar</w:t>
            </w:r>
            <w:r w:rsidRPr="00814EBD">
              <w:rPr>
                <w:rFonts w:ascii="Courier New" w:eastAsia="Verdana" w:hAnsi="Courier New" w:cs="Courier New"/>
                <w:color w:val="333333"/>
                <w:sz w:val="22"/>
                <w:szCs w:val="22"/>
              </w:rPr>
              <w:t> </w:t>
            </w:r>
            <w:proofErr w:type="gramStart"/>
            <w:r w:rsidRPr="00814EBD">
              <w:rPr>
                <w:rFonts w:ascii="Courier New" w:eastAsia="Verdana" w:hAnsi="Courier New" w:cs="Courier New"/>
                <w:color w:val="333333"/>
                <w:sz w:val="22"/>
                <w:szCs w:val="22"/>
              </w:rPr>
              <w:t> </w:t>
            </w:r>
          </w:p>
          <w:p w:rsidR="00CE71FB" w:rsidRPr="00814EBD" w:rsidRDefault="00814EBD">
            <w:pPr>
              <w:ind w:left="284"/>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com</w:t>
            </w:r>
            <w:proofErr w:type="gramEnd"/>
            <w:r w:rsidRPr="00814EBD">
              <w:rPr>
                <w:rFonts w:ascii="Nexa Light" w:eastAsia="Verdana" w:hAnsi="Nexa Light" w:cs="Verdana"/>
                <w:color w:val="333333"/>
                <w:sz w:val="22"/>
                <w:szCs w:val="22"/>
              </w:rPr>
              <w:t xml:space="preserve"> todos os custos;</w:t>
            </w:r>
          </w:p>
          <w:p w:rsidR="00CE71FB" w:rsidRPr="00814EBD" w:rsidRDefault="00814EBD">
            <w:pPr>
              <w:ind w:left="284"/>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16.2.24.3</w:t>
            </w:r>
            <w:r w:rsidRPr="00814EBD">
              <w:rPr>
                <w:rFonts w:ascii="Nexa Light" w:eastAsia="Verdana" w:hAnsi="Nexa Light" w:cs="Verdana"/>
                <w:color w:val="333333"/>
                <w:sz w:val="22"/>
                <w:szCs w:val="22"/>
              </w:rPr>
              <w:t>. Em caso de sinistro, as despesas com reparos que não atinjam o valor da franquia da apólice de seguro ficarão a cargo da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CONTRATADA</w:t>
            </w:r>
            <w:r w:rsidRPr="00814EBD">
              <w:rPr>
                <w:rFonts w:ascii="Nexa Light" w:eastAsia="Verdana" w:hAnsi="Nexa Light" w:cs="Verdana"/>
                <w:color w:val="333333"/>
                <w:sz w:val="22"/>
                <w:szCs w:val="22"/>
              </w:rPr>
              <w:t>.</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16.2.25.</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Manter regularizada a documenta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do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 validade de equipamentos obrigat</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rios (ex. validade carga/extintor de inc</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ndio);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16.2.26.</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Permitir, a qualquer tempo, a realiza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inspe</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nos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 xml:space="preserve">culos colocados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 xml:space="preserve"> disposi</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com a finalidade de verificar as condições de conservação, manutenção, segurança e limpeza ou aferição de </w:t>
            </w:r>
            <w:proofErr w:type="spellStart"/>
            <w:r w:rsidRPr="00814EBD">
              <w:rPr>
                <w:rFonts w:ascii="Nexa Light" w:eastAsia="Verdana" w:hAnsi="Nexa Light" w:cs="Verdana"/>
                <w:color w:val="333333"/>
                <w:sz w:val="22"/>
                <w:szCs w:val="22"/>
              </w:rPr>
              <w:t>hodômetro</w:t>
            </w:r>
            <w:proofErr w:type="spellEnd"/>
            <w:r w:rsidRPr="00814EBD">
              <w:rPr>
                <w:rFonts w:ascii="Nexa Light" w:eastAsia="Verdana" w:hAnsi="Nexa Light" w:cs="Verdana"/>
                <w:color w:val="333333"/>
                <w:sz w:val="22"/>
                <w:szCs w:val="22"/>
              </w:rPr>
              <w:t>;</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16.2.27.</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Relacionar os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 dispon</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veis contendo modelo, ano, placa e o Registro Nacional de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 xml:space="preserve">culos Automotores </w:t>
            </w:r>
            <w:r w:rsidRPr="00814EBD">
              <w:rPr>
                <w:rFonts w:ascii="Nexa Light" w:eastAsia="Verdana" w:hAnsi="Nexa Light" w:cs="Nexa Light"/>
                <w:color w:val="333333"/>
                <w:sz w:val="22"/>
                <w:szCs w:val="22"/>
              </w:rPr>
              <w:t>–</w:t>
            </w:r>
            <w:r w:rsidRPr="00814EBD">
              <w:rPr>
                <w:rFonts w:ascii="Nexa Light" w:eastAsia="Verdana" w:hAnsi="Nexa Light" w:cs="Verdana"/>
                <w:color w:val="333333"/>
                <w:sz w:val="22"/>
                <w:szCs w:val="22"/>
              </w:rPr>
              <w:t xml:space="preserve"> </w:t>
            </w:r>
            <w:proofErr w:type="spellStart"/>
            <w:proofErr w:type="gramStart"/>
            <w:r w:rsidRPr="00814EBD">
              <w:rPr>
                <w:rFonts w:ascii="Nexa Light" w:eastAsia="Verdana" w:hAnsi="Nexa Light" w:cs="Verdana"/>
                <w:color w:val="333333"/>
                <w:sz w:val="22"/>
                <w:szCs w:val="22"/>
              </w:rPr>
              <w:t>Renavam</w:t>
            </w:r>
            <w:proofErr w:type="spellEnd"/>
            <w:proofErr w:type="gramEnd"/>
            <w:r w:rsidRPr="00814EBD">
              <w:rPr>
                <w:rFonts w:ascii="Nexa Light" w:eastAsia="Verdana" w:hAnsi="Nexa Light" w:cs="Verdana"/>
                <w:color w:val="333333"/>
                <w:sz w:val="22"/>
                <w:szCs w:val="22"/>
              </w:rPr>
              <w:t xml:space="preserve"> dos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 alocados, atualizando esses dados em caso de substituição;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16.2.28.</w:t>
            </w:r>
            <w:r w:rsidRPr="00814EBD">
              <w:rPr>
                <w:rFonts w:ascii="Courier New" w:eastAsia="Verdana" w:hAnsi="Courier New" w:cs="Courier New"/>
                <w:b/>
                <w:color w:val="333333"/>
                <w:sz w:val="22"/>
                <w:szCs w:val="22"/>
              </w:rPr>
              <w:t> </w:t>
            </w:r>
            <w:r w:rsidRPr="00814EBD">
              <w:rPr>
                <w:rFonts w:ascii="Nexa Light" w:eastAsia="Verdana" w:hAnsi="Nexa Light" w:cs="Verdana"/>
                <w:color w:val="333333"/>
                <w:sz w:val="22"/>
                <w:szCs w:val="22"/>
              </w:rPr>
              <w:t>Assumir todas as despesas com os veículos de sua propriedade, inclusive as relativas à manutenção, impostos, taxas, licenciamentos, seguro obrigatório (DPVAT), seguro total e outras que incidam direta ou indiretamente sobre os serviços ora contratados, isentando 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 qualquer responsabilidade jur</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dica ou financeira em quaisquer ocorr</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ncias;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16.2.29.</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Emitir autoriza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devidamente assinada pelos respons</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veis legais da empresa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CONTRATADA</w:t>
            </w:r>
            <w:r w:rsidRPr="00814EBD">
              <w:rPr>
                <w:rFonts w:ascii="Nexa Light" w:eastAsia="Verdana" w:hAnsi="Nexa Light" w:cs="Verdana"/>
                <w:color w:val="333333"/>
                <w:sz w:val="22"/>
                <w:szCs w:val="22"/>
              </w:rPr>
              <w:t>, para instalação nos veículos locados de sistema informatizado que auxiliará na gestão dos serviços de abastecimento de combustíveis por TRR (Transportador, Revendedor e Retalhista) e postos credenciados, com a utilização de cartão magnético ou micro processado;</w:t>
            </w:r>
          </w:p>
          <w:p w:rsidR="00CE71FB" w:rsidRPr="00814EBD" w:rsidRDefault="00814EBD">
            <w:pPr>
              <w:ind w:left="284"/>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16.2.29.1.</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Esta exig</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ncia dever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ser observada tamb</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m para os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 reservas.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16.2.30.</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CONTRATADA</w:t>
            </w:r>
            <w:r w:rsidRPr="00814EBD">
              <w:rPr>
                <w:rFonts w:ascii="Nexa Light" w:eastAsia="Verdana" w:hAnsi="Nexa Light" w:cs="Verdana"/>
                <w:color w:val="333333"/>
                <w:sz w:val="22"/>
                <w:szCs w:val="22"/>
              </w:rPr>
              <w:t>, que não tiver sede (estrutura) no território do Estado de Mato Grosso, deverá providenciar garagem e instalações/escritório de representação com equipamentos e tecnologia suficiente que viabilize a entrega dos veículos contratados. O prazo máximo para efetuar as instalações será de no máximo</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30 (trinta) dias corridos</w:t>
            </w:r>
            <w:r w:rsidRPr="00814EBD">
              <w:rPr>
                <w:rFonts w:ascii="Nexa Light" w:eastAsia="Verdana" w:hAnsi="Nexa Light" w:cs="Verdana"/>
                <w:color w:val="333333"/>
                <w:sz w:val="22"/>
                <w:szCs w:val="22"/>
              </w:rPr>
              <w:t>, contados a partir da assinatura do Contrato com 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Nexa Light" w:eastAsia="Verdana" w:hAnsi="Nexa Light" w:cs="Verdana"/>
                <w:color w:val="333333"/>
                <w:sz w:val="22"/>
                <w:szCs w:val="22"/>
              </w:rPr>
              <w:t>.</w:t>
            </w:r>
          </w:p>
          <w:p w:rsidR="00CE71FB" w:rsidRPr="00814EBD" w:rsidRDefault="00814EBD">
            <w:pPr>
              <w:ind w:left="284"/>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16.2.30.1</w:t>
            </w:r>
            <w:r w:rsidRPr="00814EBD">
              <w:rPr>
                <w:rFonts w:ascii="Courier New" w:eastAsia="Verdana" w:hAnsi="Courier New" w:cs="Courier New"/>
                <w:b/>
                <w:color w:val="333333"/>
                <w:sz w:val="22"/>
                <w:szCs w:val="22"/>
              </w:rPr>
              <w:t> </w:t>
            </w:r>
            <w:r w:rsidRPr="00814EBD">
              <w:rPr>
                <w:rFonts w:ascii="Nexa Light" w:eastAsia="Verdana" w:hAnsi="Nexa Light" w:cs="Verdana"/>
                <w:color w:val="333333"/>
                <w:sz w:val="22"/>
                <w:szCs w:val="22"/>
              </w:rPr>
              <w:t>A estrutura deverá ser comprovada através de:</w:t>
            </w:r>
          </w:p>
          <w:p w:rsidR="00CE71FB" w:rsidRPr="00814EBD" w:rsidRDefault="00814EBD">
            <w:pPr>
              <w:ind w:left="284"/>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a) – Escritura do imóvel ou contrato de aluguel;</w:t>
            </w:r>
          </w:p>
          <w:p w:rsidR="00CE71FB" w:rsidRPr="00814EBD" w:rsidRDefault="00814EBD">
            <w:pPr>
              <w:ind w:left="284"/>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lastRenderedPageBreak/>
              <w:t>b) – Fotografia do Local das instalações da empresa;</w:t>
            </w:r>
          </w:p>
          <w:p w:rsidR="00CE71FB" w:rsidRPr="00814EBD" w:rsidRDefault="00814EBD">
            <w:pPr>
              <w:ind w:left="284"/>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c) – Alvará de Licença ou seu requerimento protocolado junto ao Órgão responsável;</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16.2.31.</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Para todos os lotes, a cada 10 (dez)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culos contratados, 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CONTRATADA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dever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disponibilizar </w:t>
            </w:r>
            <w:proofErr w:type="gramStart"/>
            <w:r w:rsidRPr="00814EBD">
              <w:rPr>
                <w:rFonts w:ascii="Nexa Light" w:eastAsia="Verdana" w:hAnsi="Nexa Light" w:cs="Verdana"/>
                <w:color w:val="333333"/>
                <w:sz w:val="22"/>
                <w:szCs w:val="22"/>
              </w:rPr>
              <w:t>1</w:t>
            </w:r>
            <w:proofErr w:type="gramEnd"/>
            <w:r w:rsidRPr="00814EBD">
              <w:rPr>
                <w:rFonts w:ascii="Nexa Light" w:eastAsia="Verdana" w:hAnsi="Nexa Light" w:cs="Verdana"/>
                <w:color w:val="333333"/>
                <w:sz w:val="22"/>
                <w:szCs w:val="22"/>
              </w:rPr>
              <w:t xml:space="preserve"> (um) ve</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culo de mesma especifica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 xml:space="preserve">o, como reserva, para atender qualquer eventualidade pertinente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 xml:space="preserve"> presta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servi</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os;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16.2.32.</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CONTRATADA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dever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dispor-se a receber em horário de expediente o veículo locado, bem como dispor de unidade para suprir a anteriormente devolvidas quando solicitada pela Administração Pública, sem ônus adicional;</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16.2.33.</w:t>
            </w:r>
            <w:r w:rsidRPr="00814EBD">
              <w:rPr>
                <w:rFonts w:ascii="Courier New" w:eastAsia="Verdana" w:hAnsi="Courier New" w:cs="Courier New"/>
                <w:color w:val="333333"/>
                <w:sz w:val="22"/>
                <w:szCs w:val="22"/>
              </w:rPr>
              <w:t> </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 xml:space="preserve"> expressamente </w:t>
            </w:r>
            <w:proofErr w:type="gramStart"/>
            <w:r w:rsidRPr="00814EBD">
              <w:rPr>
                <w:rFonts w:ascii="Nexa Light" w:eastAsia="Verdana" w:hAnsi="Nexa Light" w:cs="Verdana"/>
                <w:color w:val="333333"/>
                <w:sz w:val="22"/>
                <w:szCs w:val="22"/>
              </w:rPr>
              <w:t>vedado</w:t>
            </w:r>
            <w:proofErr w:type="gramEnd"/>
            <w:r w:rsidRPr="00814EBD">
              <w:rPr>
                <w:rFonts w:ascii="Nexa Light" w:eastAsia="Verdana" w:hAnsi="Nexa Light" w:cs="Verdana"/>
                <w:color w:val="333333"/>
                <w:sz w:val="22"/>
                <w:szCs w:val="22"/>
              </w:rPr>
              <w:t xml:space="preserve"> </w:t>
            </w:r>
            <w:r w:rsidRPr="00814EBD">
              <w:rPr>
                <w:rFonts w:ascii="Nexa Light" w:eastAsia="Verdana" w:hAnsi="Nexa Light" w:cs="Nexa Light"/>
                <w:color w:val="333333"/>
                <w:sz w:val="22"/>
                <w:szCs w:val="22"/>
              </w:rPr>
              <w:t>à</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CONTRATADA</w:t>
            </w:r>
            <w:r w:rsidRPr="00814EBD">
              <w:rPr>
                <w:rFonts w:ascii="Nexa Light" w:eastAsia="Verdana" w:hAnsi="Nexa Light" w:cs="Verdana"/>
                <w:color w:val="333333"/>
                <w:sz w:val="22"/>
                <w:szCs w:val="22"/>
              </w:rPr>
              <w:t>, a contratação de servidor pertencente ao quadro de pessoal da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Nexa Light" w:eastAsia="Verdana" w:hAnsi="Nexa Light" w:cs="Verdana"/>
                <w:color w:val="333333"/>
                <w:sz w:val="22"/>
                <w:szCs w:val="22"/>
              </w:rPr>
              <w:t>, ativo ou aposentado há menos de</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03 (três) anos</w:t>
            </w:r>
            <w:r w:rsidRPr="00814EBD">
              <w:rPr>
                <w:rFonts w:ascii="Nexa Light" w:eastAsia="Verdana" w:hAnsi="Nexa Light" w:cs="Verdana"/>
                <w:color w:val="333333"/>
                <w:sz w:val="22"/>
                <w:szCs w:val="22"/>
              </w:rPr>
              <w:t>, ou de ocupante de cargo em comissão, assim como de seu cônjuge, companheiro, parente em linha reta, colateral ou por afinidade, até o 2º grau, durante a vigência do contrato.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16.2.34.</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Encaminhar obrigatoriamente, mensalmente, por meio eletr</w:t>
            </w:r>
            <w:r w:rsidRPr="00814EBD">
              <w:rPr>
                <w:rFonts w:ascii="Nexa Light" w:eastAsia="Verdana" w:hAnsi="Nexa Light" w:cs="Nexa Light"/>
                <w:color w:val="333333"/>
                <w:sz w:val="22"/>
                <w:szCs w:val="22"/>
              </w:rPr>
              <w:t>ô</w:t>
            </w:r>
            <w:r w:rsidRPr="00814EBD">
              <w:rPr>
                <w:rFonts w:ascii="Nexa Light" w:eastAsia="Verdana" w:hAnsi="Nexa Light" w:cs="Verdana"/>
                <w:color w:val="333333"/>
                <w:sz w:val="22"/>
                <w:szCs w:val="22"/>
              </w:rPr>
              <w:t xml:space="preserve">nico, no formato Excel, TXT e/ou Access, separado por a </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rg</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o/entidade, relat</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rio contendo todas as informa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referentes aos servi</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os prestados a</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CONTRATANTE</w:t>
            </w:r>
            <w:r w:rsidRPr="00814EBD">
              <w:rPr>
                <w:rFonts w:ascii="Nexa Light" w:eastAsia="Verdana" w:hAnsi="Nexa Light" w:cs="Verdana"/>
                <w:color w:val="333333"/>
                <w:sz w:val="22"/>
                <w:szCs w:val="22"/>
              </w:rPr>
              <w:t>, à Gerência de Transportes da Secretária de Meio Ambiente do Estado de Mato Grosso - SEMA;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16.2.35.</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Demais obriga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e responsabilidades previstas na Lei n</w:t>
            </w:r>
            <w:r w:rsidRPr="00814EBD">
              <w:rPr>
                <w:rFonts w:ascii="Nexa Light" w:eastAsia="Verdana" w:hAnsi="Nexa Light" w:cs="Nexa Light"/>
                <w:color w:val="333333"/>
                <w:sz w:val="22"/>
                <w:szCs w:val="22"/>
              </w:rPr>
              <w:t>º</w:t>
            </w:r>
            <w:r w:rsidRPr="00814EBD">
              <w:rPr>
                <w:rFonts w:ascii="Nexa Light" w:eastAsia="Verdana" w:hAnsi="Nexa Light" w:cs="Verdana"/>
                <w:color w:val="333333"/>
                <w:sz w:val="22"/>
                <w:szCs w:val="22"/>
              </w:rPr>
              <w:t>. 8.666/93 e altera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na Lei n</w:t>
            </w:r>
            <w:r w:rsidRPr="00814EBD">
              <w:rPr>
                <w:rFonts w:ascii="Nexa Light" w:eastAsia="Verdana" w:hAnsi="Nexa Light" w:cs="Nexa Light"/>
                <w:color w:val="333333"/>
                <w:sz w:val="22"/>
                <w:szCs w:val="22"/>
              </w:rPr>
              <w:t>º</w:t>
            </w:r>
            <w:r w:rsidRPr="00814EBD">
              <w:rPr>
                <w:rFonts w:ascii="Nexa Light" w:eastAsia="Verdana" w:hAnsi="Nexa Light" w:cs="Verdana"/>
                <w:color w:val="333333"/>
                <w:sz w:val="22"/>
                <w:szCs w:val="22"/>
              </w:rPr>
              <w:t>. 10.520/2002, e Decretos Estaduais n</w:t>
            </w:r>
            <w:r w:rsidRPr="00814EBD">
              <w:rPr>
                <w:rFonts w:ascii="Nexa Light" w:eastAsia="Verdana" w:hAnsi="Nexa Light" w:cs="Nexa Light"/>
                <w:color w:val="333333"/>
                <w:sz w:val="22"/>
                <w:szCs w:val="22"/>
              </w:rPr>
              <w:t>º</w:t>
            </w:r>
            <w:r w:rsidRPr="00814EBD">
              <w:rPr>
                <w:rFonts w:ascii="Nexa Light" w:eastAsia="Verdana" w:hAnsi="Nexa Light" w:cs="Verdana"/>
                <w:color w:val="333333"/>
                <w:sz w:val="22"/>
                <w:szCs w:val="22"/>
              </w:rPr>
              <w:t xml:space="preserve"> 840/2017 e 2.067/2009;</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16.2.36.</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 inobservância das regras previstas neste contrato acarreta descumprimento contratual absoluto, implicando a possibilidade de rescisão por iniciativa da Administração Pública.</w:t>
            </w:r>
          </w:p>
          <w:p w:rsidR="00CE71FB" w:rsidRPr="00814EBD" w:rsidRDefault="00814EBD">
            <w:pPr>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lastRenderedPageBreak/>
              <w:br/>
            </w:r>
            <w:r w:rsidRPr="00814EBD">
              <w:rPr>
                <w:rFonts w:ascii="Nexa Light" w:eastAsia="Verdana" w:hAnsi="Nexa Light" w:cs="Verdana"/>
                <w:b/>
                <w:color w:val="333333"/>
                <w:sz w:val="22"/>
                <w:szCs w:val="22"/>
              </w:rPr>
              <w:t>17. Das Garantias:</w:t>
            </w:r>
            <w:r w:rsidRPr="00814EBD">
              <w:rPr>
                <w:rFonts w:ascii="Nexa Light" w:eastAsia="Verdana" w:hAnsi="Nexa Light" w:cs="Verdana"/>
                <w:color w:val="333333"/>
                <w:sz w:val="22"/>
                <w:szCs w:val="22"/>
              </w:rPr>
              <w:br/>
            </w:r>
            <w:r w:rsidRPr="00814EBD">
              <w:rPr>
                <w:rFonts w:ascii="Nexa Light" w:eastAsia="Verdana" w:hAnsi="Nexa Light" w:cs="Verdana"/>
                <w:color w:val="333333"/>
                <w:sz w:val="22"/>
                <w:szCs w:val="22"/>
              </w:rPr>
              <w:br/>
              <w:t>17.1. Garantia do objeto</w:t>
            </w:r>
            <w:r w:rsidRPr="00814EBD">
              <w:rPr>
                <w:rFonts w:ascii="Nexa Light" w:eastAsia="Verdana" w:hAnsi="Nexa Light" w:cs="Verdana"/>
                <w:color w:val="333333"/>
                <w:sz w:val="22"/>
                <w:szCs w:val="22"/>
              </w:rPr>
              <w:br/>
            </w:r>
            <w:r w:rsidRPr="00814EBD">
              <w:rPr>
                <w:rFonts w:ascii="Nexa Light" w:eastAsia="Verdana" w:hAnsi="Nexa Light" w:cs="Verdana"/>
                <w:color w:val="333333"/>
                <w:sz w:val="22"/>
                <w:szCs w:val="22"/>
              </w:rPr>
              <w:br/>
              <w:t>Toda aquisição/contratação tem garantia legal (art. 26, Lei Nº 8.078/1990), sendo 30 (trinta) dias para serviços e produtos não duráveis e 90 (noventa) dias para serviços e produtos duráveis.</w:t>
            </w:r>
            <w:r w:rsidRPr="00814EBD">
              <w:rPr>
                <w:rFonts w:ascii="Nexa Light" w:eastAsia="Verdana" w:hAnsi="Nexa Light" w:cs="Verdana"/>
                <w:color w:val="333333"/>
                <w:sz w:val="22"/>
                <w:szCs w:val="22"/>
              </w:rPr>
              <w:br/>
              <w:t>Caso haja necessidade de garantia com prazo superior à legal, informar abaixo: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17.1.1.</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 CONTRATADA dever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apresentar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 xml:space="preserve"> Administra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da CONTRATANTE, no prazo m</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ximo de 10 (dez) dias </w:t>
            </w:r>
            <w:r w:rsidRPr="00814EBD">
              <w:rPr>
                <w:rFonts w:ascii="Nexa Light" w:eastAsia="Verdana" w:hAnsi="Nexa Light" w:cs="Nexa Light"/>
                <w:color w:val="333333"/>
                <w:sz w:val="22"/>
                <w:szCs w:val="22"/>
              </w:rPr>
              <w:t>ú</w:t>
            </w:r>
            <w:r w:rsidRPr="00814EBD">
              <w:rPr>
                <w:rFonts w:ascii="Nexa Light" w:eastAsia="Verdana" w:hAnsi="Nexa Light" w:cs="Verdana"/>
                <w:color w:val="333333"/>
                <w:sz w:val="22"/>
                <w:szCs w:val="22"/>
              </w:rPr>
              <w:t>teis, contados da data assinatura do Contrato, comprovante de presta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garantia correspondente ao percentual de 1 % (um</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por cento) do valor do contrato, podendo optar por caução em dinheiro ou títulos da dívida pública, seguro-garantia ou fiança bancária.</w:t>
            </w:r>
          </w:p>
          <w:p w:rsidR="00CE71FB" w:rsidRPr="00814EBD" w:rsidRDefault="00814EBD">
            <w:pPr>
              <w:ind w:left="567"/>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17.1.1.1</w:t>
            </w:r>
            <w:r w:rsidRPr="00814EBD">
              <w:rPr>
                <w:rFonts w:ascii="Courier New" w:eastAsia="Verdana" w:hAnsi="Courier New" w:cs="Courier New"/>
                <w:b/>
                <w:color w:val="333333"/>
                <w:sz w:val="22"/>
                <w:szCs w:val="22"/>
              </w:rPr>
              <w:t>     </w:t>
            </w:r>
            <w:r w:rsidRPr="00814EBD">
              <w:rPr>
                <w:rFonts w:ascii="Nexa Light" w:eastAsia="Verdana" w:hAnsi="Nexa Light" w:cs="Verdana"/>
                <w:b/>
                <w:color w:val="333333"/>
                <w:sz w:val="22"/>
                <w:szCs w:val="22"/>
              </w:rPr>
              <w:t>A garantia contratual dever</w:t>
            </w:r>
            <w:r w:rsidRPr="00814EBD">
              <w:rPr>
                <w:rFonts w:ascii="Nexa Light" w:eastAsia="Verdana" w:hAnsi="Nexa Light" w:cs="Nexa Light"/>
                <w:b/>
                <w:color w:val="333333"/>
                <w:sz w:val="22"/>
                <w:szCs w:val="22"/>
              </w:rPr>
              <w:t>á</w:t>
            </w:r>
            <w:r w:rsidRPr="00814EBD">
              <w:rPr>
                <w:rFonts w:ascii="Nexa Light" w:eastAsia="Verdana" w:hAnsi="Nexa Light" w:cs="Verdana"/>
                <w:b/>
                <w:color w:val="333333"/>
                <w:sz w:val="22"/>
                <w:szCs w:val="22"/>
              </w:rPr>
              <w:t xml:space="preserve"> ter validade durante toda a vig</w:t>
            </w:r>
            <w:r w:rsidRPr="00814EBD">
              <w:rPr>
                <w:rFonts w:ascii="Nexa Light" w:eastAsia="Verdana" w:hAnsi="Nexa Light" w:cs="Nexa Light"/>
                <w:b/>
                <w:color w:val="333333"/>
                <w:sz w:val="22"/>
                <w:szCs w:val="22"/>
              </w:rPr>
              <w:t>ê</w:t>
            </w:r>
            <w:r w:rsidRPr="00814EBD">
              <w:rPr>
                <w:rFonts w:ascii="Nexa Light" w:eastAsia="Verdana" w:hAnsi="Nexa Light" w:cs="Verdana"/>
                <w:b/>
                <w:color w:val="333333"/>
                <w:sz w:val="22"/>
                <w:szCs w:val="22"/>
              </w:rPr>
              <w:t xml:space="preserve">ncia do CONTRATO, acrescido de </w:t>
            </w:r>
            <w:proofErr w:type="gramStart"/>
            <w:r w:rsidRPr="00814EBD">
              <w:rPr>
                <w:rFonts w:ascii="Nexa Light" w:eastAsia="Verdana" w:hAnsi="Nexa Light" w:cs="Verdana"/>
                <w:b/>
                <w:color w:val="333333"/>
                <w:sz w:val="22"/>
                <w:szCs w:val="22"/>
              </w:rPr>
              <w:t>3</w:t>
            </w:r>
            <w:proofErr w:type="gramEnd"/>
            <w:r w:rsidRPr="00814EBD">
              <w:rPr>
                <w:rFonts w:ascii="Nexa Light" w:eastAsia="Verdana" w:hAnsi="Nexa Light" w:cs="Verdana"/>
                <w:b/>
                <w:color w:val="333333"/>
                <w:sz w:val="22"/>
                <w:szCs w:val="22"/>
              </w:rPr>
              <w:t xml:space="preserve"> (tr</w:t>
            </w:r>
            <w:r w:rsidRPr="00814EBD">
              <w:rPr>
                <w:rFonts w:ascii="Nexa Light" w:eastAsia="Verdana" w:hAnsi="Nexa Light" w:cs="Nexa Light"/>
                <w:b/>
                <w:color w:val="333333"/>
                <w:sz w:val="22"/>
                <w:szCs w:val="22"/>
              </w:rPr>
              <w:t>ê</w:t>
            </w:r>
            <w:r w:rsidRPr="00814EBD">
              <w:rPr>
                <w:rFonts w:ascii="Nexa Light" w:eastAsia="Verdana" w:hAnsi="Nexa Light" w:cs="Verdana"/>
                <w:b/>
                <w:color w:val="333333"/>
                <w:sz w:val="22"/>
                <w:szCs w:val="22"/>
              </w:rPr>
              <w:t>s) meses.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17.1.2.</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 garantia assegurar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qualquer que seja a modalidade escolhida, o pagamento de:</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17.1.3.</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Preju</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zos advindos do n</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cumprimento do Contrato;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17.1.4.</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Multas punitivas aplicadas pela FISCALIZA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 xml:space="preserve">O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 xml:space="preserve"> CONTRATADA;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17.1.5.</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Preju</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 xml:space="preserve">zos diretos causados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 xml:space="preserve"> CONTRATANTE decorrentes de culpa ou dolo durante a execução do Contrato;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17.1.6.</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Obriga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previdenci</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rias e trabalhistas n</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honradas pela CONTRATADA.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17.1.7.</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 garantia em dinheiro dever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ser efetuada em conta espec</w:t>
            </w:r>
            <w:r w:rsidRPr="00814EBD">
              <w:rPr>
                <w:rFonts w:ascii="Nexa Light" w:eastAsia="Verdana" w:hAnsi="Nexa Light" w:cs="Nexa Light"/>
                <w:color w:val="333333"/>
                <w:sz w:val="22"/>
                <w:szCs w:val="22"/>
              </w:rPr>
              <w:t>í</w:t>
            </w:r>
            <w:r w:rsidRPr="00814EBD">
              <w:rPr>
                <w:rFonts w:ascii="Nexa Light" w:eastAsia="Verdana" w:hAnsi="Nexa Light" w:cs="Verdana"/>
                <w:color w:val="333333"/>
                <w:sz w:val="22"/>
                <w:szCs w:val="22"/>
              </w:rPr>
              <w:t>fica, com corre</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monet</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ria, em favor do Estado de Mato Grosso / Secretaria de Estado de Meio Ambiente - SEMA MT, </w:t>
            </w:r>
            <w:proofErr w:type="gramStart"/>
            <w:r w:rsidRPr="00814EBD">
              <w:rPr>
                <w:rFonts w:ascii="Nexa Light" w:eastAsia="Verdana" w:hAnsi="Nexa Light" w:cs="Verdana"/>
                <w:color w:val="333333"/>
                <w:sz w:val="22"/>
                <w:szCs w:val="22"/>
              </w:rPr>
              <w:t>Agência :</w:t>
            </w:r>
            <w:proofErr w:type="gramEnd"/>
            <w:r w:rsidRPr="00814EBD">
              <w:rPr>
                <w:rFonts w:ascii="Nexa Light" w:eastAsia="Verdana" w:hAnsi="Nexa Light" w:cs="Verdana"/>
                <w:color w:val="333333"/>
                <w:sz w:val="22"/>
                <w:szCs w:val="22"/>
              </w:rPr>
              <w:t xml:space="preserve"> </w:t>
            </w:r>
            <w:proofErr w:type="spellStart"/>
            <w:r w:rsidRPr="00814EBD">
              <w:rPr>
                <w:rFonts w:ascii="Nexa Light" w:eastAsia="Verdana" w:hAnsi="Nexa Light" w:cs="Verdana"/>
                <w:color w:val="333333"/>
                <w:sz w:val="22"/>
                <w:szCs w:val="22"/>
              </w:rPr>
              <w:t>xxxxxxx</w:t>
            </w:r>
            <w:proofErr w:type="spellEnd"/>
            <w:r w:rsidRPr="00814EBD">
              <w:rPr>
                <w:rFonts w:ascii="Nexa Light" w:eastAsia="Verdana" w:hAnsi="Nexa Light" w:cs="Verdana"/>
                <w:color w:val="333333"/>
                <w:sz w:val="22"/>
                <w:szCs w:val="22"/>
              </w:rPr>
              <w:t xml:space="preserve"> e Conta Corrente: </w:t>
            </w:r>
            <w:proofErr w:type="spellStart"/>
            <w:r w:rsidRPr="00814EBD">
              <w:rPr>
                <w:rFonts w:ascii="Nexa Light" w:eastAsia="Verdana" w:hAnsi="Nexa Light" w:cs="Verdana"/>
                <w:color w:val="333333"/>
                <w:sz w:val="22"/>
                <w:szCs w:val="22"/>
              </w:rPr>
              <w:t>xxxxxxxxxxx</w:t>
            </w:r>
            <w:proofErr w:type="spellEnd"/>
            <w:r w:rsidRPr="00814EBD">
              <w:rPr>
                <w:rFonts w:ascii="Nexa Light" w:eastAsia="Verdana" w:hAnsi="Nexa Light" w:cs="Verdana"/>
                <w:color w:val="333333"/>
                <w:sz w:val="22"/>
                <w:szCs w:val="22"/>
              </w:rPr>
              <w:t>.</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17.1.8.</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 garantia na modalidade fian</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a banc</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ria dever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ser </w:t>
            </w:r>
            <w:proofErr w:type="gramStart"/>
            <w:r w:rsidRPr="00814EBD">
              <w:rPr>
                <w:rFonts w:ascii="Nexa Light" w:eastAsia="Verdana" w:hAnsi="Nexa Light" w:cs="Verdana"/>
                <w:color w:val="333333"/>
                <w:sz w:val="22"/>
                <w:szCs w:val="22"/>
              </w:rPr>
              <w:t>apresentada e juntado ao contrato</w:t>
            </w:r>
            <w:proofErr w:type="gramEnd"/>
            <w:r w:rsidRPr="00814EBD">
              <w:rPr>
                <w:rFonts w:ascii="Nexa Light" w:eastAsia="Verdana" w:hAnsi="Nexa Light" w:cs="Verdana"/>
                <w:color w:val="333333"/>
                <w:sz w:val="22"/>
                <w:szCs w:val="22"/>
              </w:rPr>
              <w:t>.</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17.1.9.</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 inobserv</w:t>
            </w:r>
            <w:r w:rsidRPr="00814EBD">
              <w:rPr>
                <w:rFonts w:ascii="Nexa Light" w:eastAsia="Verdana" w:hAnsi="Nexa Light" w:cs="Nexa Light"/>
                <w:color w:val="333333"/>
                <w:sz w:val="22"/>
                <w:szCs w:val="22"/>
              </w:rPr>
              <w:t>â</w:t>
            </w:r>
            <w:r w:rsidRPr="00814EBD">
              <w:rPr>
                <w:rFonts w:ascii="Nexa Light" w:eastAsia="Verdana" w:hAnsi="Nexa Light" w:cs="Verdana"/>
                <w:color w:val="333333"/>
                <w:sz w:val="22"/>
                <w:szCs w:val="22"/>
              </w:rPr>
              <w:t xml:space="preserve">ncia do prazo fixado para apresentação da garantia acarretará a aplicação de </w:t>
            </w:r>
            <w:r w:rsidRPr="00814EBD">
              <w:rPr>
                <w:rFonts w:ascii="Nexa Light" w:eastAsia="Verdana" w:hAnsi="Nexa Light" w:cs="Verdana"/>
                <w:color w:val="333333"/>
                <w:sz w:val="22"/>
                <w:szCs w:val="22"/>
              </w:rPr>
              <w:lastRenderedPageBreak/>
              <w:t>multa de 0,2% (dois décimos por cento) do valor do contrato por dia de atraso, até o máximo de 5% (cinco por cento).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17.1.10.</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O atraso superior a 25 (vinte e cinco) dias autoriza a Administra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a promover o bloqueio dos pagamentos devidos à CONTRATADA, até o limite de 2% (dois por cento) do valor anual do Contrato, a título de garantia.</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b/>
                <w:color w:val="333333"/>
                <w:sz w:val="22"/>
                <w:szCs w:val="22"/>
              </w:rPr>
              <w:t>I)</w:t>
            </w:r>
            <w:proofErr w:type="gramEnd"/>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O bloqueio efetuado com base no item</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17.1.13</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desta cl</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usula n</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gera direito a nenhum tipo de compensa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 xml:space="preserve">o financeira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 xml:space="preserve"> CONTRATADA.</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b/>
                <w:color w:val="333333"/>
                <w:sz w:val="22"/>
                <w:szCs w:val="22"/>
              </w:rPr>
              <w:t>II)</w:t>
            </w:r>
            <w:proofErr w:type="gramEnd"/>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 CONTRATADA, a qualquer tempo, poder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substituir o bloqueio efetuado com base no item</w:t>
            </w:r>
            <w:r w:rsidRPr="00814EBD">
              <w:rPr>
                <w:rFonts w:ascii="Courier New" w:eastAsia="Verdana" w:hAnsi="Courier New" w:cs="Courier New"/>
                <w:color w:val="333333"/>
                <w:sz w:val="22"/>
                <w:szCs w:val="22"/>
              </w:rPr>
              <w:t> </w:t>
            </w:r>
            <w:r w:rsidRPr="00814EBD">
              <w:rPr>
                <w:rFonts w:ascii="Nexa Light" w:eastAsia="Verdana" w:hAnsi="Nexa Light" w:cs="Verdana"/>
                <w:b/>
                <w:color w:val="333333"/>
                <w:sz w:val="22"/>
                <w:szCs w:val="22"/>
              </w:rPr>
              <w:t>17.1.13</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desta cl</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usula por quaisquer das modalidades de garantia, cau</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em dinheiro ou títulos da dívida pública, seguro-garantia ou fiança bancária.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17.1.11.</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O valor da multa morat</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ria decorrente do atraso da entrega da garantia poder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ser glosado de pagamentos devidos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 xml:space="preserve"> CONTRATADA.</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17.1.12.</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O n</w:t>
            </w:r>
            <w:r w:rsidRPr="00814EBD">
              <w:rPr>
                <w:rFonts w:ascii="Nexa Light" w:eastAsia="Verdana" w:hAnsi="Nexa Light" w:cs="Nexa Light"/>
                <w:color w:val="333333"/>
                <w:sz w:val="22"/>
                <w:szCs w:val="22"/>
              </w:rPr>
              <w:t>ú</w:t>
            </w:r>
            <w:r w:rsidRPr="00814EBD">
              <w:rPr>
                <w:rFonts w:ascii="Nexa Light" w:eastAsia="Verdana" w:hAnsi="Nexa Light" w:cs="Verdana"/>
                <w:color w:val="333333"/>
                <w:sz w:val="22"/>
                <w:szCs w:val="22"/>
              </w:rPr>
              <w:t>mero do Contrato garantido e/ou assegurado deverá constar dos instrumentos de garantia ou seguro a serem apresentados pelo garantidor e/ou segurador.</w:t>
            </w: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17.1.13.</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Quando da abertura de processos para eventual aplica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penalidade, a FISCALIZA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do Contrato dever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comunicar o fato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 xml:space="preserve"> seguradora e/ou fiadora paralelamente</w:t>
            </w:r>
            <w:r w:rsidRPr="00814EBD">
              <w:rPr>
                <w:rFonts w:ascii="Courier New" w:eastAsia="Verdana" w:hAnsi="Courier New" w:cs="Courier New"/>
                <w:color w:val="333333"/>
                <w:sz w:val="22"/>
                <w:szCs w:val="22"/>
              </w:rPr>
              <w:t>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s comunica</w:t>
            </w:r>
            <w:r w:rsidRPr="00814EBD">
              <w:rPr>
                <w:rFonts w:ascii="Nexa Light" w:eastAsia="Verdana" w:hAnsi="Nexa Light" w:cs="Nexa Light"/>
                <w:color w:val="333333"/>
                <w:sz w:val="22"/>
                <w:szCs w:val="22"/>
              </w:rPr>
              <w:t>çõ</w:t>
            </w:r>
            <w:r w:rsidRPr="00814EBD">
              <w:rPr>
                <w:rFonts w:ascii="Nexa Light" w:eastAsia="Verdana" w:hAnsi="Nexa Light" w:cs="Verdana"/>
                <w:color w:val="333333"/>
                <w:sz w:val="22"/>
                <w:szCs w:val="22"/>
              </w:rPr>
              <w:t>es de solicita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de defesa pr</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 xml:space="preserve">via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 xml:space="preserve"> CONTRATADA bem como as decis</w:t>
            </w:r>
            <w:r w:rsidRPr="00814EBD">
              <w:rPr>
                <w:rFonts w:ascii="Nexa Light" w:eastAsia="Verdana" w:hAnsi="Nexa Light" w:cs="Nexa Light"/>
                <w:color w:val="333333"/>
                <w:sz w:val="22"/>
                <w:szCs w:val="22"/>
              </w:rPr>
              <w:t>õ</w:t>
            </w:r>
            <w:r w:rsidRPr="00814EBD">
              <w:rPr>
                <w:rFonts w:ascii="Nexa Light" w:eastAsia="Verdana" w:hAnsi="Nexa Light" w:cs="Verdana"/>
                <w:color w:val="333333"/>
                <w:sz w:val="22"/>
                <w:szCs w:val="22"/>
              </w:rPr>
              <w:t>es finais de 1</w:t>
            </w:r>
            <w:r w:rsidRPr="00814EBD">
              <w:rPr>
                <w:rFonts w:ascii="Nexa Light" w:eastAsia="Verdana" w:hAnsi="Nexa Light" w:cs="Nexa Light"/>
                <w:color w:val="333333"/>
                <w:sz w:val="22"/>
                <w:szCs w:val="22"/>
              </w:rPr>
              <w:t>ª</w:t>
            </w:r>
            <w:r w:rsidRPr="00814EBD">
              <w:rPr>
                <w:rFonts w:ascii="Nexa Light" w:eastAsia="Verdana" w:hAnsi="Nexa Light" w:cs="Verdana"/>
                <w:color w:val="333333"/>
                <w:sz w:val="22"/>
                <w:szCs w:val="22"/>
              </w:rPr>
              <w:t xml:space="preserve"> e </w:t>
            </w:r>
            <w:r w:rsidRPr="00814EBD">
              <w:rPr>
                <w:rFonts w:ascii="Nexa Light" w:eastAsia="Verdana" w:hAnsi="Nexa Light" w:cs="Nexa Light"/>
                <w:color w:val="333333"/>
                <w:sz w:val="22"/>
                <w:szCs w:val="22"/>
              </w:rPr>
              <w:t>ú</w:t>
            </w:r>
            <w:r w:rsidRPr="00814EBD">
              <w:rPr>
                <w:rFonts w:ascii="Nexa Light" w:eastAsia="Verdana" w:hAnsi="Nexa Light" w:cs="Verdana"/>
                <w:color w:val="333333"/>
                <w:sz w:val="22"/>
                <w:szCs w:val="22"/>
              </w:rPr>
              <w:t>ltima inst</w:t>
            </w:r>
            <w:r w:rsidRPr="00814EBD">
              <w:rPr>
                <w:rFonts w:ascii="Nexa Light" w:eastAsia="Verdana" w:hAnsi="Nexa Light" w:cs="Nexa Light"/>
                <w:color w:val="333333"/>
                <w:sz w:val="22"/>
                <w:szCs w:val="22"/>
              </w:rPr>
              <w:t>â</w:t>
            </w:r>
            <w:r w:rsidRPr="00814EBD">
              <w:rPr>
                <w:rFonts w:ascii="Nexa Light" w:eastAsia="Verdana" w:hAnsi="Nexa Light" w:cs="Verdana"/>
                <w:color w:val="333333"/>
                <w:sz w:val="22"/>
                <w:szCs w:val="22"/>
              </w:rPr>
              <w:t>ncia administrativa.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b/>
                <w:color w:val="333333"/>
                <w:sz w:val="22"/>
                <w:szCs w:val="22"/>
              </w:rPr>
              <w:t>17.1.14.</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O garantidor n</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 xml:space="preserve">o </w:t>
            </w:r>
            <w:r w:rsidRPr="00814EBD">
              <w:rPr>
                <w:rFonts w:ascii="Nexa Light" w:eastAsia="Verdana" w:hAnsi="Nexa Light" w:cs="Nexa Light"/>
                <w:color w:val="333333"/>
                <w:sz w:val="22"/>
                <w:szCs w:val="22"/>
              </w:rPr>
              <w:t>é</w:t>
            </w:r>
            <w:r w:rsidRPr="00814EBD">
              <w:rPr>
                <w:rFonts w:ascii="Nexa Light" w:eastAsia="Verdana" w:hAnsi="Nexa Light" w:cs="Verdana"/>
                <w:color w:val="333333"/>
                <w:sz w:val="22"/>
                <w:szCs w:val="22"/>
              </w:rPr>
              <w:t xml:space="preserve"> parte interessada para figurar em processo administrativo instaurado pela CONTRATANTE com o objetivo de apurar prejuízos e/ou aplicar sanções à CONTRATADA.</w:t>
            </w: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17.1.15.</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Ser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considerada extinta a garantia:</w:t>
            </w: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17.1.16.</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Com a devolu</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da ap</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lice, carta fian</w:t>
            </w:r>
            <w:r w:rsidRPr="00814EBD">
              <w:rPr>
                <w:rFonts w:ascii="Nexa Light" w:eastAsia="Verdana" w:hAnsi="Nexa Light" w:cs="Nexa Light"/>
                <w:color w:val="333333"/>
                <w:sz w:val="22"/>
                <w:szCs w:val="22"/>
              </w:rPr>
              <w:t>ç</w:t>
            </w:r>
            <w:r w:rsidRPr="00814EBD">
              <w:rPr>
                <w:rFonts w:ascii="Nexa Light" w:eastAsia="Verdana" w:hAnsi="Nexa Light" w:cs="Verdana"/>
                <w:color w:val="333333"/>
                <w:sz w:val="22"/>
                <w:szCs w:val="22"/>
              </w:rPr>
              <w:t>a ou autoriza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para o levantamento de import</w:t>
            </w:r>
            <w:r w:rsidRPr="00814EBD">
              <w:rPr>
                <w:rFonts w:ascii="Nexa Light" w:eastAsia="Verdana" w:hAnsi="Nexa Light" w:cs="Nexa Light"/>
                <w:color w:val="333333"/>
                <w:sz w:val="22"/>
                <w:szCs w:val="22"/>
              </w:rPr>
              <w:t>â</w:t>
            </w:r>
            <w:r w:rsidRPr="00814EBD">
              <w:rPr>
                <w:rFonts w:ascii="Nexa Light" w:eastAsia="Verdana" w:hAnsi="Nexa Light" w:cs="Verdana"/>
                <w:color w:val="333333"/>
                <w:sz w:val="22"/>
                <w:szCs w:val="22"/>
              </w:rPr>
              <w:t>ncias depositadas em dinheiro a título de garantia, acompanhada de declaração da Administração, mediante termo circunstanciado, de que a CONTRATADA cumpriu todas as cláusulas do Contrato;</w:t>
            </w: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17.1.17.</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Com a extin</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do Contrato.</w:t>
            </w: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17.1.18.</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Caber</w:t>
            </w:r>
            <w:r w:rsidRPr="00814EBD">
              <w:rPr>
                <w:rFonts w:ascii="Nexa Light" w:eastAsia="Verdana" w:hAnsi="Nexa Light" w:cs="Nexa Light"/>
                <w:color w:val="333333"/>
                <w:sz w:val="22"/>
                <w:szCs w:val="22"/>
              </w:rPr>
              <w:t>á</w:t>
            </w:r>
            <w:r w:rsidRPr="00814EBD">
              <w:rPr>
                <w:rFonts w:ascii="Nexa Light" w:eastAsia="Verdana" w:hAnsi="Nexa Light" w:cs="Verdana"/>
                <w:color w:val="333333"/>
                <w:sz w:val="22"/>
                <w:szCs w:val="22"/>
              </w:rPr>
              <w:t xml:space="preserve"> </w:t>
            </w:r>
            <w:r w:rsidRPr="00814EBD">
              <w:rPr>
                <w:rFonts w:ascii="Nexa Light" w:eastAsia="Verdana" w:hAnsi="Nexa Light" w:cs="Nexa Light"/>
                <w:color w:val="333333"/>
                <w:sz w:val="22"/>
                <w:szCs w:val="22"/>
              </w:rPr>
              <w:t>à</w:t>
            </w:r>
            <w:r w:rsidRPr="00814EBD">
              <w:rPr>
                <w:rFonts w:ascii="Nexa Light" w:eastAsia="Verdana" w:hAnsi="Nexa Light" w:cs="Verdana"/>
                <w:color w:val="333333"/>
                <w:sz w:val="22"/>
                <w:szCs w:val="22"/>
              </w:rPr>
              <w:t xml:space="preserve"> pr</w:t>
            </w:r>
            <w:r w:rsidRPr="00814EBD">
              <w:rPr>
                <w:rFonts w:ascii="Nexa Light" w:eastAsia="Verdana" w:hAnsi="Nexa Light" w:cs="Nexa Light"/>
                <w:color w:val="333333"/>
                <w:sz w:val="22"/>
                <w:szCs w:val="22"/>
              </w:rPr>
              <w:t>ó</w:t>
            </w:r>
            <w:r w:rsidRPr="00814EBD">
              <w:rPr>
                <w:rFonts w:ascii="Nexa Light" w:eastAsia="Verdana" w:hAnsi="Nexa Light" w:cs="Verdana"/>
                <w:color w:val="333333"/>
                <w:sz w:val="22"/>
                <w:szCs w:val="22"/>
              </w:rPr>
              <w:t>pria CONTRATANTE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apurar a isen</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da responsabilidade prevista nos ite</w:t>
            </w:r>
            <w:r w:rsidRPr="00814EBD">
              <w:rPr>
                <w:rFonts w:ascii="Nexa Light" w:eastAsia="Verdana" w:hAnsi="Nexa Light" w:cs="Verdana"/>
                <w:color w:val="000000"/>
                <w:sz w:val="22"/>
                <w:szCs w:val="22"/>
              </w:rPr>
              <w:t>ns 17.1.10</w:t>
            </w:r>
            <w:r w:rsidRPr="00814EBD">
              <w:rPr>
                <w:rFonts w:ascii="Courier New" w:eastAsia="Verdana" w:hAnsi="Courier New" w:cs="Courier New"/>
                <w:color w:val="000000"/>
                <w:sz w:val="22"/>
                <w:szCs w:val="22"/>
              </w:rPr>
              <w:t> </w:t>
            </w:r>
            <w:r w:rsidRPr="00814EBD">
              <w:rPr>
                <w:rFonts w:ascii="Nexa Light" w:eastAsia="Verdana" w:hAnsi="Nexa Light" w:cs="Verdana"/>
                <w:color w:val="000000"/>
                <w:sz w:val="22"/>
                <w:szCs w:val="22"/>
              </w:rPr>
              <w:t>desta Cl</w:t>
            </w:r>
            <w:r w:rsidRPr="00814EBD">
              <w:rPr>
                <w:rFonts w:ascii="Nexa Light" w:eastAsia="Verdana" w:hAnsi="Nexa Light" w:cs="Nexa Light"/>
                <w:color w:val="000000"/>
                <w:sz w:val="22"/>
                <w:szCs w:val="22"/>
              </w:rPr>
              <w:t>á</w:t>
            </w:r>
            <w:r w:rsidRPr="00814EBD">
              <w:rPr>
                <w:rFonts w:ascii="Nexa Light" w:eastAsia="Verdana" w:hAnsi="Nexa Light" w:cs="Verdana"/>
                <w:color w:val="000000"/>
                <w:sz w:val="22"/>
                <w:szCs w:val="22"/>
              </w:rPr>
              <w:t>usula, n</w:t>
            </w:r>
            <w:r w:rsidRPr="00814EBD">
              <w:rPr>
                <w:rFonts w:ascii="Nexa Light" w:eastAsia="Verdana" w:hAnsi="Nexa Light" w:cs="Nexa Light"/>
                <w:color w:val="000000"/>
                <w:sz w:val="22"/>
                <w:szCs w:val="22"/>
              </w:rPr>
              <w:t>ã</w:t>
            </w:r>
            <w:r w:rsidRPr="00814EBD">
              <w:rPr>
                <w:rFonts w:ascii="Nexa Light" w:eastAsia="Verdana" w:hAnsi="Nexa Light" w:cs="Verdana"/>
                <w:color w:val="000000"/>
                <w:sz w:val="22"/>
                <w:szCs w:val="22"/>
              </w:rPr>
              <w:t>o sendo a entidade garantidora parte no processo instaurado pela CONTRATANTE.</w:t>
            </w: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17.1.28.</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Para efeitos da execu</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da garantia, os inadimplementos contratuais dever</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 ser comunicados pela CONTRATANTE à CONTRATADA e/ou à Instituição Garantidora,</w:t>
            </w:r>
            <w:r w:rsidRPr="00814EBD">
              <w:rPr>
                <w:rFonts w:ascii="Courier New" w:eastAsia="Verdana" w:hAnsi="Courier New" w:cs="Courier New"/>
                <w:color w:val="333333"/>
                <w:sz w:val="22"/>
                <w:szCs w:val="22"/>
              </w:rPr>
              <w:t> </w:t>
            </w:r>
            <w:r w:rsidRPr="00814EBD">
              <w:rPr>
                <w:rFonts w:ascii="Nexa Light" w:eastAsia="Verdana" w:hAnsi="Nexa Light" w:cs="Verdana"/>
                <w:color w:val="000000"/>
                <w:sz w:val="22"/>
                <w:szCs w:val="22"/>
              </w:rPr>
              <w:t>se for o caso, no prazo de até 90 (noventa) dias após o término de vigência do Contrato.</w:t>
            </w:r>
          </w:p>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br/>
              <w:t>17.2. Contratual (Facultativa): Contratual: a qual se limita a até 5% do valor contratado (por caução, seguro-garantia e fiança), conforme previsto no art. 56 da Lei 8.666/93.</w:t>
            </w:r>
            <w:r w:rsidRPr="00814EBD">
              <w:rPr>
                <w:rFonts w:ascii="Courier New" w:eastAsia="Verdana" w:hAnsi="Courier New" w:cs="Courier New"/>
                <w:color w:val="333333"/>
                <w:sz w:val="22"/>
                <w:szCs w:val="22"/>
              </w:rPr>
              <w:t> </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lastRenderedPageBreak/>
              <w:br/>
            </w:r>
            <w:r w:rsidRPr="00814EBD">
              <w:rPr>
                <w:rFonts w:ascii="Nexa Light" w:eastAsia="Verdana" w:hAnsi="Nexa Light" w:cs="Verdana"/>
                <w:b/>
                <w:color w:val="333333"/>
                <w:sz w:val="22"/>
                <w:szCs w:val="22"/>
              </w:rPr>
              <w:t>18. Das Sanções Administrativas do objeto: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 xml:space="preserve">18.1. A CONTRATADA total ou parcialmente inadimplente estará sujeita à aplicação das sanções previstas nos arts. </w:t>
            </w:r>
            <w:proofErr w:type="gramStart"/>
            <w:r w:rsidRPr="00814EBD">
              <w:rPr>
                <w:rFonts w:ascii="Nexa Light" w:eastAsia="Verdana" w:hAnsi="Nexa Light" w:cs="Verdana"/>
                <w:color w:val="333333"/>
                <w:sz w:val="22"/>
                <w:szCs w:val="22"/>
              </w:rPr>
              <w:t>86, 87 e 88</w:t>
            </w:r>
            <w:proofErr w:type="gramEnd"/>
            <w:r w:rsidRPr="00814EBD">
              <w:rPr>
                <w:rFonts w:ascii="Nexa Light" w:eastAsia="Verdana" w:hAnsi="Nexa Light" w:cs="Verdana"/>
                <w:color w:val="333333"/>
                <w:sz w:val="22"/>
                <w:szCs w:val="22"/>
              </w:rPr>
              <w:t xml:space="preserve"> da Lei Federal n° 8.666/93 combinada com o art. 7º da Lei 10.520/2002, a saber:</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18.1.1. Advertência, nas hipóteses de execução irregular de que não resulte prejuízo para a prestação do serviço;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18.1.2. Multas conforme graduação prevista no item 18.2;</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 xml:space="preserve">18.1.3. Suspensão temporária do direito de participar em licitação ou impedimento de contratar com a CONTRATADA e descredenciamento no sistema de cadastro de fornecedores, pelo prazo de até </w:t>
            </w:r>
            <w:proofErr w:type="gramStart"/>
            <w:r w:rsidRPr="00814EBD">
              <w:rPr>
                <w:rFonts w:ascii="Nexa Light" w:eastAsia="Verdana" w:hAnsi="Nexa Light" w:cs="Verdana"/>
                <w:color w:val="333333"/>
                <w:sz w:val="22"/>
                <w:szCs w:val="22"/>
              </w:rPr>
              <w:t>5</w:t>
            </w:r>
            <w:proofErr w:type="gramEnd"/>
            <w:r w:rsidRPr="00814EBD">
              <w:rPr>
                <w:rFonts w:ascii="Nexa Light" w:eastAsia="Verdana" w:hAnsi="Nexa Light" w:cs="Verdana"/>
                <w:color w:val="333333"/>
                <w:sz w:val="22"/>
                <w:szCs w:val="22"/>
              </w:rPr>
              <w:t xml:space="preserve"> (cinco) anos, entre outros comportamentos e em especial quando, convocado dentro do </w:t>
            </w:r>
            <w:r w:rsidRPr="00814EBD">
              <w:rPr>
                <w:rFonts w:ascii="Nexa Light" w:eastAsia="Verdana" w:hAnsi="Nexa Light" w:cs="Verdana"/>
                <w:color w:val="333333"/>
                <w:sz w:val="22"/>
                <w:szCs w:val="22"/>
              </w:rPr>
              <w:lastRenderedPageBreak/>
              <w:t>prazo de validade da sua proposta: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a) Ensejar injustificado retardamento da execução de seu objeto;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b) Não mantiver a proposta;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c) Falhar gravemente na execução do contrato;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d) Na reiteração excessiva de mesmo comportamento já punido ou omissão de providências para reparação de erros;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e) Deixar de entregar ou apresentar documentação falsa exigida para o certame;</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f) Comportar-se de modo inidôneo;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g) Cometer fraude fiscal;</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h) Fizer declaração falsa;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i) Fraudar na execução do contrato.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18.1.3.1 O retardamento da execução previsto na alínea “a”</w:t>
            </w:r>
            <w:proofErr w:type="gramStart"/>
            <w:r w:rsidRPr="00814EBD">
              <w:rPr>
                <w:rFonts w:ascii="Nexa Light" w:eastAsia="Verdana" w:hAnsi="Nexa Light" w:cs="Verdana"/>
                <w:color w:val="333333"/>
                <w:sz w:val="22"/>
                <w:szCs w:val="22"/>
              </w:rPr>
              <w:t>, estará</w:t>
            </w:r>
            <w:proofErr w:type="gramEnd"/>
            <w:r w:rsidRPr="00814EBD">
              <w:rPr>
                <w:rFonts w:ascii="Nexa Light" w:eastAsia="Verdana" w:hAnsi="Nexa Light" w:cs="Verdana"/>
                <w:color w:val="333333"/>
                <w:sz w:val="22"/>
                <w:szCs w:val="22"/>
              </w:rPr>
              <w:t xml:space="preserve"> configurado quando a CONTRATADA: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18.1.3.1.1 Deixar de iniciar, sem causa justificada, a execução do contrato em até 60 (sessenta) dias corridos, contados da sua assinatura.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18.1.3.1.2 Deixar de realizar, sem causa justificada, os serviços definidos no contrato por 02 (dois) dias seguidos ou por 06 (seis) dias intercalados.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18.1.3.2. A falha na execução do contrato prevista na alínea “c” estará configurada quando a CONTRATADA se enquadrar em pelo menos uma das situações previstas na tabela 2.</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18.1.3.3. O comportamento previsto na alínea “f” estará configurado quando a CONTRATADA executar atos tais como os descritos nos artigos 92, parágrafo único, 96 e 97, parágrafo único, da Lei n.º 8.666/1993.</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18.1.4. Declaração de inidoneidade para licitar ou contratar com a Administração Pública enquanto perdurarem os motivos determinantes da punição ou até que seja promovida a reabilitação perante a própria autoridade que aplicou a penalidade.</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18.2. Pelo descumprimento das obrigações contratuais, a Administração aplicará multas conforme a graduação estabelecida nas tabelas seguintes: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Tabela 1</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GRAU</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CORRESPOND</w:t>
            </w:r>
            <w:r w:rsidRPr="00814EBD">
              <w:rPr>
                <w:rFonts w:ascii="Nexa Light" w:eastAsia="Verdana" w:hAnsi="Nexa Light" w:cs="Nexa Light"/>
                <w:color w:val="333333"/>
                <w:sz w:val="22"/>
                <w:szCs w:val="22"/>
              </w:rPr>
              <w:t>Ê</w:t>
            </w:r>
            <w:r w:rsidRPr="00814EBD">
              <w:rPr>
                <w:rFonts w:ascii="Nexa Light" w:eastAsia="Verdana" w:hAnsi="Nexa Light" w:cs="Verdana"/>
                <w:color w:val="333333"/>
                <w:sz w:val="22"/>
                <w:szCs w:val="22"/>
              </w:rPr>
              <w:t>NCIA</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color w:val="333333"/>
                <w:sz w:val="22"/>
                <w:szCs w:val="22"/>
              </w:rPr>
              <w:t>1</w:t>
            </w:r>
            <w:proofErr w:type="gramEnd"/>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R$ 300,00</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color w:val="333333"/>
                <w:sz w:val="22"/>
                <w:szCs w:val="22"/>
              </w:rPr>
              <w:t>2</w:t>
            </w:r>
            <w:proofErr w:type="gramEnd"/>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R$ 500,00</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color w:val="333333"/>
                <w:sz w:val="22"/>
                <w:szCs w:val="22"/>
              </w:rPr>
              <w:t>3</w:t>
            </w:r>
            <w:proofErr w:type="gramEnd"/>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R$ 700,00</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color w:val="333333"/>
                <w:sz w:val="22"/>
                <w:szCs w:val="22"/>
              </w:rPr>
              <w:t>4</w:t>
            </w:r>
            <w:proofErr w:type="gramEnd"/>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R$ 900,00</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color w:val="333333"/>
                <w:sz w:val="22"/>
                <w:szCs w:val="22"/>
              </w:rPr>
              <w:t>5</w:t>
            </w:r>
            <w:proofErr w:type="gramEnd"/>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R$ 2.000,00</w:t>
            </w:r>
          </w:p>
          <w:p w:rsidR="00CE71FB" w:rsidRPr="00814EBD" w:rsidRDefault="00814EBD">
            <w:pPr>
              <w:jc w:val="both"/>
              <w:rPr>
                <w:rFonts w:ascii="Nexa Light" w:eastAsia="Verdana" w:hAnsi="Nexa Light" w:cs="Verdana"/>
                <w:color w:val="333333"/>
                <w:sz w:val="22"/>
                <w:szCs w:val="22"/>
              </w:rPr>
            </w:pPr>
            <w:proofErr w:type="gramStart"/>
            <w:r w:rsidRPr="00814EBD">
              <w:rPr>
                <w:rFonts w:ascii="Nexa Light" w:eastAsia="Verdana" w:hAnsi="Nexa Light" w:cs="Verdana"/>
                <w:color w:val="333333"/>
                <w:sz w:val="22"/>
                <w:szCs w:val="22"/>
              </w:rPr>
              <w:t>6</w:t>
            </w:r>
            <w:proofErr w:type="gramEnd"/>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 xml:space="preserve"> R$ 5.000,00</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Tabela 2</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tbl>
            <w:tblPr>
              <w:tblStyle w:val="afffffa"/>
              <w:tblW w:w="6375" w:type="dxa"/>
              <w:tblInd w:w="0" w:type="dxa"/>
              <w:tblBorders>
                <w:top w:val="single" w:sz="6" w:space="0" w:color="A6A6A6"/>
                <w:left w:val="single" w:sz="6" w:space="0" w:color="A6A6A6"/>
                <w:bottom w:val="single" w:sz="6" w:space="0" w:color="A6A6A6"/>
                <w:right w:val="single" w:sz="6" w:space="0" w:color="A6A6A6"/>
              </w:tblBorders>
              <w:tblLayout w:type="fixed"/>
              <w:tblLook w:val="0400" w:firstRow="0" w:lastRow="0" w:firstColumn="0" w:lastColumn="0" w:noHBand="0" w:noVBand="1"/>
            </w:tblPr>
            <w:tblGrid>
              <w:gridCol w:w="570"/>
              <w:gridCol w:w="2550"/>
              <w:gridCol w:w="705"/>
              <w:gridCol w:w="2550"/>
            </w:tblGrid>
            <w:tr w:rsidR="00CE71FB" w:rsidRPr="00814EBD">
              <w:trPr>
                <w:trHeight w:val="510"/>
              </w:trPr>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b/>
                      <w:sz w:val="22"/>
                      <w:szCs w:val="22"/>
                    </w:rPr>
                    <w:t>ITEM</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b/>
                      <w:sz w:val="22"/>
                      <w:szCs w:val="22"/>
                    </w:rPr>
                    <w:t>DESCRIÇÃO</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b/>
                      <w:sz w:val="22"/>
                      <w:szCs w:val="22"/>
                    </w:rPr>
                    <w:t>GRAU</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b/>
                      <w:sz w:val="22"/>
                      <w:szCs w:val="22"/>
                    </w:rPr>
                    <w:t>INCIDÊNCIA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1</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Manter veículo fora das especificações contratuais.</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1</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Por veículo e</w:t>
                  </w:r>
                </w:p>
                <w:p w:rsidR="00CE71FB" w:rsidRPr="00814EBD" w:rsidRDefault="00814EBD">
                  <w:pPr>
                    <w:jc w:val="both"/>
                    <w:rPr>
                      <w:rFonts w:ascii="Nexa Light" w:eastAsia="Verdana" w:hAnsi="Nexa Light" w:cs="Verdana"/>
                      <w:sz w:val="22"/>
                      <w:szCs w:val="22"/>
                    </w:rPr>
                  </w:pPr>
                  <w:proofErr w:type="gramStart"/>
                  <w:r w:rsidRPr="00814EBD">
                    <w:rPr>
                      <w:rFonts w:ascii="Nexa Light" w:eastAsia="Verdana" w:hAnsi="Nexa Light" w:cs="Verdana"/>
                      <w:sz w:val="22"/>
                      <w:szCs w:val="22"/>
                    </w:rPr>
                    <w:t>por</w:t>
                  </w:r>
                  <w:proofErr w:type="gramEnd"/>
                  <w:r w:rsidRPr="00814EBD">
                    <w:rPr>
                      <w:rFonts w:ascii="Nexa Light" w:eastAsia="Verdana" w:hAnsi="Nexa Light" w:cs="Verdana"/>
                      <w:sz w:val="22"/>
                      <w:szCs w:val="22"/>
                    </w:rPr>
                    <w:t xml:space="preserve"> ocorrência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2</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 xml:space="preserve">Manter veículo sem a devida manutenção preventiva ou corretiva para a execução dos </w:t>
                  </w:r>
                  <w:r w:rsidRPr="00814EBD">
                    <w:rPr>
                      <w:rFonts w:ascii="Nexa Light" w:eastAsia="Verdana" w:hAnsi="Nexa Light" w:cs="Verdana"/>
                      <w:sz w:val="22"/>
                      <w:szCs w:val="22"/>
                    </w:rPr>
                    <w:lastRenderedPageBreak/>
                    <w:t>serviços.</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lastRenderedPageBreak/>
                    <w:t>1</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Por veículo e</w:t>
                  </w:r>
                </w:p>
                <w:p w:rsidR="00CE71FB" w:rsidRPr="00814EBD" w:rsidRDefault="00814EBD">
                  <w:pPr>
                    <w:jc w:val="both"/>
                    <w:rPr>
                      <w:rFonts w:ascii="Nexa Light" w:eastAsia="Verdana" w:hAnsi="Nexa Light" w:cs="Verdana"/>
                      <w:sz w:val="22"/>
                      <w:szCs w:val="22"/>
                    </w:rPr>
                  </w:pPr>
                  <w:proofErr w:type="gramStart"/>
                  <w:r w:rsidRPr="00814EBD">
                    <w:rPr>
                      <w:rFonts w:ascii="Nexa Light" w:eastAsia="Verdana" w:hAnsi="Nexa Light" w:cs="Verdana"/>
                      <w:sz w:val="22"/>
                      <w:szCs w:val="22"/>
                    </w:rPr>
                    <w:t>por</w:t>
                  </w:r>
                  <w:proofErr w:type="gramEnd"/>
                  <w:r w:rsidRPr="00814EBD">
                    <w:rPr>
                      <w:rFonts w:ascii="Nexa Light" w:eastAsia="Verdana" w:hAnsi="Nexa Light" w:cs="Verdana"/>
                      <w:sz w:val="22"/>
                      <w:szCs w:val="22"/>
                    </w:rPr>
                    <w:t xml:space="preserve"> ocorrência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lastRenderedPageBreak/>
                    <w:t>3</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Atrasar o início, suspender ou interromper, salvo motivo de força maior ou caso fortuito, os serviços contratuais.</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6</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Por veículo e por dia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4</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Utilizar as dependências da</w:t>
                  </w:r>
                  <w:r w:rsidRPr="00814EBD">
                    <w:rPr>
                      <w:rFonts w:ascii="Courier New" w:eastAsia="Verdana" w:hAnsi="Courier New" w:cs="Courier New"/>
                      <w:sz w:val="22"/>
                      <w:szCs w:val="22"/>
                    </w:rPr>
                    <w:t> </w:t>
                  </w:r>
                  <w:r w:rsidRPr="00814EBD">
                    <w:rPr>
                      <w:rFonts w:ascii="Nexa Light" w:eastAsia="Verdana" w:hAnsi="Nexa Light" w:cs="Verdana"/>
                      <w:b/>
                      <w:sz w:val="22"/>
                      <w:szCs w:val="22"/>
                    </w:rPr>
                    <w:t>CONTRATANTE</w:t>
                  </w:r>
                  <w:r w:rsidRPr="00814EBD">
                    <w:rPr>
                      <w:rFonts w:ascii="Courier New" w:eastAsia="Verdana" w:hAnsi="Courier New" w:cs="Courier New"/>
                      <w:sz w:val="22"/>
                      <w:szCs w:val="22"/>
                    </w:rPr>
                    <w:t> </w:t>
                  </w:r>
                  <w:r w:rsidRPr="00814EBD">
                    <w:rPr>
                      <w:rFonts w:ascii="Nexa Light" w:eastAsia="Verdana" w:hAnsi="Nexa Light" w:cs="Verdana"/>
                      <w:sz w:val="22"/>
                      <w:szCs w:val="22"/>
                    </w:rPr>
                    <w:t>para fins diversos do objeto do contrato.</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4</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Courier New" w:eastAsia="Verdana" w:hAnsi="Courier New" w:cs="Courier New"/>
                      <w:sz w:val="22"/>
                      <w:szCs w:val="22"/>
                    </w:rPr>
                    <w:t> </w:t>
                  </w:r>
                  <w:r w:rsidRPr="00814EBD">
                    <w:rPr>
                      <w:rFonts w:ascii="Nexa Light" w:eastAsia="Verdana" w:hAnsi="Nexa Light" w:cs="Verdana"/>
                      <w:sz w:val="22"/>
                      <w:szCs w:val="22"/>
                    </w:rPr>
                    <w:t>Por ocorr</w:t>
                  </w:r>
                  <w:r w:rsidRPr="00814EBD">
                    <w:rPr>
                      <w:rFonts w:ascii="Nexa Light" w:eastAsia="Verdana" w:hAnsi="Nexa Light" w:cs="Nexa Light"/>
                      <w:sz w:val="22"/>
                      <w:szCs w:val="22"/>
                    </w:rPr>
                    <w:t>ê</w:t>
                  </w:r>
                  <w:r w:rsidRPr="00814EBD">
                    <w:rPr>
                      <w:rFonts w:ascii="Nexa Light" w:eastAsia="Verdana" w:hAnsi="Nexa Light" w:cs="Verdana"/>
                      <w:sz w:val="22"/>
                      <w:szCs w:val="22"/>
                    </w:rPr>
                    <w:t>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5</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Manter veículos que atingirem mais de 120000 (centro e vinte) mil quilômetros</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4</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Por veículo e por dia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6</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Recusar-se a executar serviço determinado pela FISCAL DO CONTRATO, sem motivo justificado.</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5</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Por ocorrência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7</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Permitir situação que crie a possibilidade de causar ou que cause dano físico, lesão corporal ou consequências letais.</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6</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Por ocorrência</w:t>
                  </w:r>
                </w:p>
              </w:tc>
            </w:tr>
            <w:tr w:rsidR="00CE71FB" w:rsidRPr="00814EBD">
              <w:tc>
                <w:tcPr>
                  <w:tcW w:w="6375" w:type="dxa"/>
                  <w:gridSpan w:val="4"/>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Para os itens a seguir,</w:t>
                  </w:r>
                  <w:r w:rsidRPr="00814EBD">
                    <w:rPr>
                      <w:rFonts w:ascii="Courier New" w:eastAsia="Verdana" w:hAnsi="Courier New" w:cs="Courier New"/>
                      <w:sz w:val="22"/>
                      <w:szCs w:val="22"/>
                    </w:rPr>
                    <w:t> </w:t>
                  </w:r>
                  <w:r w:rsidRPr="00814EBD">
                    <w:rPr>
                      <w:rFonts w:ascii="Nexa Light" w:eastAsia="Verdana" w:hAnsi="Nexa Light" w:cs="Verdana"/>
                      <w:b/>
                      <w:sz w:val="22"/>
                      <w:szCs w:val="22"/>
                      <w:u w:val="single"/>
                    </w:rPr>
                    <w:t>deixar de</w:t>
                  </w:r>
                  <w:r w:rsidRPr="00814EBD">
                    <w:rPr>
                      <w:rFonts w:ascii="Nexa Light" w:eastAsia="Verdana" w:hAnsi="Nexa Light" w:cs="Verdana"/>
                      <w:sz w:val="22"/>
                      <w:szCs w:val="22"/>
                    </w:rPr>
                    <w:t>:</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8</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Manter a documentação de habilitação atualizada.</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1</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Por item e por ocorrência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9</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Manter regularizada a documentação do veículo, e disponibilizar a correspondente documentação comprobatória.</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4</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Por veículo e</w:t>
                  </w:r>
                </w:p>
                <w:p w:rsidR="00CE71FB" w:rsidRPr="00814EBD" w:rsidRDefault="00814EBD">
                  <w:pPr>
                    <w:jc w:val="both"/>
                    <w:rPr>
                      <w:rFonts w:ascii="Nexa Light" w:eastAsia="Verdana" w:hAnsi="Nexa Light" w:cs="Verdana"/>
                      <w:sz w:val="22"/>
                      <w:szCs w:val="22"/>
                    </w:rPr>
                  </w:pPr>
                  <w:proofErr w:type="gramStart"/>
                  <w:r w:rsidRPr="00814EBD">
                    <w:rPr>
                      <w:rFonts w:ascii="Nexa Light" w:eastAsia="Verdana" w:hAnsi="Nexa Light" w:cs="Verdana"/>
                      <w:sz w:val="22"/>
                      <w:szCs w:val="22"/>
                    </w:rPr>
                    <w:t>por</w:t>
                  </w:r>
                  <w:proofErr w:type="gramEnd"/>
                  <w:r w:rsidRPr="00814EBD">
                    <w:rPr>
                      <w:rFonts w:ascii="Nexa Light" w:eastAsia="Verdana" w:hAnsi="Nexa Light" w:cs="Verdana"/>
                      <w:sz w:val="22"/>
                      <w:szCs w:val="22"/>
                    </w:rPr>
                    <w:t xml:space="preserve"> ocorrência.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10</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Efetuar as recargas dos extintores de incêndio quando necessário, e manter dentro do prazo de validade.</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4</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Por veículo e</w:t>
                  </w:r>
                </w:p>
                <w:p w:rsidR="00CE71FB" w:rsidRPr="00814EBD" w:rsidRDefault="00814EBD">
                  <w:pPr>
                    <w:jc w:val="both"/>
                    <w:rPr>
                      <w:rFonts w:ascii="Nexa Light" w:eastAsia="Verdana" w:hAnsi="Nexa Light" w:cs="Verdana"/>
                      <w:sz w:val="22"/>
                      <w:szCs w:val="22"/>
                    </w:rPr>
                  </w:pPr>
                  <w:proofErr w:type="gramStart"/>
                  <w:r w:rsidRPr="00814EBD">
                    <w:rPr>
                      <w:rFonts w:ascii="Nexa Light" w:eastAsia="Verdana" w:hAnsi="Nexa Light" w:cs="Verdana"/>
                      <w:sz w:val="22"/>
                      <w:szCs w:val="22"/>
                    </w:rPr>
                    <w:t>por</w:t>
                  </w:r>
                  <w:proofErr w:type="gramEnd"/>
                  <w:r w:rsidRPr="00814EBD">
                    <w:rPr>
                      <w:rFonts w:ascii="Nexa Light" w:eastAsia="Verdana" w:hAnsi="Nexa Light" w:cs="Verdana"/>
                      <w:sz w:val="22"/>
                      <w:szCs w:val="22"/>
                    </w:rPr>
                    <w:t xml:space="preserve"> ocorrência.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11</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Disponibilizar os veículos quando solicitado pelo fiscal do contrato, nas quantidades contratualmente estabelecidas.</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4</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Por veículo e por dia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12</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 xml:space="preserve">Disponibilizar os veículos com seguro, conforme contrato ou não apresentar comprovação de apólice de </w:t>
                  </w:r>
                  <w:r w:rsidRPr="00814EBD">
                    <w:rPr>
                      <w:rFonts w:ascii="Nexa Light" w:eastAsia="Verdana" w:hAnsi="Nexa Light" w:cs="Verdana"/>
                      <w:sz w:val="22"/>
                      <w:szCs w:val="22"/>
                    </w:rPr>
                    <w:lastRenderedPageBreak/>
                    <w:t>seguro para efeitos de ressarcimento em caso de avarias nos veículos ou indenizações.</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lastRenderedPageBreak/>
                    <w:t>4</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Por veículo e por dia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lastRenderedPageBreak/>
                    <w:t>13</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Cumprir horário estabelecido pelo contrato ou determinado pelo Fiscal do Contrato.</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1</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Por ocorrência e por hora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14</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Cumprir determinação formal ou instrução complementar do Fiscal do Contrato.</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2</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Por ocorrência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15</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Substituir, no prazo máximo de</w:t>
                  </w:r>
                  <w:r w:rsidRPr="00814EBD">
                    <w:rPr>
                      <w:rFonts w:ascii="Courier New" w:eastAsia="Verdana" w:hAnsi="Courier New" w:cs="Courier New"/>
                      <w:sz w:val="22"/>
                      <w:szCs w:val="22"/>
                    </w:rPr>
                    <w:t> </w:t>
                  </w:r>
                  <w:r w:rsidRPr="00814EBD">
                    <w:rPr>
                      <w:rFonts w:ascii="Nexa Light" w:eastAsia="Verdana" w:hAnsi="Nexa Light" w:cs="Verdana"/>
                      <w:b/>
                      <w:sz w:val="22"/>
                      <w:szCs w:val="22"/>
                    </w:rPr>
                    <w:t>24 (vinte e quatro) horas</w:t>
                  </w:r>
                  <w:r w:rsidRPr="00814EBD">
                    <w:rPr>
                      <w:rFonts w:ascii="Nexa Light" w:eastAsia="Verdana" w:hAnsi="Nexa Light" w:cs="Verdana"/>
                      <w:sz w:val="22"/>
                      <w:szCs w:val="22"/>
                    </w:rPr>
                    <w:t>, os veículos que estejam indisponíveis, sejam em razão de sinistros, reparos mecânicos, má conservação ou más condições de segurança;</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4</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Por ocorrência.</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16</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Manter garagem e instalações/escritório, aceito pela Fiscalização, durante o período de vigência do contrato.</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1</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Por ocorrência e por dia</w:t>
                  </w:r>
                </w:p>
              </w:tc>
            </w:tr>
            <w:tr w:rsidR="00CE71FB" w:rsidRPr="00814EBD">
              <w:tc>
                <w:tcPr>
                  <w:tcW w:w="6375" w:type="dxa"/>
                  <w:gridSpan w:val="4"/>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PARA O ITEM A SEGUIR,</w:t>
                  </w:r>
                  <w:r w:rsidRPr="00814EBD">
                    <w:rPr>
                      <w:rFonts w:ascii="Courier New" w:eastAsia="Verdana" w:hAnsi="Courier New" w:cs="Courier New"/>
                      <w:sz w:val="22"/>
                      <w:szCs w:val="22"/>
                    </w:rPr>
                    <w:t> </w:t>
                  </w:r>
                  <w:r w:rsidRPr="00814EBD">
                    <w:rPr>
                      <w:rFonts w:ascii="Nexa Light" w:eastAsia="Verdana" w:hAnsi="Nexa Light" w:cs="Verdana"/>
                      <w:b/>
                      <w:sz w:val="22"/>
                      <w:szCs w:val="22"/>
                      <w:u w:val="single"/>
                    </w:rPr>
                    <w:t>APRESENTAR</w:t>
                  </w:r>
                  <w:r w:rsidRPr="00814EBD">
                    <w:rPr>
                      <w:rFonts w:ascii="Nexa Light" w:eastAsia="Verdana" w:hAnsi="Nexa Light" w:cs="Verdana"/>
                      <w:sz w:val="22"/>
                      <w:szCs w:val="22"/>
                    </w:rPr>
                    <w:t>:</w:t>
                  </w:r>
                </w:p>
              </w:tc>
            </w:tr>
            <w:tr w:rsidR="00CE71FB" w:rsidRPr="00814EBD">
              <w:tc>
                <w:tcPr>
                  <w:tcW w:w="57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17</w:t>
                  </w:r>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Condutas não previstas nos itens da tabela 3, mas que reflitam descumprimento contratual.</w:t>
                  </w:r>
                </w:p>
              </w:tc>
              <w:tc>
                <w:tcPr>
                  <w:tcW w:w="70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center"/>
                    <w:rPr>
                      <w:rFonts w:ascii="Nexa Light" w:eastAsia="Verdana" w:hAnsi="Nexa Light" w:cs="Verdana"/>
                      <w:sz w:val="22"/>
                      <w:szCs w:val="22"/>
                    </w:rPr>
                  </w:pPr>
                  <w:proofErr w:type="gramStart"/>
                  <w:r w:rsidRPr="00814EBD">
                    <w:rPr>
                      <w:rFonts w:ascii="Nexa Light" w:eastAsia="Verdana" w:hAnsi="Nexa Light" w:cs="Verdana"/>
                      <w:sz w:val="22"/>
                      <w:szCs w:val="22"/>
                    </w:rPr>
                    <w:t>5</w:t>
                  </w:r>
                  <w:proofErr w:type="gramEnd"/>
                </w:p>
              </w:tc>
              <w:tc>
                <w:tcPr>
                  <w:tcW w:w="2550"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Por ocorrência e por dia</w:t>
                  </w:r>
                </w:p>
              </w:tc>
            </w:tr>
          </w:tbl>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18.3. Caso a CONTRATADA apresente as condutas previstas na Tabela 2, reiteradas vezes, poderá ser aplicada a sanção de multa até o limite de 30% (trinta por cento) sobre o valor da contratação, juntamente à de impedimento de licitar e contratar estabelecida no item 12.1.3 conforme discricionariedade do Ordenador de Despesas da CONTRATANTE;</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18.3.1. Nos casos de aplicação de sanção de multa prevista no item anterior, será deduzido do valor da mesma, o valor relativo às multas aplicadas em razão do item 12.2 Tabela 1, para que a CONTRATADA não seja penalizada em duplicidade.</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18.4. A multa eventualmente imposta à CONTRATADA será automaticamente descontada da fatura a que fizer jus ou deduzidos da garantia, acrescida de juros moratórios de 1% (um por cento) ao mês;</w:t>
            </w:r>
            <w:r w:rsidRPr="00814EBD">
              <w:rPr>
                <w:rFonts w:ascii="Courier New" w:eastAsia="Verdana" w:hAnsi="Courier New" w:cs="Courier New"/>
                <w:color w:val="333333"/>
                <w:sz w:val="22"/>
                <w:szCs w:val="22"/>
              </w:rPr>
              <w:t> </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18.5. Caso a CONTRATADA não tenha nenhum valor a receber da CONTRATANTE, ou os valores do pagamento e da garantia forem insuficientes, ser-lhe-á concedido o prazo de 15 (quinze) dias corridos, contados do recebimento de sua intimação, para efetuar o pagamento ou complementação da multa;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 xml:space="preserve">18.6. Esgotados os meios administrativos para cobrança, não sendo efetuado o pagamento, seus dados serão encaminhados ao órgão competente para que seja inscrita na dívida ativa do Estado, </w:t>
            </w:r>
            <w:r w:rsidRPr="00814EBD">
              <w:rPr>
                <w:rFonts w:ascii="Nexa Light" w:eastAsia="Verdana" w:hAnsi="Nexa Light" w:cs="Verdana"/>
                <w:color w:val="333333"/>
                <w:sz w:val="22"/>
                <w:szCs w:val="22"/>
              </w:rPr>
              <w:lastRenderedPageBreak/>
              <w:t>podendo, ainda CONTRATANTE proceder à cobrança judicial da multa;</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18.7. As multas previstas nesta Seção não eximem a adjudicatária da reparação dos eventuais danos, perdas ou prejuízos que seu ato punível venha causas ao CONTRATANTE;</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18.8. Aplicação de qualquer das penalidades previstas realizar-se-á em processo administrativo que assegurará o contraditório e a ampla defesa, observando-se o procedimento previsto na lei 8.666, de 1993, e subsidiariamente na Lei Estadual nº 7.692, de 2002;</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18.9. A autoridade competente, na aplicação das sanções, levará em consideração a gravidade da conduta do infrator, o caráter educativo da pena, bem como o dano causado à administração, observado o princípio da proporcionalidade.</w:t>
            </w:r>
          </w:p>
          <w:p w:rsidR="00CE71FB" w:rsidRPr="00814EBD" w:rsidRDefault="00814EBD">
            <w:pPr>
              <w:jc w:val="both"/>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p w:rsidR="00CE71FB" w:rsidRPr="00814EBD" w:rsidRDefault="00814EBD">
            <w:pPr>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lastRenderedPageBreak/>
              <w:br/>
            </w:r>
            <w:r w:rsidRPr="00814EBD">
              <w:rPr>
                <w:rFonts w:ascii="Nexa Light" w:eastAsia="Verdana" w:hAnsi="Nexa Light" w:cs="Verdana"/>
                <w:b/>
                <w:color w:val="333333"/>
                <w:sz w:val="22"/>
                <w:szCs w:val="22"/>
              </w:rPr>
              <w:t>19. Legislação específica aplicada ao objeto / Parecer específico, se houver:</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19.1. Lei 8.666/93 e alterações – Normas para Licitação;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19.2. Lei 10.520/2002 – Institui o Pregão;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19.3. Decreto Estadual n° 840/2017 – Regras para Aquisição;</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19.4. Decreto Estadual nº 8.199/2006 e</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Lei 123/2006 – Normas ME e EPP.</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 xml:space="preserve">19.7. Lei Estadual nº 7.692, de </w:t>
            </w:r>
            <w:proofErr w:type="gramStart"/>
            <w:r w:rsidRPr="00814EBD">
              <w:rPr>
                <w:rFonts w:ascii="Nexa Light" w:eastAsia="Verdana" w:hAnsi="Nexa Light" w:cs="Verdana"/>
                <w:color w:val="333333"/>
                <w:sz w:val="22"/>
                <w:szCs w:val="22"/>
              </w:rPr>
              <w:t>2002 Decreto</w:t>
            </w:r>
            <w:proofErr w:type="gramEnd"/>
            <w:r w:rsidRPr="00814EBD">
              <w:rPr>
                <w:rFonts w:ascii="Nexa Light" w:eastAsia="Verdana" w:hAnsi="Nexa Light" w:cs="Verdana"/>
                <w:color w:val="333333"/>
                <w:sz w:val="22"/>
                <w:szCs w:val="22"/>
              </w:rPr>
              <w:t xml:space="preserve"> Estadual nº. 2.067, de 2009</w:t>
            </w:r>
          </w:p>
          <w:p w:rsidR="00CE71FB" w:rsidRPr="00814EBD" w:rsidRDefault="00814EBD">
            <w:pPr>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20. Considerações:</w:t>
            </w:r>
          </w:p>
          <w:p w:rsidR="00CE71FB" w:rsidRPr="00814EBD" w:rsidRDefault="00814EBD">
            <w:pPr>
              <w:jc w:val="both"/>
              <w:rPr>
                <w:rFonts w:ascii="Nexa Light" w:eastAsia="Verdana" w:hAnsi="Nexa Light" w:cs="Verdana"/>
                <w:color w:val="333333"/>
                <w:sz w:val="22"/>
                <w:szCs w:val="22"/>
              </w:rPr>
            </w:pPr>
            <w:r w:rsidRPr="00814EBD">
              <w:rPr>
                <w:rFonts w:ascii="Nexa Light" w:eastAsia="Verdana" w:hAnsi="Nexa Light" w:cs="Verdana"/>
                <w:color w:val="333333"/>
                <w:sz w:val="22"/>
                <w:szCs w:val="22"/>
              </w:rPr>
              <w:t>Os veículos tipo picape que não atendem, as condições e a finalidade</w:t>
            </w:r>
            <w:r w:rsidRPr="00814EBD">
              <w:rPr>
                <w:rFonts w:ascii="Courier New" w:eastAsia="Verdana" w:hAnsi="Courier New" w:cs="Courier New"/>
                <w:color w:val="333333"/>
                <w:sz w:val="22"/>
                <w:szCs w:val="22"/>
              </w:rPr>
              <w:t> </w:t>
            </w:r>
            <w:r w:rsidRPr="00814EBD">
              <w:rPr>
                <w:rFonts w:ascii="Nexa Light" w:eastAsia="Verdana" w:hAnsi="Nexa Light" w:cs="Verdana"/>
                <w:color w:val="333333"/>
                <w:sz w:val="22"/>
                <w:szCs w:val="22"/>
              </w:rPr>
              <w:t>dessa contrata</w:t>
            </w:r>
            <w:r w:rsidRPr="00814EBD">
              <w:rPr>
                <w:rFonts w:ascii="Nexa Light" w:eastAsia="Verdana" w:hAnsi="Nexa Light" w:cs="Nexa Light"/>
                <w:color w:val="333333"/>
                <w:sz w:val="22"/>
                <w:szCs w:val="22"/>
              </w:rPr>
              <w:t>çã</w:t>
            </w:r>
            <w:r w:rsidRPr="00814EBD">
              <w:rPr>
                <w:rFonts w:ascii="Nexa Light" w:eastAsia="Verdana" w:hAnsi="Nexa Light" w:cs="Verdana"/>
                <w:color w:val="333333"/>
                <w:sz w:val="22"/>
                <w:szCs w:val="22"/>
              </w:rPr>
              <w:t>o s</w:t>
            </w:r>
            <w:r w:rsidRPr="00814EBD">
              <w:rPr>
                <w:rFonts w:ascii="Nexa Light" w:eastAsia="Verdana" w:hAnsi="Nexa Light" w:cs="Nexa Light"/>
                <w:color w:val="333333"/>
                <w:sz w:val="22"/>
                <w:szCs w:val="22"/>
              </w:rPr>
              <w:t>ã</w:t>
            </w:r>
            <w:r w:rsidRPr="00814EBD">
              <w:rPr>
                <w:rFonts w:ascii="Nexa Light" w:eastAsia="Verdana" w:hAnsi="Nexa Light" w:cs="Verdana"/>
                <w:color w:val="333333"/>
                <w:sz w:val="22"/>
                <w:szCs w:val="22"/>
              </w:rPr>
              <w:t>o:</w:t>
            </w:r>
            <w:r w:rsidRPr="00814EBD">
              <w:rPr>
                <w:rFonts w:ascii="Courier New" w:eastAsia="Verdana" w:hAnsi="Courier New" w:cs="Courier New"/>
                <w:color w:val="333333"/>
                <w:sz w:val="22"/>
                <w:szCs w:val="22"/>
              </w:rPr>
              <w:t> </w:t>
            </w:r>
            <w:r w:rsidRPr="00814EBD">
              <w:rPr>
                <w:rFonts w:ascii="Nexa Light" w:eastAsia="Verdana" w:hAnsi="Nexa Light" w:cs="Verdana"/>
                <w:color w:val="202124"/>
                <w:sz w:val="22"/>
                <w:szCs w:val="22"/>
              </w:rPr>
              <w:t>Volkswagen Saveiro,</w:t>
            </w:r>
            <w:r w:rsidRPr="00814EBD">
              <w:rPr>
                <w:rFonts w:ascii="Courier New" w:eastAsia="Verdana" w:hAnsi="Courier New" w:cs="Courier New"/>
                <w:color w:val="202124"/>
                <w:sz w:val="22"/>
                <w:szCs w:val="22"/>
              </w:rPr>
              <w:t> </w:t>
            </w:r>
            <w:r w:rsidRPr="00814EBD">
              <w:rPr>
                <w:rFonts w:ascii="Nexa Light" w:eastAsia="Verdana" w:hAnsi="Nexa Light" w:cs="Verdana"/>
                <w:color w:val="202124"/>
                <w:sz w:val="22"/>
                <w:szCs w:val="22"/>
              </w:rPr>
              <w:t>Chevrolet Montana,</w:t>
            </w:r>
            <w:r w:rsidRPr="00814EBD">
              <w:rPr>
                <w:rFonts w:ascii="Courier New" w:eastAsia="Verdana" w:hAnsi="Courier New" w:cs="Courier New"/>
                <w:color w:val="202124"/>
                <w:sz w:val="22"/>
                <w:szCs w:val="22"/>
              </w:rPr>
              <w:t> </w:t>
            </w:r>
            <w:r w:rsidRPr="00814EBD">
              <w:rPr>
                <w:rFonts w:ascii="Nexa Light" w:eastAsia="Verdana" w:hAnsi="Nexa Light" w:cs="Verdana"/>
                <w:color w:val="202124"/>
                <w:sz w:val="22"/>
                <w:szCs w:val="22"/>
              </w:rPr>
              <w:t xml:space="preserve">Fiat </w:t>
            </w:r>
            <w:proofErr w:type="spellStart"/>
            <w:r w:rsidRPr="00814EBD">
              <w:rPr>
                <w:rFonts w:ascii="Nexa Light" w:eastAsia="Verdana" w:hAnsi="Nexa Light" w:cs="Verdana"/>
                <w:color w:val="202124"/>
                <w:sz w:val="22"/>
                <w:szCs w:val="22"/>
              </w:rPr>
              <w:t>Strada</w:t>
            </w:r>
            <w:proofErr w:type="spellEnd"/>
            <w:r w:rsidRPr="00814EBD">
              <w:rPr>
                <w:rFonts w:ascii="Nexa Light" w:eastAsia="Verdana" w:hAnsi="Nexa Light" w:cs="Verdana"/>
                <w:color w:val="202124"/>
                <w:sz w:val="22"/>
                <w:szCs w:val="22"/>
              </w:rPr>
              <w:t>,</w:t>
            </w:r>
            <w:r w:rsidRPr="00814EBD">
              <w:rPr>
                <w:rFonts w:ascii="Courier New" w:eastAsia="Verdana" w:hAnsi="Courier New" w:cs="Courier New"/>
                <w:color w:val="202124"/>
                <w:sz w:val="22"/>
                <w:szCs w:val="22"/>
              </w:rPr>
              <w:t> </w:t>
            </w:r>
            <w:r w:rsidRPr="00814EBD">
              <w:rPr>
                <w:rFonts w:ascii="Nexa Light" w:eastAsia="Verdana" w:hAnsi="Nexa Light" w:cs="Verdana"/>
                <w:color w:val="202124"/>
                <w:sz w:val="22"/>
                <w:szCs w:val="22"/>
              </w:rPr>
              <w:t xml:space="preserve">Renault </w:t>
            </w:r>
            <w:proofErr w:type="spellStart"/>
            <w:r w:rsidRPr="00814EBD">
              <w:rPr>
                <w:rFonts w:ascii="Nexa Light" w:eastAsia="Verdana" w:hAnsi="Nexa Light" w:cs="Verdana"/>
                <w:color w:val="202124"/>
                <w:sz w:val="22"/>
                <w:szCs w:val="22"/>
              </w:rPr>
              <w:t>Duster</w:t>
            </w:r>
            <w:proofErr w:type="spellEnd"/>
            <w:r w:rsidRPr="00814EBD">
              <w:rPr>
                <w:rFonts w:ascii="Nexa Light" w:eastAsia="Verdana" w:hAnsi="Nexa Light" w:cs="Verdana"/>
                <w:color w:val="202124"/>
                <w:sz w:val="22"/>
                <w:szCs w:val="22"/>
              </w:rPr>
              <w:t xml:space="preserve"> </w:t>
            </w:r>
            <w:proofErr w:type="spellStart"/>
            <w:r w:rsidRPr="00814EBD">
              <w:rPr>
                <w:rFonts w:ascii="Nexa Light" w:eastAsia="Verdana" w:hAnsi="Nexa Light" w:cs="Verdana"/>
                <w:color w:val="202124"/>
                <w:sz w:val="22"/>
                <w:szCs w:val="22"/>
              </w:rPr>
              <w:t>Oroch</w:t>
            </w:r>
            <w:proofErr w:type="spellEnd"/>
            <w:r w:rsidRPr="00814EBD">
              <w:rPr>
                <w:rFonts w:ascii="Nexa Light" w:eastAsia="Verdana" w:hAnsi="Nexa Light" w:cs="Verdana"/>
                <w:color w:val="202124"/>
                <w:sz w:val="22"/>
                <w:szCs w:val="22"/>
              </w:rPr>
              <w:t xml:space="preserve"> e</w:t>
            </w:r>
            <w:r w:rsidRPr="00814EBD">
              <w:rPr>
                <w:rFonts w:ascii="Courier New" w:eastAsia="Verdana" w:hAnsi="Courier New" w:cs="Courier New"/>
                <w:color w:val="202124"/>
                <w:sz w:val="22"/>
                <w:szCs w:val="22"/>
              </w:rPr>
              <w:t> </w:t>
            </w:r>
            <w:r w:rsidRPr="00814EBD">
              <w:rPr>
                <w:rFonts w:ascii="Nexa Light" w:eastAsia="Verdana" w:hAnsi="Nexa Light" w:cs="Verdana"/>
                <w:color w:val="202124"/>
                <w:sz w:val="22"/>
                <w:szCs w:val="22"/>
              </w:rPr>
              <w:t>Fiat Toro.</w:t>
            </w:r>
          </w:p>
          <w:p w:rsidR="00CE71FB" w:rsidRPr="00814EBD" w:rsidRDefault="00814EBD">
            <w:pPr>
              <w:rPr>
                <w:rFonts w:ascii="Nexa Light" w:eastAsia="Verdana" w:hAnsi="Nexa Light" w:cs="Verdana"/>
                <w:color w:val="333333"/>
                <w:sz w:val="22"/>
                <w:szCs w:val="22"/>
              </w:rPr>
            </w:pPr>
            <w:r w:rsidRPr="00814EBD">
              <w:rPr>
                <w:rFonts w:ascii="Courier New" w:eastAsia="Verdana" w:hAnsi="Courier New" w:cs="Courier New"/>
                <w:color w:val="333333"/>
                <w:sz w:val="22"/>
                <w:szCs w:val="22"/>
              </w:rPr>
              <w:t> </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color w:val="333333"/>
                <w:sz w:val="22"/>
                <w:szCs w:val="22"/>
              </w:rPr>
            </w:pPr>
            <w:r w:rsidRPr="00814EBD">
              <w:rPr>
                <w:rFonts w:ascii="Nexa Light" w:eastAsia="Verdana" w:hAnsi="Nexa Light" w:cs="Verdana"/>
                <w:color w:val="333333"/>
                <w:sz w:val="22"/>
                <w:szCs w:val="22"/>
              </w:rPr>
              <w:br/>
            </w:r>
            <w:r w:rsidRPr="00814EBD">
              <w:rPr>
                <w:rFonts w:ascii="Nexa Light" w:eastAsia="Verdana" w:hAnsi="Nexa Light" w:cs="Verdana"/>
                <w:b/>
                <w:color w:val="333333"/>
                <w:sz w:val="22"/>
                <w:szCs w:val="22"/>
              </w:rPr>
              <w:t>21. Protocolo:</w:t>
            </w:r>
            <w:r w:rsidRPr="00814EBD">
              <w:rPr>
                <w:rFonts w:ascii="Nexa Light" w:eastAsia="Verdana" w:hAnsi="Nexa Light" w:cs="Verdana"/>
                <w:color w:val="333333"/>
                <w:sz w:val="22"/>
                <w:szCs w:val="22"/>
              </w:rPr>
              <w:br/>
              <w:t>102629/2021</w:t>
            </w:r>
            <w:r w:rsidRPr="00814EBD">
              <w:rPr>
                <w:rFonts w:ascii="Nexa Light" w:eastAsia="Verdana" w:hAnsi="Nexa Light" w:cs="Verdana"/>
                <w:color w:val="333333"/>
                <w:sz w:val="22"/>
                <w:szCs w:val="22"/>
              </w:rPr>
              <w:br/>
              <w:t>09/03/2021</w:t>
            </w:r>
            <w:r w:rsidRPr="00814EBD">
              <w:rPr>
                <w:rFonts w:ascii="Courier New" w:eastAsia="Verdana" w:hAnsi="Courier New" w:cs="Courier New"/>
                <w:color w:val="333333"/>
                <w:sz w:val="22"/>
                <w:szCs w:val="22"/>
              </w:rPr>
              <w:t> </w:t>
            </w: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8962"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CE71FB">
            <w:pPr>
              <w:rPr>
                <w:rFonts w:ascii="Nexa Light" w:eastAsia="Verdana" w:hAnsi="Nexa Light" w:cs="Verdana"/>
                <w:color w:val="333333"/>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6" w:type="dxa"/>
            <w:shd w:val="clear" w:color="auto" w:fill="F8F7F5"/>
            <w:vAlign w:val="center"/>
          </w:tcPr>
          <w:p w:rsidR="00CE71FB" w:rsidRPr="00814EBD" w:rsidRDefault="00CE71FB">
            <w:pPr>
              <w:rPr>
                <w:rFonts w:ascii="Nexa Light" w:eastAsia="Times New Roman" w:hAnsi="Nexa Light" w:cs="Times New Roman"/>
                <w:sz w:val="22"/>
                <w:szCs w:val="22"/>
              </w:rPr>
            </w:pPr>
          </w:p>
        </w:tc>
        <w:tc>
          <w:tcPr>
            <w:tcW w:w="21" w:type="dxa"/>
            <w:shd w:val="clear" w:color="auto" w:fill="F8F7F5"/>
            <w:vAlign w:val="center"/>
          </w:tcPr>
          <w:p w:rsidR="00CE71FB" w:rsidRPr="00814EBD" w:rsidRDefault="00CE71FB">
            <w:pPr>
              <w:rPr>
                <w:rFonts w:ascii="Nexa Light" w:eastAsia="Times New Roman" w:hAnsi="Nexa Light" w:cs="Times New Roman"/>
                <w:sz w:val="22"/>
                <w:szCs w:val="22"/>
              </w:rPr>
            </w:pPr>
          </w:p>
        </w:tc>
      </w:tr>
      <w:tr w:rsidR="00CE71FB" w:rsidRPr="00814EBD">
        <w:tc>
          <w:tcPr>
            <w:tcW w:w="9085" w:type="dxa"/>
            <w:gridSpan w:val="19"/>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right"/>
              <w:rPr>
                <w:rFonts w:ascii="Nexa Light" w:eastAsia="Verdana" w:hAnsi="Nexa Light" w:cs="Verdana"/>
                <w:color w:val="333333"/>
                <w:sz w:val="22"/>
                <w:szCs w:val="22"/>
              </w:rPr>
            </w:pPr>
            <w:r w:rsidRPr="00814EBD">
              <w:rPr>
                <w:rFonts w:ascii="Nexa Light" w:eastAsia="Verdana" w:hAnsi="Nexa Light" w:cs="Verdana"/>
                <w:color w:val="333333"/>
                <w:sz w:val="22"/>
                <w:szCs w:val="22"/>
              </w:rPr>
              <w:t xml:space="preserve">Cuiabá-MT, 22 de março de </w:t>
            </w:r>
            <w:proofErr w:type="gramStart"/>
            <w:r w:rsidRPr="00814EBD">
              <w:rPr>
                <w:rFonts w:ascii="Nexa Light" w:eastAsia="Verdana" w:hAnsi="Nexa Light" w:cs="Verdana"/>
                <w:color w:val="333333"/>
                <w:sz w:val="22"/>
                <w:szCs w:val="22"/>
              </w:rPr>
              <w:t>2021</w:t>
            </w:r>
            <w:proofErr w:type="gramEnd"/>
          </w:p>
        </w:tc>
      </w:tr>
      <w:tr w:rsidR="00CE71FB" w:rsidRPr="00814EBD">
        <w:trPr>
          <w:gridAfter w:val="18"/>
          <w:wAfter w:w="123" w:type="dxa"/>
        </w:trPr>
        <w:tc>
          <w:tcPr>
            <w:tcW w:w="8962" w:type="dxa"/>
            <w:vAlign w:val="center"/>
          </w:tcPr>
          <w:p w:rsidR="00CE71FB" w:rsidRPr="00814EBD" w:rsidRDefault="00CE71FB">
            <w:pPr>
              <w:widowControl w:val="0"/>
              <w:pBdr>
                <w:top w:val="nil"/>
                <w:left w:val="nil"/>
                <w:bottom w:val="nil"/>
                <w:right w:val="nil"/>
                <w:between w:val="nil"/>
              </w:pBdr>
              <w:spacing w:line="276" w:lineRule="auto"/>
              <w:rPr>
                <w:rFonts w:ascii="Nexa Light" w:eastAsia="Verdana" w:hAnsi="Nexa Light" w:cs="Verdana"/>
                <w:color w:val="333333"/>
                <w:sz w:val="22"/>
                <w:szCs w:val="22"/>
              </w:rPr>
            </w:pPr>
          </w:p>
          <w:tbl>
            <w:tblPr>
              <w:tblStyle w:val="afffffb"/>
              <w:tblW w:w="9065" w:type="dxa"/>
              <w:tblInd w:w="0" w:type="dxa"/>
              <w:tblLayout w:type="fixed"/>
              <w:tblLook w:val="0400" w:firstRow="0" w:lastRow="0" w:firstColumn="0" w:lastColumn="0" w:noHBand="0" w:noVBand="1"/>
            </w:tblPr>
            <w:tblGrid>
              <w:gridCol w:w="4532"/>
              <w:gridCol w:w="4533"/>
            </w:tblGrid>
            <w:tr w:rsidR="00CE71FB" w:rsidRPr="00814EBD">
              <w:tc>
                <w:tcPr>
                  <w:tcW w:w="4532" w:type="dxa"/>
                </w:tcPr>
                <w:p w:rsidR="00CE71FB" w:rsidRPr="00814EBD" w:rsidRDefault="00CE71FB">
                  <w:pPr>
                    <w:widowControl w:val="0"/>
                    <w:pBdr>
                      <w:top w:val="nil"/>
                      <w:left w:val="nil"/>
                      <w:bottom w:val="nil"/>
                      <w:right w:val="nil"/>
                      <w:between w:val="nil"/>
                    </w:pBdr>
                    <w:spacing w:line="276" w:lineRule="auto"/>
                    <w:rPr>
                      <w:rFonts w:ascii="Nexa Light" w:eastAsia="Verdana" w:hAnsi="Nexa Light" w:cs="Verdana"/>
                      <w:color w:val="333333"/>
                      <w:sz w:val="22"/>
                      <w:szCs w:val="22"/>
                    </w:rPr>
                  </w:pPr>
                </w:p>
                <w:tbl>
                  <w:tblPr>
                    <w:tblStyle w:val="afffffc"/>
                    <w:tblW w:w="4532" w:type="dxa"/>
                    <w:jc w:val="center"/>
                    <w:tblInd w:w="0" w:type="dxa"/>
                    <w:tblLayout w:type="fixed"/>
                    <w:tblLook w:val="0400" w:firstRow="0" w:lastRow="0" w:firstColumn="0" w:lastColumn="0" w:noHBand="0" w:noVBand="1"/>
                  </w:tblPr>
                  <w:tblGrid>
                    <w:gridCol w:w="4532"/>
                  </w:tblGrid>
                  <w:tr w:rsidR="00CE71FB" w:rsidRPr="00814EBD">
                    <w:trPr>
                      <w:trHeight w:val="1200"/>
                      <w:jc w:val="center"/>
                    </w:trPr>
                    <w:tc>
                      <w:tcPr>
                        <w:tcW w:w="4532" w:type="dxa"/>
                        <w:vAlign w:val="bottom"/>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br/>
                        </w:r>
                        <w:r w:rsidRPr="00814EBD">
                          <w:rPr>
                            <w:rFonts w:ascii="Nexa Light" w:eastAsia="Verdana" w:hAnsi="Nexa Light" w:cs="Verdana"/>
                            <w:sz w:val="22"/>
                            <w:szCs w:val="22"/>
                          </w:rPr>
                          <w:br/>
                          <w:t>________________________________________</w:t>
                        </w:r>
                      </w:p>
                    </w:tc>
                  </w:tr>
                  <w:tr w:rsidR="00CE71FB" w:rsidRPr="00814EBD">
                    <w:trPr>
                      <w:jc w:val="center"/>
                    </w:trPr>
                    <w:tc>
                      <w:tcPr>
                        <w:tcW w:w="4532" w:type="dxa"/>
                        <w:vAlign w:val="center"/>
                      </w:tcPr>
                      <w:p w:rsidR="00CE71FB" w:rsidRPr="00814EBD" w:rsidRDefault="00814EBD">
                        <w:pPr>
                          <w:jc w:val="center"/>
                          <w:rPr>
                            <w:rFonts w:ascii="Nexa Light" w:eastAsia="Verdana" w:hAnsi="Nexa Light" w:cs="Verdana"/>
                            <w:sz w:val="22"/>
                            <w:szCs w:val="22"/>
                          </w:rPr>
                        </w:pPr>
                        <w:proofErr w:type="spellStart"/>
                        <w:r w:rsidRPr="00814EBD">
                          <w:rPr>
                            <w:rFonts w:ascii="Nexa Light" w:eastAsia="Verdana" w:hAnsi="Nexa Light" w:cs="Verdana"/>
                            <w:sz w:val="22"/>
                            <w:szCs w:val="22"/>
                          </w:rPr>
                          <w:t>Creison</w:t>
                        </w:r>
                        <w:proofErr w:type="spellEnd"/>
                        <w:r w:rsidRPr="00814EBD">
                          <w:rPr>
                            <w:rFonts w:ascii="Nexa Light" w:eastAsia="Verdana" w:hAnsi="Nexa Light" w:cs="Verdana"/>
                            <w:sz w:val="22"/>
                            <w:szCs w:val="22"/>
                          </w:rPr>
                          <w:t xml:space="preserve"> do Nascimento Silva</w:t>
                        </w:r>
                      </w:p>
                    </w:tc>
                  </w:tr>
                  <w:tr w:rsidR="00CE71FB" w:rsidRPr="00814EBD">
                    <w:trPr>
                      <w:jc w:val="center"/>
                    </w:trPr>
                    <w:tc>
                      <w:tcPr>
                        <w:tcW w:w="4532"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Responsável pela Elaboração do T.R.</w:t>
                        </w:r>
                      </w:p>
                    </w:tc>
                  </w:tr>
                  <w:tr w:rsidR="00CE71FB" w:rsidRPr="00814EBD">
                    <w:trPr>
                      <w:jc w:val="center"/>
                    </w:trPr>
                    <w:tc>
                      <w:tcPr>
                        <w:tcW w:w="4532"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04/03/2021</w:t>
                        </w:r>
                      </w:p>
                    </w:tc>
                  </w:tr>
                  <w:tr w:rsidR="00CE71FB" w:rsidRPr="00814EBD">
                    <w:trPr>
                      <w:jc w:val="center"/>
                    </w:trPr>
                    <w:tc>
                      <w:tcPr>
                        <w:tcW w:w="4532" w:type="dxa"/>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Aprovado</w:t>
                        </w:r>
                      </w:p>
                    </w:tc>
                  </w:tr>
                </w:tbl>
                <w:p w:rsidR="00CE71FB" w:rsidRPr="00814EBD" w:rsidRDefault="00CE71FB">
                  <w:pPr>
                    <w:jc w:val="center"/>
                    <w:rPr>
                      <w:rFonts w:ascii="Nexa Light" w:eastAsia="Verdana" w:hAnsi="Nexa Light" w:cs="Verdana"/>
                      <w:sz w:val="22"/>
                      <w:szCs w:val="22"/>
                    </w:rPr>
                  </w:pPr>
                </w:p>
              </w:tc>
              <w:tc>
                <w:tcPr>
                  <w:tcW w:w="4533" w:type="dxa"/>
                </w:tcPr>
                <w:p w:rsidR="00CE71FB" w:rsidRPr="00814EBD" w:rsidRDefault="00CE71FB">
                  <w:pPr>
                    <w:widowControl w:val="0"/>
                    <w:pBdr>
                      <w:top w:val="nil"/>
                      <w:left w:val="nil"/>
                      <w:bottom w:val="nil"/>
                      <w:right w:val="nil"/>
                      <w:between w:val="nil"/>
                    </w:pBdr>
                    <w:spacing w:line="276" w:lineRule="auto"/>
                    <w:rPr>
                      <w:rFonts w:ascii="Nexa Light" w:eastAsia="Verdana" w:hAnsi="Nexa Light" w:cs="Verdana"/>
                      <w:sz w:val="22"/>
                      <w:szCs w:val="22"/>
                    </w:rPr>
                  </w:pPr>
                </w:p>
                <w:tbl>
                  <w:tblPr>
                    <w:tblStyle w:val="afffffd"/>
                    <w:tblW w:w="4533" w:type="dxa"/>
                    <w:jc w:val="center"/>
                    <w:tblInd w:w="0" w:type="dxa"/>
                    <w:tblLayout w:type="fixed"/>
                    <w:tblLook w:val="0400" w:firstRow="0" w:lastRow="0" w:firstColumn="0" w:lastColumn="0" w:noHBand="0" w:noVBand="1"/>
                  </w:tblPr>
                  <w:tblGrid>
                    <w:gridCol w:w="4533"/>
                  </w:tblGrid>
                  <w:tr w:rsidR="00CE71FB" w:rsidRPr="00814EBD">
                    <w:trPr>
                      <w:trHeight w:val="1200"/>
                      <w:jc w:val="center"/>
                    </w:trPr>
                    <w:tc>
                      <w:tcPr>
                        <w:tcW w:w="4533" w:type="dxa"/>
                        <w:vAlign w:val="bottom"/>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br/>
                        </w:r>
                        <w:r w:rsidRPr="00814EBD">
                          <w:rPr>
                            <w:rFonts w:ascii="Nexa Light" w:eastAsia="Verdana" w:hAnsi="Nexa Light" w:cs="Verdana"/>
                            <w:sz w:val="22"/>
                            <w:szCs w:val="22"/>
                          </w:rPr>
                          <w:br/>
                          <w:t>________________________________________</w:t>
                        </w:r>
                      </w:p>
                    </w:tc>
                  </w:tr>
                  <w:tr w:rsidR="00CE71FB" w:rsidRPr="00814EBD">
                    <w:trPr>
                      <w:jc w:val="center"/>
                    </w:trPr>
                    <w:tc>
                      <w:tcPr>
                        <w:tcW w:w="4533" w:type="dxa"/>
                        <w:vAlign w:val="center"/>
                      </w:tcPr>
                      <w:p w:rsidR="00CE71FB" w:rsidRPr="00814EBD" w:rsidRDefault="00814EBD">
                        <w:pPr>
                          <w:jc w:val="center"/>
                          <w:rPr>
                            <w:rFonts w:ascii="Nexa Light" w:eastAsia="Verdana" w:hAnsi="Nexa Light" w:cs="Verdana"/>
                            <w:sz w:val="22"/>
                            <w:szCs w:val="22"/>
                          </w:rPr>
                        </w:pPr>
                        <w:proofErr w:type="spellStart"/>
                        <w:r w:rsidRPr="00814EBD">
                          <w:rPr>
                            <w:rFonts w:ascii="Nexa Light" w:eastAsia="Verdana" w:hAnsi="Nexa Light" w:cs="Verdana"/>
                            <w:sz w:val="22"/>
                            <w:szCs w:val="22"/>
                          </w:rPr>
                          <w:t>Creison</w:t>
                        </w:r>
                        <w:proofErr w:type="spellEnd"/>
                        <w:r w:rsidRPr="00814EBD">
                          <w:rPr>
                            <w:rFonts w:ascii="Nexa Light" w:eastAsia="Verdana" w:hAnsi="Nexa Light" w:cs="Verdana"/>
                            <w:sz w:val="22"/>
                            <w:szCs w:val="22"/>
                          </w:rPr>
                          <w:t xml:space="preserve"> do Nascimento Silva</w:t>
                        </w:r>
                      </w:p>
                    </w:tc>
                  </w:tr>
                  <w:tr w:rsidR="00CE71FB" w:rsidRPr="00814EBD">
                    <w:trPr>
                      <w:jc w:val="center"/>
                    </w:trPr>
                    <w:tc>
                      <w:tcPr>
                        <w:tcW w:w="4533"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Responsável pela Especificação Técnica</w:t>
                        </w:r>
                      </w:p>
                    </w:tc>
                  </w:tr>
                  <w:tr w:rsidR="00CE71FB" w:rsidRPr="00814EBD">
                    <w:trPr>
                      <w:jc w:val="center"/>
                    </w:trPr>
                    <w:tc>
                      <w:tcPr>
                        <w:tcW w:w="4533"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04/03/2021</w:t>
                        </w:r>
                      </w:p>
                    </w:tc>
                  </w:tr>
                  <w:tr w:rsidR="00CE71FB" w:rsidRPr="00814EBD">
                    <w:trPr>
                      <w:jc w:val="center"/>
                    </w:trPr>
                    <w:tc>
                      <w:tcPr>
                        <w:tcW w:w="4533" w:type="dxa"/>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Aprova</w:t>
                        </w:r>
                      </w:p>
                    </w:tc>
                  </w:tr>
                </w:tbl>
                <w:p w:rsidR="00CE71FB" w:rsidRPr="00814EBD" w:rsidRDefault="00CE71FB">
                  <w:pPr>
                    <w:jc w:val="center"/>
                    <w:rPr>
                      <w:rFonts w:ascii="Nexa Light" w:eastAsia="Verdana" w:hAnsi="Nexa Light" w:cs="Verdana"/>
                      <w:sz w:val="22"/>
                      <w:szCs w:val="22"/>
                    </w:rPr>
                  </w:pPr>
                </w:p>
              </w:tc>
            </w:tr>
          </w:tbl>
          <w:p w:rsidR="00CE71FB" w:rsidRPr="00814EBD" w:rsidRDefault="00CE71FB">
            <w:pPr>
              <w:rPr>
                <w:rFonts w:ascii="Nexa Light" w:eastAsia="Verdana" w:hAnsi="Nexa Light" w:cs="Verdana"/>
                <w:color w:val="333333"/>
                <w:sz w:val="22"/>
                <w:szCs w:val="22"/>
              </w:rPr>
            </w:pPr>
          </w:p>
        </w:tc>
      </w:tr>
      <w:tr w:rsidR="00CE71FB" w:rsidRPr="00814EBD">
        <w:trPr>
          <w:gridAfter w:val="18"/>
          <w:wAfter w:w="123" w:type="dxa"/>
        </w:trPr>
        <w:tc>
          <w:tcPr>
            <w:tcW w:w="8962" w:type="dxa"/>
            <w:vAlign w:val="center"/>
          </w:tcPr>
          <w:p w:rsidR="00CE71FB" w:rsidRPr="00814EBD" w:rsidRDefault="00CE71FB">
            <w:pPr>
              <w:widowControl w:val="0"/>
              <w:pBdr>
                <w:top w:val="nil"/>
                <w:left w:val="nil"/>
                <w:bottom w:val="nil"/>
                <w:right w:val="nil"/>
                <w:between w:val="nil"/>
              </w:pBdr>
              <w:spacing w:line="276" w:lineRule="auto"/>
              <w:rPr>
                <w:rFonts w:ascii="Nexa Light" w:eastAsia="Verdana" w:hAnsi="Nexa Light" w:cs="Verdana"/>
                <w:color w:val="333333"/>
                <w:sz w:val="22"/>
                <w:szCs w:val="22"/>
              </w:rPr>
            </w:pPr>
          </w:p>
          <w:tbl>
            <w:tblPr>
              <w:tblStyle w:val="afffffe"/>
              <w:tblW w:w="9065" w:type="dxa"/>
              <w:tblInd w:w="0" w:type="dxa"/>
              <w:tblLayout w:type="fixed"/>
              <w:tblLook w:val="0400" w:firstRow="0" w:lastRow="0" w:firstColumn="0" w:lastColumn="0" w:noHBand="0" w:noVBand="1"/>
            </w:tblPr>
            <w:tblGrid>
              <w:gridCol w:w="4532"/>
              <w:gridCol w:w="4533"/>
            </w:tblGrid>
            <w:tr w:rsidR="00CE71FB" w:rsidRPr="00814EBD">
              <w:tc>
                <w:tcPr>
                  <w:tcW w:w="4532" w:type="dxa"/>
                </w:tcPr>
                <w:p w:rsidR="00CE71FB" w:rsidRPr="00814EBD" w:rsidRDefault="00CE71FB">
                  <w:pPr>
                    <w:widowControl w:val="0"/>
                    <w:pBdr>
                      <w:top w:val="nil"/>
                      <w:left w:val="nil"/>
                      <w:bottom w:val="nil"/>
                      <w:right w:val="nil"/>
                      <w:between w:val="nil"/>
                    </w:pBdr>
                    <w:spacing w:line="276" w:lineRule="auto"/>
                    <w:rPr>
                      <w:rFonts w:ascii="Nexa Light" w:eastAsia="Verdana" w:hAnsi="Nexa Light" w:cs="Verdana"/>
                      <w:color w:val="333333"/>
                      <w:sz w:val="22"/>
                      <w:szCs w:val="22"/>
                    </w:rPr>
                  </w:pPr>
                </w:p>
                <w:tbl>
                  <w:tblPr>
                    <w:tblStyle w:val="affffff"/>
                    <w:tblW w:w="4532" w:type="dxa"/>
                    <w:jc w:val="center"/>
                    <w:tblInd w:w="0" w:type="dxa"/>
                    <w:tblLayout w:type="fixed"/>
                    <w:tblLook w:val="0400" w:firstRow="0" w:lastRow="0" w:firstColumn="0" w:lastColumn="0" w:noHBand="0" w:noVBand="1"/>
                  </w:tblPr>
                  <w:tblGrid>
                    <w:gridCol w:w="4532"/>
                  </w:tblGrid>
                  <w:tr w:rsidR="00CE71FB" w:rsidRPr="00814EBD">
                    <w:trPr>
                      <w:trHeight w:val="1200"/>
                      <w:jc w:val="center"/>
                    </w:trPr>
                    <w:tc>
                      <w:tcPr>
                        <w:tcW w:w="4532" w:type="dxa"/>
                        <w:vAlign w:val="bottom"/>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lastRenderedPageBreak/>
                          <w:br/>
                        </w:r>
                        <w:r w:rsidRPr="00814EBD">
                          <w:rPr>
                            <w:rFonts w:ascii="Nexa Light" w:eastAsia="Verdana" w:hAnsi="Nexa Light" w:cs="Verdana"/>
                            <w:sz w:val="22"/>
                            <w:szCs w:val="22"/>
                          </w:rPr>
                          <w:br/>
                          <w:t>________________________________________</w:t>
                        </w:r>
                      </w:p>
                    </w:tc>
                  </w:tr>
                  <w:tr w:rsidR="00CE71FB" w:rsidRPr="00814EBD">
                    <w:trPr>
                      <w:jc w:val="center"/>
                    </w:trPr>
                    <w:tc>
                      <w:tcPr>
                        <w:tcW w:w="4532"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Bruno Saturnino do Nascimento</w:t>
                        </w:r>
                      </w:p>
                    </w:tc>
                  </w:tr>
                  <w:tr w:rsidR="00CE71FB" w:rsidRPr="00814EBD">
                    <w:trPr>
                      <w:jc w:val="center"/>
                    </w:trPr>
                    <w:tc>
                      <w:tcPr>
                        <w:tcW w:w="4532"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Coordenador/Superintendente da Unidade</w:t>
                        </w:r>
                      </w:p>
                    </w:tc>
                  </w:tr>
                  <w:tr w:rsidR="00CE71FB" w:rsidRPr="00814EBD">
                    <w:trPr>
                      <w:jc w:val="center"/>
                    </w:trPr>
                    <w:tc>
                      <w:tcPr>
                        <w:tcW w:w="4532"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05/03/2021</w:t>
                        </w:r>
                      </w:p>
                    </w:tc>
                  </w:tr>
                  <w:tr w:rsidR="00CE71FB" w:rsidRPr="00814EBD">
                    <w:trPr>
                      <w:jc w:val="center"/>
                    </w:trPr>
                    <w:tc>
                      <w:tcPr>
                        <w:tcW w:w="4532" w:type="dxa"/>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Aprova</w:t>
                        </w:r>
                      </w:p>
                    </w:tc>
                  </w:tr>
                </w:tbl>
                <w:p w:rsidR="00CE71FB" w:rsidRPr="00814EBD" w:rsidRDefault="00CE71FB">
                  <w:pPr>
                    <w:jc w:val="center"/>
                    <w:rPr>
                      <w:rFonts w:ascii="Nexa Light" w:eastAsia="Verdana" w:hAnsi="Nexa Light" w:cs="Verdana"/>
                      <w:sz w:val="22"/>
                      <w:szCs w:val="22"/>
                    </w:rPr>
                  </w:pPr>
                </w:p>
              </w:tc>
              <w:tc>
                <w:tcPr>
                  <w:tcW w:w="4533" w:type="dxa"/>
                </w:tcPr>
                <w:p w:rsidR="00CE71FB" w:rsidRPr="00814EBD" w:rsidRDefault="00CE71FB">
                  <w:pPr>
                    <w:widowControl w:val="0"/>
                    <w:pBdr>
                      <w:top w:val="nil"/>
                      <w:left w:val="nil"/>
                      <w:bottom w:val="nil"/>
                      <w:right w:val="nil"/>
                      <w:between w:val="nil"/>
                    </w:pBdr>
                    <w:spacing w:line="276" w:lineRule="auto"/>
                    <w:rPr>
                      <w:rFonts w:ascii="Nexa Light" w:eastAsia="Verdana" w:hAnsi="Nexa Light" w:cs="Verdana"/>
                      <w:sz w:val="22"/>
                      <w:szCs w:val="22"/>
                    </w:rPr>
                  </w:pPr>
                </w:p>
                <w:tbl>
                  <w:tblPr>
                    <w:tblStyle w:val="affffff0"/>
                    <w:tblW w:w="4533" w:type="dxa"/>
                    <w:jc w:val="center"/>
                    <w:tblInd w:w="0" w:type="dxa"/>
                    <w:tblLayout w:type="fixed"/>
                    <w:tblLook w:val="0400" w:firstRow="0" w:lastRow="0" w:firstColumn="0" w:lastColumn="0" w:noHBand="0" w:noVBand="1"/>
                  </w:tblPr>
                  <w:tblGrid>
                    <w:gridCol w:w="4533"/>
                  </w:tblGrid>
                  <w:tr w:rsidR="00CE71FB" w:rsidRPr="00814EBD">
                    <w:trPr>
                      <w:trHeight w:val="1200"/>
                      <w:jc w:val="center"/>
                    </w:trPr>
                    <w:tc>
                      <w:tcPr>
                        <w:tcW w:w="4533" w:type="dxa"/>
                        <w:vAlign w:val="bottom"/>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lastRenderedPageBreak/>
                          <w:br/>
                        </w:r>
                        <w:r w:rsidRPr="00814EBD">
                          <w:rPr>
                            <w:rFonts w:ascii="Nexa Light" w:eastAsia="Verdana" w:hAnsi="Nexa Light" w:cs="Verdana"/>
                            <w:sz w:val="22"/>
                            <w:szCs w:val="22"/>
                          </w:rPr>
                          <w:br/>
                          <w:t>________________________________________</w:t>
                        </w:r>
                      </w:p>
                    </w:tc>
                  </w:tr>
                  <w:tr w:rsidR="00CE71FB" w:rsidRPr="00814EBD">
                    <w:trPr>
                      <w:jc w:val="center"/>
                    </w:trPr>
                    <w:tc>
                      <w:tcPr>
                        <w:tcW w:w="4533" w:type="dxa"/>
                        <w:vAlign w:val="center"/>
                      </w:tcPr>
                      <w:p w:rsidR="00CE71FB" w:rsidRPr="00814EBD" w:rsidRDefault="00814EBD">
                        <w:pPr>
                          <w:jc w:val="center"/>
                          <w:rPr>
                            <w:rFonts w:ascii="Nexa Light" w:eastAsia="Verdana" w:hAnsi="Nexa Light" w:cs="Verdana"/>
                            <w:sz w:val="22"/>
                            <w:szCs w:val="22"/>
                          </w:rPr>
                        </w:pPr>
                        <w:proofErr w:type="spellStart"/>
                        <w:r w:rsidRPr="00814EBD">
                          <w:rPr>
                            <w:rFonts w:ascii="Nexa Light" w:eastAsia="Verdana" w:hAnsi="Nexa Light" w:cs="Verdana"/>
                            <w:sz w:val="22"/>
                            <w:szCs w:val="22"/>
                          </w:rPr>
                          <w:t>Jusciery</w:t>
                        </w:r>
                        <w:proofErr w:type="spellEnd"/>
                        <w:r w:rsidRPr="00814EBD">
                          <w:rPr>
                            <w:rFonts w:ascii="Nexa Light" w:eastAsia="Verdana" w:hAnsi="Nexa Light" w:cs="Verdana"/>
                            <w:sz w:val="22"/>
                            <w:szCs w:val="22"/>
                          </w:rPr>
                          <w:t xml:space="preserve"> Rodrigues Marques</w:t>
                        </w:r>
                      </w:p>
                    </w:tc>
                  </w:tr>
                  <w:tr w:rsidR="00CE71FB" w:rsidRPr="00814EBD">
                    <w:trPr>
                      <w:jc w:val="center"/>
                    </w:trPr>
                    <w:tc>
                      <w:tcPr>
                        <w:tcW w:w="4533"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Coordenador/Superintendente da Unidade</w:t>
                        </w:r>
                      </w:p>
                    </w:tc>
                  </w:tr>
                  <w:tr w:rsidR="00CE71FB" w:rsidRPr="00814EBD">
                    <w:trPr>
                      <w:jc w:val="center"/>
                    </w:trPr>
                    <w:tc>
                      <w:tcPr>
                        <w:tcW w:w="4533"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04/03/2021</w:t>
                        </w:r>
                      </w:p>
                    </w:tc>
                  </w:tr>
                  <w:tr w:rsidR="00CE71FB" w:rsidRPr="00814EBD">
                    <w:trPr>
                      <w:jc w:val="center"/>
                    </w:trPr>
                    <w:tc>
                      <w:tcPr>
                        <w:tcW w:w="4533" w:type="dxa"/>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Aprova</w:t>
                        </w:r>
                      </w:p>
                    </w:tc>
                  </w:tr>
                </w:tbl>
                <w:p w:rsidR="00CE71FB" w:rsidRPr="00814EBD" w:rsidRDefault="00CE71FB">
                  <w:pPr>
                    <w:jc w:val="center"/>
                    <w:rPr>
                      <w:rFonts w:ascii="Nexa Light" w:eastAsia="Verdana" w:hAnsi="Nexa Light" w:cs="Verdana"/>
                      <w:sz w:val="22"/>
                      <w:szCs w:val="22"/>
                    </w:rPr>
                  </w:pPr>
                </w:p>
              </w:tc>
            </w:tr>
          </w:tbl>
          <w:p w:rsidR="00CE71FB" w:rsidRPr="00814EBD" w:rsidRDefault="00CE71FB">
            <w:pPr>
              <w:rPr>
                <w:rFonts w:ascii="Nexa Light" w:eastAsia="Verdana" w:hAnsi="Nexa Light" w:cs="Verdana"/>
                <w:color w:val="333333"/>
                <w:sz w:val="22"/>
                <w:szCs w:val="22"/>
              </w:rPr>
            </w:pPr>
          </w:p>
        </w:tc>
      </w:tr>
      <w:tr w:rsidR="00CE71FB" w:rsidRPr="00814EBD">
        <w:trPr>
          <w:gridAfter w:val="18"/>
          <w:wAfter w:w="123" w:type="dxa"/>
        </w:trPr>
        <w:tc>
          <w:tcPr>
            <w:tcW w:w="8962" w:type="dxa"/>
            <w:vAlign w:val="center"/>
          </w:tcPr>
          <w:p w:rsidR="00CE71FB" w:rsidRPr="00814EBD" w:rsidRDefault="00CE71FB">
            <w:pPr>
              <w:widowControl w:val="0"/>
              <w:pBdr>
                <w:top w:val="nil"/>
                <w:left w:val="nil"/>
                <w:bottom w:val="nil"/>
                <w:right w:val="nil"/>
                <w:between w:val="nil"/>
              </w:pBdr>
              <w:spacing w:line="276" w:lineRule="auto"/>
              <w:rPr>
                <w:rFonts w:ascii="Nexa Light" w:eastAsia="Verdana" w:hAnsi="Nexa Light" w:cs="Verdana"/>
                <w:color w:val="333333"/>
                <w:sz w:val="22"/>
                <w:szCs w:val="22"/>
              </w:rPr>
            </w:pPr>
          </w:p>
          <w:tbl>
            <w:tblPr>
              <w:tblStyle w:val="affffff1"/>
              <w:tblW w:w="9065" w:type="dxa"/>
              <w:tblInd w:w="0" w:type="dxa"/>
              <w:tblLayout w:type="fixed"/>
              <w:tblLook w:val="0400" w:firstRow="0" w:lastRow="0" w:firstColumn="0" w:lastColumn="0" w:noHBand="0" w:noVBand="1"/>
            </w:tblPr>
            <w:tblGrid>
              <w:gridCol w:w="4532"/>
              <w:gridCol w:w="4533"/>
            </w:tblGrid>
            <w:tr w:rsidR="00CE71FB" w:rsidRPr="00814EBD">
              <w:tc>
                <w:tcPr>
                  <w:tcW w:w="4532" w:type="dxa"/>
                </w:tcPr>
                <w:p w:rsidR="00CE71FB" w:rsidRPr="00814EBD" w:rsidRDefault="00CE71FB">
                  <w:pPr>
                    <w:widowControl w:val="0"/>
                    <w:pBdr>
                      <w:top w:val="nil"/>
                      <w:left w:val="nil"/>
                      <w:bottom w:val="nil"/>
                      <w:right w:val="nil"/>
                      <w:between w:val="nil"/>
                    </w:pBdr>
                    <w:spacing w:line="276" w:lineRule="auto"/>
                    <w:rPr>
                      <w:rFonts w:ascii="Nexa Light" w:eastAsia="Verdana" w:hAnsi="Nexa Light" w:cs="Verdana"/>
                      <w:color w:val="333333"/>
                      <w:sz w:val="22"/>
                      <w:szCs w:val="22"/>
                    </w:rPr>
                  </w:pPr>
                </w:p>
                <w:tbl>
                  <w:tblPr>
                    <w:tblStyle w:val="affffff2"/>
                    <w:tblW w:w="4532" w:type="dxa"/>
                    <w:jc w:val="center"/>
                    <w:tblInd w:w="0" w:type="dxa"/>
                    <w:tblLayout w:type="fixed"/>
                    <w:tblLook w:val="0400" w:firstRow="0" w:lastRow="0" w:firstColumn="0" w:lastColumn="0" w:noHBand="0" w:noVBand="1"/>
                  </w:tblPr>
                  <w:tblGrid>
                    <w:gridCol w:w="4532"/>
                  </w:tblGrid>
                  <w:tr w:rsidR="00CE71FB" w:rsidRPr="00814EBD">
                    <w:trPr>
                      <w:trHeight w:val="1200"/>
                      <w:jc w:val="center"/>
                    </w:trPr>
                    <w:tc>
                      <w:tcPr>
                        <w:tcW w:w="4532" w:type="dxa"/>
                        <w:vAlign w:val="bottom"/>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br/>
                        </w:r>
                        <w:r w:rsidRPr="00814EBD">
                          <w:rPr>
                            <w:rFonts w:ascii="Nexa Light" w:eastAsia="Verdana" w:hAnsi="Nexa Light" w:cs="Verdana"/>
                            <w:sz w:val="22"/>
                            <w:szCs w:val="22"/>
                          </w:rPr>
                          <w:br/>
                          <w:t>________________________________________</w:t>
                        </w:r>
                      </w:p>
                    </w:tc>
                  </w:tr>
                  <w:tr w:rsidR="00CE71FB" w:rsidRPr="00814EBD">
                    <w:trPr>
                      <w:jc w:val="center"/>
                    </w:trPr>
                    <w:tc>
                      <w:tcPr>
                        <w:tcW w:w="4532"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Fatima Aparecida de Carvalho</w:t>
                        </w:r>
                      </w:p>
                    </w:tc>
                  </w:tr>
                  <w:tr w:rsidR="00CE71FB" w:rsidRPr="00814EBD">
                    <w:trPr>
                      <w:jc w:val="center"/>
                    </w:trPr>
                    <w:tc>
                      <w:tcPr>
                        <w:tcW w:w="4532"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Coordenadoria de Orçamento</w:t>
                        </w:r>
                      </w:p>
                    </w:tc>
                  </w:tr>
                  <w:tr w:rsidR="00CE71FB" w:rsidRPr="00814EBD">
                    <w:trPr>
                      <w:jc w:val="center"/>
                    </w:trPr>
                    <w:tc>
                      <w:tcPr>
                        <w:tcW w:w="4532"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08/03/2021</w:t>
                        </w:r>
                      </w:p>
                    </w:tc>
                  </w:tr>
                  <w:tr w:rsidR="00CE71FB" w:rsidRPr="00814EBD">
                    <w:trPr>
                      <w:jc w:val="center"/>
                    </w:trPr>
                    <w:tc>
                      <w:tcPr>
                        <w:tcW w:w="4532" w:type="dxa"/>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 xml:space="preserve">Inexistência de Saldo Orçamentário, mas possui suplementação pelo Superávit Financeiro - </w:t>
                        </w:r>
                        <w:proofErr w:type="gramStart"/>
                        <w:r w:rsidRPr="00814EBD">
                          <w:rPr>
                            <w:rFonts w:ascii="Nexa Light" w:eastAsia="Verdana" w:hAnsi="Nexa Light" w:cs="Verdana"/>
                            <w:sz w:val="22"/>
                            <w:szCs w:val="22"/>
                          </w:rPr>
                          <w:t>395/640</w:t>
                        </w:r>
                        <w:proofErr w:type="gramEnd"/>
                      </w:p>
                    </w:tc>
                  </w:tr>
                </w:tbl>
                <w:p w:rsidR="00CE71FB" w:rsidRPr="00814EBD" w:rsidRDefault="00CE71FB">
                  <w:pPr>
                    <w:jc w:val="center"/>
                    <w:rPr>
                      <w:rFonts w:ascii="Nexa Light" w:eastAsia="Verdana" w:hAnsi="Nexa Light" w:cs="Verdana"/>
                      <w:sz w:val="22"/>
                      <w:szCs w:val="22"/>
                    </w:rPr>
                  </w:pPr>
                </w:p>
              </w:tc>
              <w:tc>
                <w:tcPr>
                  <w:tcW w:w="4533" w:type="dxa"/>
                </w:tcPr>
                <w:p w:rsidR="00CE71FB" w:rsidRPr="00814EBD" w:rsidRDefault="00CE71FB">
                  <w:pPr>
                    <w:widowControl w:val="0"/>
                    <w:pBdr>
                      <w:top w:val="nil"/>
                      <w:left w:val="nil"/>
                      <w:bottom w:val="nil"/>
                      <w:right w:val="nil"/>
                      <w:between w:val="nil"/>
                    </w:pBdr>
                    <w:spacing w:line="276" w:lineRule="auto"/>
                    <w:rPr>
                      <w:rFonts w:ascii="Nexa Light" w:eastAsia="Verdana" w:hAnsi="Nexa Light" w:cs="Verdana"/>
                      <w:sz w:val="22"/>
                      <w:szCs w:val="22"/>
                    </w:rPr>
                  </w:pPr>
                </w:p>
                <w:tbl>
                  <w:tblPr>
                    <w:tblStyle w:val="affffff3"/>
                    <w:tblW w:w="4533" w:type="dxa"/>
                    <w:jc w:val="center"/>
                    <w:tblInd w:w="0" w:type="dxa"/>
                    <w:tblLayout w:type="fixed"/>
                    <w:tblLook w:val="0400" w:firstRow="0" w:lastRow="0" w:firstColumn="0" w:lastColumn="0" w:noHBand="0" w:noVBand="1"/>
                  </w:tblPr>
                  <w:tblGrid>
                    <w:gridCol w:w="4533"/>
                  </w:tblGrid>
                  <w:tr w:rsidR="00CE71FB" w:rsidRPr="00814EBD">
                    <w:trPr>
                      <w:trHeight w:val="1200"/>
                      <w:jc w:val="center"/>
                    </w:trPr>
                    <w:tc>
                      <w:tcPr>
                        <w:tcW w:w="4533" w:type="dxa"/>
                        <w:vAlign w:val="bottom"/>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br/>
                        </w:r>
                        <w:r w:rsidRPr="00814EBD">
                          <w:rPr>
                            <w:rFonts w:ascii="Nexa Light" w:eastAsia="Verdana" w:hAnsi="Nexa Light" w:cs="Verdana"/>
                            <w:sz w:val="22"/>
                            <w:szCs w:val="22"/>
                          </w:rPr>
                          <w:br/>
                          <w:t>________________________________________</w:t>
                        </w:r>
                      </w:p>
                    </w:tc>
                  </w:tr>
                  <w:tr w:rsidR="00CE71FB" w:rsidRPr="00814EBD">
                    <w:trPr>
                      <w:jc w:val="center"/>
                    </w:trPr>
                    <w:tc>
                      <w:tcPr>
                        <w:tcW w:w="4533" w:type="dxa"/>
                        <w:vAlign w:val="center"/>
                      </w:tcPr>
                      <w:p w:rsidR="00CE71FB" w:rsidRPr="00814EBD" w:rsidRDefault="00814EBD">
                        <w:pPr>
                          <w:jc w:val="center"/>
                          <w:rPr>
                            <w:rFonts w:ascii="Nexa Light" w:eastAsia="Verdana" w:hAnsi="Nexa Light" w:cs="Verdana"/>
                            <w:sz w:val="22"/>
                            <w:szCs w:val="22"/>
                          </w:rPr>
                        </w:pPr>
                        <w:proofErr w:type="spellStart"/>
                        <w:r w:rsidRPr="00814EBD">
                          <w:rPr>
                            <w:rFonts w:ascii="Nexa Light" w:eastAsia="Verdana" w:hAnsi="Nexa Light" w:cs="Verdana"/>
                            <w:sz w:val="22"/>
                            <w:szCs w:val="22"/>
                          </w:rPr>
                          <w:t>Ilza</w:t>
                        </w:r>
                        <w:proofErr w:type="spellEnd"/>
                        <w:r w:rsidRPr="00814EBD">
                          <w:rPr>
                            <w:rFonts w:ascii="Nexa Light" w:eastAsia="Verdana" w:hAnsi="Nexa Light" w:cs="Verdana"/>
                            <w:sz w:val="22"/>
                            <w:szCs w:val="22"/>
                          </w:rPr>
                          <w:t xml:space="preserve"> Ferreira da Paz</w:t>
                        </w:r>
                      </w:p>
                    </w:tc>
                  </w:tr>
                  <w:tr w:rsidR="00CE71FB" w:rsidRPr="00814EBD">
                    <w:trPr>
                      <w:jc w:val="center"/>
                    </w:trPr>
                    <w:tc>
                      <w:tcPr>
                        <w:tcW w:w="4533"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Coordenadoria Financeira</w:t>
                        </w:r>
                      </w:p>
                    </w:tc>
                  </w:tr>
                  <w:tr w:rsidR="00CE71FB" w:rsidRPr="00814EBD">
                    <w:trPr>
                      <w:jc w:val="center"/>
                    </w:trPr>
                    <w:tc>
                      <w:tcPr>
                        <w:tcW w:w="4533"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08/03/2021</w:t>
                        </w:r>
                      </w:p>
                    </w:tc>
                  </w:tr>
                  <w:tr w:rsidR="00CE71FB" w:rsidRPr="00814EBD">
                    <w:trPr>
                      <w:jc w:val="center"/>
                    </w:trPr>
                    <w:tc>
                      <w:tcPr>
                        <w:tcW w:w="4533" w:type="dxa"/>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Existência de Saldo Financeiro</w:t>
                        </w:r>
                      </w:p>
                    </w:tc>
                  </w:tr>
                </w:tbl>
                <w:p w:rsidR="00CE71FB" w:rsidRPr="00814EBD" w:rsidRDefault="00CE71FB">
                  <w:pPr>
                    <w:jc w:val="center"/>
                    <w:rPr>
                      <w:rFonts w:ascii="Nexa Light" w:eastAsia="Verdana" w:hAnsi="Nexa Light" w:cs="Verdana"/>
                      <w:sz w:val="22"/>
                      <w:szCs w:val="22"/>
                    </w:rPr>
                  </w:pPr>
                </w:p>
              </w:tc>
            </w:tr>
          </w:tbl>
          <w:p w:rsidR="00CE71FB" w:rsidRPr="00814EBD" w:rsidRDefault="00CE71FB">
            <w:pPr>
              <w:rPr>
                <w:rFonts w:ascii="Nexa Light" w:eastAsia="Verdana" w:hAnsi="Nexa Light" w:cs="Verdana"/>
                <w:color w:val="333333"/>
                <w:sz w:val="22"/>
                <w:szCs w:val="22"/>
              </w:rPr>
            </w:pPr>
          </w:p>
        </w:tc>
      </w:tr>
      <w:tr w:rsidR="00CE71FB" w:rsidRPr="00814EBD">
        <w:trPr>
          <w:gridAfter w:val="18"/>
          <w:wAfter w:w="123" w:type="dxa"/>
        </w:trPr>
        <w:tc>
          <w:tcPr>
            <w:tcW w:w="8962" w:type="dxa"/>
            <w:vAlign w:val="center"/>
          </w:tcPr>
          <w:p w:rsidR="00CE71FB" w:rsidRPr="00814EBD" w:rsidRDefault="00CE71FB">
            <w:pPr>
              <w:widowControl w:val="0"/>
              <w:pBdr>
                <w:top w:val="nil"/>
                <w:left w:val="nil"/>
                <w:bottom w:val="nil"/>
                <w:right w:val="nil"/>
                <w:between w:val="nil"/>
              </w:pBdr>
              <w:spacing w:line="276" w:lineRule="auto"/>
              <w:rPr>
                <w:rFonts w:ascii="Nexa Light" w:eastAsia="Verdana" w:hAnsi="Nexa Light" w:cs="Verdana"/>
                <w:color w:val="333333"/>
                <w:sz w:val="22"/>
                <w:szCs w:val="22"/>
              </w:rPr>
            </w:pPr>
          </w:p>
          <w:tbl>
            <w:tblPr>
              <w:tblStyle w:val="affffff4"/>
              <w:tblW w:w="9065" w:type="dxa"/>
              <w:tblInd w:w="0" w:type="dxa"/>
              <w:tblLayout w:type="fixed"/>
              <w:tblLook w:val="0400" w:firstRow="0" w:lastRow="0" w:firstColumn="0" w:lastColumn="0" w:noHBand="0" w:noVBand="1"/>
            </w:tblPr>
            <w:tblGrid>
              <w:gridCol w:w="9065"/>
            </w:tblGrid>
            <w:tr w:rsidR="00CE71FB" w:rsidRPr="00814EBD">
              <w:tc>
                <w:tcPr>
                  <w:tcW w:w="9065" w:type="dxa"/>
                </w:tcPr>
                <w:p w:rsidR="00CE71FB" w:rsidRPr="00814EBD" w:rsidRDefault="00CE71FB">
                  <w:pPr>
                    <w:widowControl w:val="0"/>
                    <w:pBdr>
                      <w:top w:val="nil"/>
                      <w:left w:val="nil"/>
                      <w:bottom w:val="nil"/>
                      <w:right w:val="nil"/>
                      <w:between w:val="nil"/>
                    </w:pBdr>
                    <w:spacing w:line="276" w:lineRule="auto"/>
                    <w:rPr>
                      <w:rFonts w:ascii="Nexa Light" w:eastAsia="Verdana" w:hAnsi="Nexa Light" w:cs="Verdana"/>
                      <w:color w:val="333333"/>
                      <w:sz w:val="22"/>
                      <w:szCs w:val="22"/>
                    </w:rPr>
                  </w:pPr>
                </w:p>
                <w:tbl>
                  <w:tblPr>
                    <w:tblStyle w:val="affffff5"/>
                    <w:tblW w:w="9065" w:type="dxa"/>
                    <w:jc w:val="center"/>
                    <w:tblInd w:w="0" w:type="dxa"/>
                    <w:tblLayout w:type="fixed"/>
                    <w:tblLook w:val="0400" w:firstRow="0" w:lastRow="0" w:firstColumn="0" w:lastColumn="0" w:noHBand="0" w:noVBand="1"/>
                  </w:tblPr>
                  <w:tblGrid>
                    <w:gridCol w:w="9065"/>
                  </w:tblGrid>
                  <w:tr w:rsidR="00CE71FB" w:rsidRPr="00814EBD">
                    <w:trPr>
                      <w:trHeight w:val="1200"/>
                      <w:jc w:val="center"/>
                    </w:trPr>
                    <w:tc>
                      <w:tcPr>
                        <w:tcW w:w="9065" w:type="dxa"/>
                        <w:vAlign w:val="bottom"/>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br/>
                        </w:r>
                        <w:r w:rsidRPr="00814EBD">
                          <w:rPr>
                            <w:rFonts w:ascii="Nexa Light" w:eastAsia="Verdana" w:hAnsi="Nexa Light" w:cs="Verdana"/>
                            <w:sz w:val="22"/>
                            <w:szCs w:val="22"/>
                          </w:rPr>
                          <w:br/>
                          <w:t>________________________________________</w:t>
                        </w:r>
                      </w:p>
                    </w:tc>
                  </w:tr>
                  <w:tr w:rsidR="00CE71FB" w:rsidRPr="00814EBD">
                    <w:trPr>
                      <w:jc w:val="center"/>
                    </w:trPr>
                    <w:tc>
                      <w:tcPr>
                        <w:tcW w:w="9065"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 xml:space="preserve">Valdinei </w:t>
                        </w:r>
                        <w:proofErr w:type="spellStart"/>
                        <w:r w:rsidRPr="00814EBD">
                          <w:rPr>
                            <w:rFonts w:ascii="Nexa Light" w:eastAsia="Verdana" w:hAnsi="Nexa Light" w:cs="Verdana"/>
                            <w:sz w:val="22"/>
                            <w:szCs w:val="22"/>
                          </w:rPr>
                          <w:t>Valerio</w:t>
                        </w:r>
                        <w:proofErr w:type="spellEnd"/>
                        <w:r w:rsidRPr="00814EBD">
                          <w:rPr>
                            <w:rFonts w:ascii="Nexa Light" w:eastAsia="Verdana" w:hAnsi="Nexa Light" w:cs="Verdana"/>
                            <w:sz w:val="22"/>
                            <w:szCs w:val="22"/>
                          </w:rPr>
                          <w:t xml:space="preserve"> da Silva</w:t>
                        </w:r>
                      </w:p>
                    </w:tc>
                  </w:tr>
                  <w:tr w:rsidR="00CE71FB" w:rsidRPr="00814EBD">
                    <w:trPr>
                      <w:jc w:val="center"/>
                    </w:trPr>
                    <w:tc>
                      <w:tcPr>
                        <w:tcW w:w="9065"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Ordenador de Despesa</w:t>
                        </w:r>
                      </w:p>
                    </w:tc>
                  </w:tr>
                  <w:tr w:rsidR="00CE71FB" w:rsidRPr="00814EBD">
                    <w:trPr>
                      <w:jc w:val="center"/>
                    </w:trPr>
                    <w:tc>
                      <w:tcPr>
                        <w:tcW w:w="9065" w:type="dxa"/>
                        <w:vAlign w:val="center"/>
                      </w:tcPr>
                      <w:p w:rsidR="00CE71FB" w:rsidRPr="00814EBD" w:rsidRDefault="00814EBD">
                        <w:pPr>
                          <w:jc w:val="center"/>
                          <w:rPr>
                            <w:rFonts w:ascii="Nexa Light" w:eastAsia="Verdana" w:hAnsi="Nexa Light" w:cs="Verdana"/>
                            <w:sz w:val="22"/>
                            <w:szCs w:val="22"/>
                          </w:rPr>
                        </w:pPr>
                        <w:r w:rsidRPr="00814EBD">
                          <w:rPr>
                            <w:rFonts w:ascii="Nexa Light" w:eastAsia="Verdana" w:hAnsi="Nexa Light" w:cs="Verdana"/>
                            <w:sz w:val="22"/>
                            <w:szCs w:val="22"/>
                          </w:rPr>
                          <w:t>08/03/2021</w:t>
                        </w:r>
                      </w:p>
                    </w:tc>
                  </w:tr>
                  <w:tr w:rsidR="00CE71FB" w:rsidRPr="00814EBD">
                    <w:trPr>
                      <w:jc w:val="center"/>
                    </w:trPr>
                    <w:tc>
                      <w:tcPr>
                        <w:tcW w:w="9065" w:type="dxa"/>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Autorizo realizar os procedimentos legais para a aquisição de bens e/ou contratação dos serviços constantes neste TR.</w:t>
                        </w:r>
                      </w:p>
                    </w:tc>
                  </w:tr>
                </w:tbl>
                <w:p w:rsidR="00CE71FB" w:rsidRPr="00814EBD" w:rsidRDefault="00CE71FB">
                  <w:pPr>
                    <w:jc w:val="center"/>
                    <w:rPr>
                      <w:rFonts w:ascii="Nexa Light" w:eastAsia="Verdana" w:hAnsi="Nexa Light" w:cs="Verdana"/>
                      <w:sz w:val="22"/>
                      <w:szCs w:val="22"/>
                    </w:rPr>
                  </w:pPr>
                </w:p>
              </w:tc>
            </w:tr>
          </w:tbl>
          <w:p w:rsidR="00CE71FB" w:rsidRPr="00814EBD" w:rsidRDefault="00CE71FB">
            <w:pPr>
              <w:rPr>
                <w:rFonts w:ascii="Nexa Light" w:eastAsia="Verdana" w:hAnsi="Nexa Light" w:cs="Verdana"/>
                <w:color w:val="333333"/>
                <w:sz w:val="22"/>
                <w:szCs w:val="22"/>
              </w:rPr>
            </w:pPr>
          </w:p>
        </w:tc>
      </w:tr>
    </w:tbl>
    <w:p w:rsidR="00CE71FB" w:rsidRPr="00814EBD" w:rsidRDefault="00CE71FB">
      <w:pPr>
        <w:rPr>
          <w:rFonts w:ascii="Nexa Light" w:eastAsia="Calibri" w:hAnsi="Nexa Light" w:cs="Calibri"/>
          <w:sz w:val="22"/>
          <w:szCs w:val="22"/>
        </w:rPr>
      </w:pPr>
    </w:p>
    <w:p w:rsidR="00CE71FB" w:rsidRPr="00814EBD" w:rsidRDefault="00CE71FB">
      <w:pPr>
        <w:jc w:val="both"/>
        <w:rPr>
          <w:rFonts w:ascii="Nexa Light" w:eastAsia="Calibri" w:hAnsi="Nexa Light" w:cs="Calibri"/>
          <w:sz w:val="22"/>
          <w:szCs w:val="22"/>
        </w:rPr>
      </w:pPr>
    </w:p>
    <w:p w:rsidR="00CE71FB" w:rsidRPr="00814EBD" w:rsidRDefault="00CE71FB">
      <w:pPr>
        <w:jc w:val="both"/>
        <w:rPr>
          <w:rFonts w:ascii="Nexa Light" w:eastAsia="Calibri" w:hAnsi="Nexa Light" w:cs="Calibri"/>
          <w:sz w:val="22"/>
          <w:szCs w:val="22"/>
        </w:rPr>
      </w:pPr>
    </w:p>
    <w:p w:rsidR="00CE71FB" w:rsidRPr="00814EBD" w:rsidRDefault="00CE71FB">
      <w:pPr>
        <w:jc w:val="both"/>
        <w:rPr>
          <w:rFonts w:ascii="Nexa Light" w:eastAsia="Calibri" w:hAnsi="Nexa Light" w:cs="Calibri"/>
          <w:sz w:val="22"/>
          <w:szCs w:val="22"/>
        </w:rPr>
      </w:pPr>
    </w:p>
    <w:p w:rsidR="00CE71FB" w:rsidRPr="00814EBD" w:rsidRDefault="00CE71FB">
      <w:pPr>
        <w:jc w:val="both"/>
        <w:rPr>
          <w:rFonts w:ascii="Nexa Light" w:eastAsia="Calibri" w:hAnsi="Nexa Light" w:cs="Calibri"/>
          <w:sz w:val="22"/>
          <w:szCs w:val="22"/>
        </w:rPr>
      </w:pPr>
    </w:p>
    <w:p w:rsidR="00CE71FB" w:rsidRPr="00814EBD" w:rsidRDefault="00CE71FB">
      <w:pPr>
        <w:jc w:val="both"/>
        <w:rPr>
          <w:rFonts w:ascii="Nexa Light" w:eastAsia="Calibri" w:hAnsi="Nexa Light" w:cs="Calibri"/>
          <w:sz w:val="22"/>
          <w:szCs w:val="22"/>
        </w:rPr>
      </w:pPr>
    </w:p>
    <w:p w:rsidR="00CE71FB" w:rsidRPr="00814EBD" w:rsidRDefault="00CE71FB">
      <w:pPr>
        <w:jc w:val="both"/>
        <w:rPr>
          <w:rFonts w:ascii="Nexa Light" w:eastAsia="Calibri" w:hAnsi="Nexa Light" w:cs="Calibri"/>
          <w:sz w:val="22"/>
          <w:szCs w:val="22"/>
        </w:rPr>
      </w:pPr>
    </w:p>
    <w:p w:rsidR="00CE71FB" w:rsidRPr="00814EBD" w:rsidRDefault="00CE71FB">
      <w:pPr>
        <w:jc w:val="both"/>
        <w:rPr>
          <w:rFonts w:ascii="Nexa Light" w:eastAsia="Calibri" w:hAnsi="Nexa Light" w:cs="Calibri"/>
          <w:sz w:val="22"/>
          <w:szCs w:val="22"/>
        </w:rPr>
      </w:pPr>
    </w:p>
    <w:p w:rsidR="00CE71FB" w:rsidRPr="00814EBD" w:rsidRDefault="00CE71FB">
      <w:pPr>
        <w:jc w:val="both"/>
        <w:rPr>
          <w:rFonts w:ascii="Nexa Light" w:eastAsia="Calibri" w:hAnsi="Nexa Light" w:cs="Calibri"/>
          <w:sz w:val="22"/>
          <w:szCs w:val="22"/>
        </w:rPr>
      </w:pPr>
    </w:p>
    <w:p w:rsidR="00CE71FB" w:rsidRPr="00814EBD" w:rsidRDefault="00CE71FB">
      <w:pPr>
        <w:jc w:val="both"/>
        <w:rPr>
          <w:rFonts w:ascii="Nexa Light" w:eastAsia="Calibri" w:hAnsi="Nexa Light" w:cs="Calibri"/>
          <w:sz w:val="22"/>
          <w:szCs w:val="22"/>
        </w:rPr>
      </w:pPr>
    </w:p>
    <w:p w:rsidR="00CE71FB" w:rsidRPr="00814EBD" w:rsidRDefault="00CE71FB">
      <w:pPr>
        <w:jc w:val="both"/>
        <w:rPr>
          <w:rFonts w:ascii="Nexa Light" w:eastAsia="Calibri" w:hAnsi="Nexa Light" w:cs="Calibri"/>
          <w:sz w:val="22"/>
          <w:szCs w:val="22"/>
        </w:rPr>
      </w:pPr>
    </w:p>
    <w:p w:rsidR="00CE71FB" w:rsidRPr="00814EBD" w:rsidRDefault="00CE71FB">
      <w:pPr>
        <w:jc w:val="both"/>
        <w:rPr>
          <w:rFonts w:ascii="Nexa Light" w:eastAsia="Calibri" w:hAnsi="Nexa Light" w:cs="Calibri"/>
          <w:sz w:val="22"/>
          <w:szCs w:val="22"/>
        </w:rPr>
      </w:pPr>
    </w:p>
    <w:p w:rsidR="00CE71FB" w:rsidRPr="00814EBD" w:rsidRDefault="00CE71FB">
      <w:pPr>
        <w:jc w:val="both"/>
        <w:rPr>
          <w:rFonts w:ascii="Nexa Light" w:eastAsia="Calibri" w:hAnsi="Nexa Light" w:cs="Calibri"/>
          <w:sz w:val="22"/>
          <w:szCs w:val="22"/>
        </w:rPr>
      </w:pPr>
    </w:p>
    <w:p w:rsidR="00CE71FB" w:rsidRPr="00814EBD" w:rsidRDefault="00CE71FB">
      <w:pPr>
        <w:jc w:val="both"/>
        <w:rPr>
          <w:rFonts w:ascii="Nexa Light" w:eastAsia="Calibri" w:hAnsi="Nexa Light" w:cs="Calibri"/>
          <w:sz w:val="22"/>
          <w:szCs w:val="22"/>
        </w:rPr>
      </w:pPr>
    </w:p>
    <w:p w:rsidR="00CE71FB" w:rsidRPr="00814EBD" w:rsidRDefault="00CE71FB">
      <w:pPr>
        <w:jc w:val="both"/>
        <w:rPr>
          <w:rFonts w:ascii="Nexa Light" w:eastAsia="Calibri" w:hAnsi="Nexa Light" w:cs="Calibri"/>
          <w:sz w:val="22"/>
          <w:szCs w:val="22"/>
        </w:rPr>
      </w:pPr>
    </w:p>
    <w:tbl>
      <w:tblPr>
        <w:tblStyle w:val="affffff6"/>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CE71FB" w:rsidRPr="00814EBD">
        <w:tc>
          <w:tcPr>
            <w:tcW w:w="9205" w:type="dxa"/>
            <w:shd w:val="clear" w:color="auto" w:fill="33CC33"/>
          </w:tcPr>
          <w:p w:rsidR="00CE71FB" w:rsidRPr="00814EBD" w:rsidRDefault="00814EBD">
            <w:pPr>
              <w:pStyle w:val="Ttulo1"/>
              <w:jc w:val="both"/>
              <w:outlineLvl w:val="0"/>
              <w:rPr>
                <w:rFonts w:ascii="Nexa Light" w:eastAsia="Calibri" w:hAnsi="Nexa Light" w:cs="Calibri"/>
                <w:szCs w:val="22"/>
              </w:rPr>
            </w:pPr>
            <w:bookmarkStart w:id="25" w:name="_Toc69202274"/>
            <w:r w:rsidRPr="00814EBD">
              <w:rPr>
                <w:rFonts w:ascii="Nexa Light" w:eastAsia="Calibri" w:hAnsi="Nexa Light" w:cs="Calibri"/>
                <w:szCs w:val="22"/>
              </w:rPr>
              <w:t>ANEXO V - MODELO DE DECLARAÇÃO NEGATIVA DE INIDONEIDADE E AUSÊNCIA</w:t>
            </w:r>
            <w:bookmarkEnd w:id="25"/>
          </w:p>
          <w:p w:rsidR="00CE71FB" w:rsidRPr="00814EBD" w:rsidRDefault="00814EBD">
            <w:pPr>
              <w:pStyle w:val="Ttulo1"/>
              <w:outlineLvl w:val="0"/>
              <w:rPr>
                <w:rFonts w:ascii="Nexa Light" w:eastAsia="Calibri" w:hAnsi="Nexa Light" w:cs="Calibri"/>
                <w:szCs w:val="22"/>
              </w:rPr>
            </w:pPr>
            <w:bookmarkStart w:id="26" w:name="_Toc69202275"/>
            <w:r w:rsidRPr="00814EBD">
              <w:rPr>
                <w:rFonts w:ascii="Nexa Light" w:eastAsia="Calibri" w:hAnsi="Nexa Light" w:cs="Calibri"/>
                <w:szCs w:val="22"/>
              </w:rPr>
              <w:t>DE FATO IMPEDITIVO PARA LICITAR COM O PODER PÚBLICO</w:t>
            </w:r>
            <w:bookmarkEnd w:id="26"/>
          </w:p>
          <w:p w:rsidR="00CE71FB" w:rsidRPr="00814EBD" w:rsidRDefault="00CE71FB">
            <w:pPr>
              <w:jc w:val="both"/>
              <w:rPr>
                <w:rFonts w:ascii="Nexa Light" w:eastAsia="Calibri" w:hAnsi="Nexa Light" w:cs="Calibri"/>
                <w:sz w:val="22"/>
                <w:szCs w:val="22"/>
              </w:rPr>
            </w:pPr>
          </w:p>
        </w:tc>
      </w:tr>
    </w:tbl>
    <w:p w:rsidR="00CE71FB" w:rsidRPr="00814EBD" w:rsidRDefault="00CE71FB">
      <w:pPr>
        <w:tabs>
          <w:tab w:val="left" w:pos="1134"/>
        </w:tabs>
        <w:jc w:val="both"/>
        <w:rPr>
          <w:rFonts w:ascii="Nexa Light" w:eastAsia="Calibri" w:hAnsi="Nexa Light" w:cs="Calibri"/>
          <w:b/>
          <w:strike/>
          <w:sz w:val="22"/>
          <w:szCs w:val="22"/>
        </w:rPr>
      </w:pPr>
    </w:p>
    <w:p w:rsidR="00CE71FB" w:rsidRPr="00814EBD" w:rsidRDefault="00814EBD">
      <w:pPr>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(Papel Timbrado da Empresa)</w:t>
      </w:r>
    </w:p>
    <w:p w:rsidR="00CE71FB" w:rsidRPr="00814EBD" w:rsidRDefault="00CE71FB">
      <w:pPr>
        <w:jc w:val="both"/>
        <w:rPr>
          <w:rFonts w:ascii="Nexa Light" w:eastAsia="Calibri" w:hAnsi="Nexa Light" w:cs="Calibri"/>
          <w:color w:val="000000"/>
          <w:sz w:val="22"/>
          <w:szCs w:val="22"/>
        </w:rPr>
      </w:pPr>
    </w:p>
    <w:p w:rsidR="00CE71FB" w:rsidRPr="00814EBD" w:rsidRDefault="00CE71FB">
      <w:pPr>
        <w:jc w:val="both"/>
        <w:rPr>
          <w:rFonts w:ascii="Nexa Light" w:eastAsia="Calibri" w:hAnsi="Nexa Light" w:cs="Calibri"/>
          <w:color w:val="000000"/>
          <w:sz w:val="22"/>
          <w:szCs w:val="22"/>
        </w:rPr>
      </w:pPr>
    </w:p>
    <w:p w:rsidR="00CE71FB" w:rsidRPr="00814EBD" w:rsidRDefault="00814EBD">
      <w:pP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 xml:space="preserve">À </w:t>
      </w:r>
    </w:p>
    <w:p w:rsidR="00CE71FB" w:rsidRPr="00814EBD" w:rsidRDefault="00814EBD">
      <w:pP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A/C</w:t>
      </w:r>
    </w:p>
    <w:p w:rsidR="00CE71FB" w:rsidRPr="00814EBD" w:rsidRDefault="00CE71FB">
      <w:pPr>
        <w:jc w:val="both"/>
        <w:rPr>
          <w:rFonts w:ascii="Nexa Light" w:eastAsia="Calibri" w:hAnsi="Nexa Light" w:cs="Calibri"/>
          <w:b/>
          <w:color w:val="000000"/>
          <w:sz w:val="22"/>
          <w:szCs w:val="22"/>
        </w:rPr>
      </w:pPr>
    </w:p>
    <w:p w:rsidR="00CE71FB" w:rsidRPr="00814EBD" w:rsidRDefault="00814EBD">
      <w:pPr>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Assunto: Declaração Negativa de Inidoneidade e Ausência de Fato Impeditiva para Licitar com o Poder Público.</w:t>
      </w: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ind w:firstLine="1134"/>
        <w:jc w:val="both"/>
        <w:rPr>
          <w:rFonts w:ascii="Nexa Light" w:eastAsia="Calibri" w:hAnsi="Nexa Light" w:cs="Calibri"/>
          <w:color w:val="000000"/>
          <w:sz w:val="22"/>
          <w:szCs w:val="22"/>
        </w:rPr>
      </w:pPr>
    </w:p>
    <w:p w:rsidR="00CE71FB" w:rsidRPr="00814EBD" w:rsidRDefault="00814EBD">
      <w:pPr>
        <w:ind w:firstLine="113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Declaro, sob as penas da lei, para os devidos fins, que a </w:t>
      </w:r>
      <w:proofErr w:type="spellStart"/>
      <w:r w:rsidRPr="00814EBD">
        <w:rPr>
          <w:rFonts w:ascii="Nexa Light" w:eastAsia="Calibri" w:hAnsi="Nexa Light" w:cs="Calibri"/>
          <w:color w:val="000000"/>
          <w:sz w:val="22"/>
          <w:szCs w:val="22"/>
        </w:rPr>
        <w:t>empresa__________________________________________não</w:t>
      </w:r>
      <w:proofErr w:type="spellEnd"/>
      <w:r w:rsidRPr="00814EBD">
        <w:rPr>
          <w:rFonts w:ascii="Nexa Light" w:eastAsia="Calibri" w:hAnsi="Nexa Light" w:cs="Calibri"/>
          <w:color w:val="000000"/>
          <w:sz w:val="22"/>
          <w:szCs w:val="22"/>
        </w:rPr>
        <w:t xml:space="preserve"> foi declarada inidônea para licitar ou contratar com a Administração Pública, nos termos do inciso IV, do artigo 87 da Lei nº 8.666/93, e que comunicarei qualquer fato impeditivo ou evento superveniente à entrega dos documentos de habilitação, que venha alterar a atual situação quanto </w:t>
      </w:r>
      <w:proofErr w:type="gramStart"/>
      <w:r w:rsidRPr="00814EBD">
        <w:rPr>
          <w:rFonts w:ascii="Nexa Light" w:eastAsia="Calibri" w:hAnsi="Nexa Light" w:cs="Calibri"/>
          <w:color w:val="000000"/>
          <w:sz w:val="22"/>
          <w:szCs w:val="22"/>
        </w:rPr>
        <w:t>a</w:t>
      </w:r>
      <w:proofErr w:type="gramEnd"/>
      <w:r w:rsidRPr="00814EBD">
        <w:rPr>
          <w:rFonts w:ascii="Nexa Light" w:eastAsia="Calibri" w:hAnsi="Nexa Light" w:cs="Calibri"/>
          <w:color w:val="000000"/>
          <w:sz w:val="22"/>
          <w:szCs w:val="22"/>
        </w:rPr>
        <w:t xml:space="preserve"> capacidade jurídica, técnica, regularidade fiscal e idoneidade econômico-financeira, nos termos do parágrafo 2° do artigo 32 da Lei n° 8.666/93 alterado pela Lei n° 9.648/98.</w:t>
      </w:r>
    </w:p>
    <w:p w:rsidR="00CE71FB" w:rsidRPr="00814EBD" w:rsidRDefault="00CE71FB">
      <w:pPr>
        <w:jc w:val="both"/>
        <w:rPr>
          <w:rFonts w:ascii="Nexa Light" w:eastAsia="Calibri" w:hAnsi="Nexa Light" w:cs="Calibri"/>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color w:val="000000"/>
          <w:sz w:val="22"/>
          <w:szCs w:val="22"/>
        </w:rPr>
        <w:t xml:space="preserve">(Data, Nome e assinatura do responsável legal pela empresa) </w:t>
      </w:r>
      <w:r w:rsidRPr="00814EBD">
        <w:rPr>
          <w:rFonts w:ascii="Nexa Light" w:eastAsia="Calibri" w:hAnsi="Nexa Light" w:cs="Calibri"/>
          <w:sz w:val="22"/>
          <w:szCs w:val="22"/>
        </w:rPr>
        <w:t>por representante legal do proponente.</w:t>
      </w:r>
    </w:p>
    <w:p w:rsidR="00CE71FB" w:rsidRPr="00814EBD" w:rsidRDefault="00CE71FB">
      <w:pPr>
        <w:tabs>
          <w:tab w:val="left" w:pos="1134"/>
        </w:tabs>
        <w:jc w:val="both"/>
        <w:rPr>
          <w:rFonts w:ascii="Nexa Light" w:eastAsia="Calibri" w:hAnsi="Nexa Light" w:cs="Calibri"/>
          <w:b/>
          <w:strike/>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p w:rsidR="00CE71FB" w:rsidRPr="00814EBD" w:rsidRDefault="00CE71FB">
      <w:pPr>
        <w:jc w:val="both"/>
        <w:rPr>
          <w:rFonts w:ascii="Nexa Light" w:eastAsia="Calibri" w:hAnsi="Nexa Light" w:cs="Calibri"/>
          <w:b/>
          <w:color w:val="000000"/>
          <w:sz w:val="22"/>
          <w:szCs w:val="22"/>
        </w:rPr>
      </w:pPr>
    </w:p>
    <w:tbl>
      <w:tblPr>
        <w:tblStyle w:val="affffff7"/>
        <w:tblW w:w="9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CE71FB" w:rsidRPr="00814EBD">
        <w:tc>
          <w:tcPr>
            <w:tcW w:w="9205" w:type="dxa"/>
            <w:shd w:val="clear" w:color="auto" w:fill="33CC33"/>
          </w:tcPr>
          <w:p w:rsidR="00CE71FB" w:rsidRPr="00814EBD" w:rsidRDefault="00814EBD">
            <w:pPr>
              <w:pStyle w:val="Ttulo1"/>
              <w:outlineLvl w:val="0"/>
              <w:rPr>
                <w:rFonts w:ascii="Nexa Light" w:eastAsia="Calibri" w:hAnsi="Nexa Light" w:cs="Calibri"/>
                <w:szCs w:val="22"/>
              </w:rPr>
            </w:pPr>
            <w:bookmarkStart w:id="27" w:name="_Toc69202276"/>
            <w:proofErr w:type="gramStart"/>
            <w:r w:rsidRPr="00814EBD">
              <w:rPr>
                <w:rFonts w:ascii="Nexa Light" w:eastAsia="Calibri" w:hAnsi="Nexa Light" w:cs="Calibri"/>
                <w:szCs w:val="22"/>
              </w:rPr>
              <w:lastRenderedPageBreak/>
              <w:t>ANEXO VI</w:t>
            </w:r>
            <w:proofErr w:type="gramEnd"/>
            <w:r w:rsidRPr="00814EBD">
              <w:rPr>
                <w:rFonts w:ascii="Nexa Light" w:eastAsia="Calibri" w:hAnsi="Nexa Light" w:cs="Calibri"/>
                <w:szCs w:val="22"/>
              </w:rPr>
              <w:t xml:space="preserve"> – MINUTA DE CONTRATO</w:t>
            </w:r>
            <w:bookmarkEnd w:id="27"/>
          </w:p>
        </w:tc>
      </w:tr>
    </w:tbl>
    <w:p w:rsidR="00CE71FB" w:rsidRPr="00814EBD" w:rsidRDefault="00CE71FB">
      <w:pPr>
        <w:spacing w:line="360" w:lineRule="auto"/>
        <w:jc w:val="right"/>
        <w:rPr>
          <w:rFonts w:ascii="Nexa Light" w:eastAsia="Calibri" w:hAnsi="Nexa Light" w:cs="Calibri"/>
          <w:sz w:val="22"/>
          <w:szCs w:val="22"/>
        </w:rPr>
      </w:pPr>
    </w:p>
    <w:p w:rsidR="00CE71FB" w:rsidRPr="00814EBD" w:rsidRDefault="00814EBD">
      <w:pPr>
        <w:tabs>
          <w:tab w:val="left" w:pos="5000"/>
          <w:tab w:val="left" w:pos="9214"/>
        </w:tabs>
        <w:spacing w:line="360" w:lineRule="auto"/>
        <w:ind w:left="4253"/>
        <w:jc w:val="both"/>
        <w:rPr>
          <w:rFonts w:ascii="Nexa Light" w:eastAsia="Calibri" w:hAnsi="Nexa Light" w:cs="Calibri"/>
          <w:sz w:val="22"/>
          <w:szCs w:val="22"/>
        </w:rPr>
      </w:pPr>
      <w:r w:rsidRPr="00814EBD">
        <w:rPr>
          <w:rFonts w:ascii="Nexa Light" w:eastAsia="Calibri" w:hAnsi="Nexa Light" w:cs="Calibri"/>
          <w:b/>
          <w:sz w:val="22"/>
          <w:szCs w:val="22"/>
        </w:rPr>
        <w:t>TERMO DE CONTRATO Nº. ___/2021/SEMA QUE ENTRE SI CELEBRAM A SECRETARIA DE ESTADO DE MEIO AMBIENTE E A EMPRESA __________________________</w:t>
      </w:r>
    </w:p>
    <w:p w:rsidR="00CE71FB" w:rsidRPr="00814EBD" w:rsidRDefault="00CE71FB">
      <w:pPr>
        <w:tabs>
          <w:tab w:val="left" w:pos="5000"/>
        </w:tabs>
        <w:ind w:left="4300"/>
        <w:jc w:val="both"/>
        <w:rPr>
          <w:rFonts w:ascii="Nexa Light" w:eastAsia="Calibri" w:hAnsi="Nexa Light" w:cs="Calibri"/>
          <w:sz w:val="22"/>
          <w:szCs w:val="22"/>
        </w:rPr>
      </w:pPr>
    </w:p>
    <w:p w:rsidR="00CE71FB" w:rsidRPr="00814EBD" w:rsidRDefault="00814EBD">
      <w:pPr>
        <w:tabs>
          <w:tab w:val="left" w:pos="0"/>
          <w:tab w:val="left" w:pos="851"/>
          <w:tab w:val="left" w:pos="1702"/>
          <w:tab w:val="left" w:pos="2550"/>
          <w:tab w:val="left" w:pos="3402"/>
          <w:tab w:val="left" w:pos="4254"/>
          <w:tab w:val="left" w:pos="5105"/>
          <w:tab w:val="left" w:pos="5956"/>
          <w:tab w:val="left" w:pos="6804"/>
          <w:tab w:val="left" w:pos="7656"/>
          <w:tab w:val="left" w:pos="8508"/>
          <w:tab w:val="left" w:pos="9359"/>
          <w:tab w:val="left" w:pos="10210"/>
          <w:tab w:val="left" w:pos="11058"/>
          <w:tab w:val="left" w:pos="11910"/>
          <w:tab w:val="left" w:pos="12762"/>
          <w:tab w:val="left" w:pos="13613"/>
        </w:tabs>
        <w:ind w:firstLine="2900"/>
        <w:jc w:val="both"/>
        <w:rPr>
          <w:rFonts w:ascii="Nexa Light" w:eastAsia="Calibri" w:hAnsi="Nexa Light" w:cs="Calibri"/>
          <w:sz w:val="22"/>
          <w:szCs w:val="22"/>
        </w:rPr>
      </w:pPr>
      <w:r w:rsidRPr="00814EBD">
        <w:rPr>
          <w:rFonts w:ascii="Nexa Light" w:eastAsia="Calibri" w:hAnsi="Nexa Light" w:cs="Calibri"/>
          <w:b/>
          <w:sz w:val="22"/>
          <w:szCs w:val="22"/>
        </w:rPr>
        <w:t>O ESTADO DE MATO GROSSO</w:t>
      </w:r>
      <w:r w:rsidRPr="00814EBD">
        <w:rPr>
          <w:rFonts w:ascii="Nexa Light" w:eastAsia="Calibri" w:hAnsi="Nexa Light" w:cs="Calibri"/>
          <w:sz w:val="22"/>
          <w:szCs w:val="22"/>
        </w:rPr>
        <w:t xml:space="preserve">, por meio da </w:t>
      </w:r>
      <w:r w:rsidRPr="00814EBD">
        <w:rPr>
          <w:rFonts w:ascii="Nexa Light" w:eastAsia="Calibri" w:hAnsi="Nexa Light" w:cs="Calibri"/>
          <w:b/>
          <w:sz w:val="22"/>
          <w:szCs w:val="22"/>
        </w:rPr>
        <w:t>SECRETARIA DE ESTADO DE MEIO AMBIENTE – SEMA</w:t>
      </w:r>
      <w:r w:rsidRPr="00814EBD">
        <w:rPr>
          <w:rFonts w:ascii="Nexa Light" w:eastAsia="Calibri" w:hAnsi="Nexa Light" w:cs="Calibri"/>
          <w:sz w:val="22"/>
          <w:szCs w:val="22"/>
        </w:rPr>
        <w:t xml:space="preserve">, inscrita no </w:t>
      </w:r>
      <w:r w:rsidRPr="00814EBD">
        <w:rPr>
          <w:rFonts w:ascii="Nexa Light" w:eastAsia="Calibri" w:hAnsi="Nexa Light" w:cs="Calibri"/>
          <w:b/>
          <w:sz w:val="22"/>
          <w:szCs w:val="22"/>
        </w:rPr>
        <w:t>CNPJ/MF sob o n.º 03.507.415/0023-50</w:t>
      </w:r>
      <w:r w:rsidRPr="00814EBD">
        <w:rPr>
          <w:rFonts w:ascii="Nexa Light" w:eastAsia="Calibri" w:hAnsi="Nexa Light" w:cs="Calibri"/>
          <w:sz w:val="22"/>
          <w:szCs w:val="22"/>
        </w:rPr>
        <w:t xml:space="preserve">, criada pela Lei Complementar nº. 214, de 23 de junho de 2005, e competências atribuídas na Lei Complementar nº 612, de 28 de janeiro de 2019, com sede na Rua C, esquina com a Rua F, Palácio </w:t>
      </w:r>
      <w:proofErr w:type="spellStart"/>
      <w:r w:rsidRPr="00814EBD">
        <w:rPr>
          <w:rFonts w:ascii="Nexa Light" w:eastAsia="Calibri" w:hAnsi="Nexa Light" w:cs="Calibri"/>
          <w:sz w:val="22"/>
          <w:szCs w:val="22"/>
        </w:rPr>
        <w:t>Paiaguás</w:t>
      </w:r>
      <w:proofErr w:type="spellEnd"/>
      <w:r w:rsidRPr="00814EBD">
        <w:rPr>
          <w:rFonts w:ascii="Nexa Light" w:eastAsia="Calibri" w:hAnsi="Nexa Light" w:cs="Calibri"/>
          <w:sz w:val="22"/>
          <w:szCs w:val="22"/>
        </w:rPr>
        <w:t xml:space="preserve">, Centro Político Administrativo - CPA, nesta Capital, </w:t>
      </w:r>
      <w:r w:rsidRPr="00814EBD">
        <w:rPr>
          <w:rFonts w:ascii="Nexa Light" w:eastAsia="Calibri" w:hAnsi="Nexa Light" w:cs="Calibri"/>
          <w:b/>
          <w:sz w:val="22"/>
          <w:szCs w:val="22"/>
        </w:rPr>
        <w:t xml:space="preserve">neste ato representado pelo Secretário de Meio Ambiente, </w:t>
      </w:r>
      <w:proofErr w:type="spellStart"/>
      <w:r w:rsidRPr="00814EBD">
        <w:rPr>
          <w:rFonts w:ascii="Nexa Light" w:eastAsia="Calibri" w:hAnsi="Nexa Light" w:cs="Calibri"/>
          <w:b/>
          <w:sz w:val="22"/>
          <w:szCs w:val="22"/>
          <w:highlight w:val="lightGray"/>
        </w:rPr>
        <w:t>xxxxxxxxx</w:t>
      </w:r>
      <w:proofErr w:type="spellEnd"/>
      <w:r w:rsidRPr="00814EBD">
        <w:rPr>
          <w:rFonts w:ascii="Nexa Light" w:eastAsia="Calibri" w:hAnsi="Nexa Light" w:cs="Calibri"/>
          <w:b/>
          <w:sz w:val="22"/>
          <w:szCs w:val="22"/>
          <w:highlight w:val="lightGray"/>
        </w:rPr>
        <w:t>,</w:t>
      </w:r>
      <w:r w:rsidRPr="00814EBD">
        <w:rPr>
          <w:rFonts w:ascii="Nexa Light" w:eastAsia="Calibri" w:hAnsi="Nexa Light" w:cs="Calibri"/>
          <w:b/>
          <w:sz w:val="22"/>
          <w:szCs w:val="22"/>
        </w:rPr>
        <w:t xml:space="preserve"> brasileiro, casado, portador do RG nº</w:t>
      </w:r>
      <w:r w:rsidRPr="00814EBD">
        <w:rPr>
          <w:rFonts w:ascii="Nexa Light" w:eastAsia="Calibri" w:hAnsi="Nexa Light" w:cs="Calibri"/>
          <w:b/>
          <w:sz w:val="22"/>
          <w:szCs w:val="22"/>
          <w:highlight w:val="lightGray"/>
        </w:rPr>
        <w:t xml:space="preserve">. </w:t>
      </w:r>
      <w:proofErr w:type="spellStart"/>
      <w:proofErr w:type="gramStart"/>
      <w:r w:rsidRPr="00814EBD">
        <w:rPr>
          <w:rFonts w:ascii="Nexa Light" w:eastAsia="Calibri" w:hAnsi="Nexa Light" w:cs="Calibri"/>
          <w:b/>
          <w:sz w:val="22"/>
          <w:szCs w:val="22"/>
          <w:highlight w:val="lightGray"/>
        </w:rPr>
        <w:t>xxxxxxxxxxxxxx</w:t>
      </w:r>
      <w:proofErr w:type="spellEnd"/>
      <w:proofErr w:type="gramEnd"/>
      <w:r w:rsidRPr="00814EBD">
        <w:rPr>
          <w:rFonts w:ascii="Nexa Light" w:eastAsia="Calibri" w:hAnsi="Nexa Light" w:cs="Calibri"/>
          <w:b/>
          <w:sz w:val="22"/>
          <w:szCs w:val="22"/>
        </w:rPr>
        <w:t xml:space="preserve"> - SSP/</w:t>
      </w:r>
      <w:proofErr w:type="spellStart"/>
      <w:r w:rsidRPr="00814EBD">
        <w:rPr>
          <w:rFonts w:ascii="Nexa Light" w:eastAsia="Calibri" w:hAnsi="Nexa Light" w:cs="Calibri"/>
          <w:b/>
          <w:sz w:val="22"/>
          <w:szCs w:val="22"/>
          <w:highlight w:val="lightGray"/>
        </w:rPr>
        <w:t>xxxx</w:t>
      </w:r>
      <w:proofErr w:type="spellEnd"/>
      <w:r w:rsidRPr="00814EBD">
        <w:rPr>
          <w:rFonts w:ascii="Nexa Light" w:eastAsia="Calibri" w:hAnsi="Nexa Light" w:cs="Calibri"/>
          <w:b/>
          <w:sz w:val="22"/>
          <w:szCs w:val="22"/>
        </w:rPr>
        <w:t xml:space="preserve"> e do CPF nº. </w:t>
      </w:r>
      <w:proofErr w:type="spellStart"/>
      <w:proofErr w:type="gramStart"/>
      <w:r w:rsidRPr="00814EBD">
        <w:rPr>
          <w:rFonts w:ascii="Nexa Light" w:eastAsia="Calibri" w:hAnsi="Nexa Light" w:cs="Calibri"/>
          <w:b/>
          <w:sz w:val="22"/>
          <w:szCs w:val="22"/>
          <w:highlight w:val="lightGray"/>
        </w:rPr>
        <w:t>xxxxxx</w:t>
      </w:r>
      <w:proofErr w:type="spellEnd"/>
      <w:proofErr w:type="gramEnd"/>
      <w:r w:rsidRPr="00814EBD">
        <w:rPr>
          <w:rFonts w:ascii="Nexa Light" w:eastAsia="Calibri" w:hAnsi="Nexa Light" w:cs="Calibri"/>
          <w:b/>
          <w:sz w:val="22"/>
          <w:szCs w:val="22"/>
        </w:rPr>
        <w:t xml:space="preserve">, nomeado pelo Ato Governamental n.º </w:t>
      </w:r>
      <w:proofErr w:type="spellStart"/>
      <w:r w:rsidRPr="00814EBD">
        <w:rPr>
          <w:rFonts w:ascii="Nexa Light" w:eastAsia="Calibri" w:hAnsi="Nexa Light" w:cs="Calibri"/>
          <w:b/>
          <w:sz w:val="22"/>
          <w:szCs w:val="22"/>
          <w:highlight w:val="lightGray"/>
        </w:rPr>
        <w:t>xxxxxx</w:t>
      </w:r>
      <w:proofErr w:type="spellEnd"/>
      <w:r w:rsidRPr="00814EBD">
        <w:rPr>
          <w:rFonts w:ascii="Nexa Light" w:eastAsia="Calibri" w:hAnsi="Nexa Light" w:cs="Calibri"/>
          <w:b/>
          <w:sz w:val="22"/>
          <w:szCs w:val="22"/>
          <w:highlight w:val="lightGray"/>
        </w:rPr>
        <w:t>/</w:t>
      </w:r>
      <w:proofErr w:type="spellStart"/>
      <w:r w:rsidRPr="00814EBD">
        <w:rPr>
          <w:rFonts w:ascii="Nexa Light" w:eastAsia="Calibri" w:hAnsi="Nexa Light" w:cs="Calibri"/>
          <w:b/>
          <w:sz w:val="22"/>
          <w:szCs w:val="22"/>
          <w:highlight w:val="lightGray"/>
        </w:rPr>
        <w:t>xxxx</w:t>
      </w:r>
      <w:proofErr w:type="spellEnd"/>
      <w:r w:rsidRPr="00814EBD">
        <w:rPr>
          <w:rFonts w:ascii="Nexa Light" w:eastAsia="Calibri" w:hAnsi="Nexa Light" w:cs="Calibri"/>
          <w:b/>
          <w:sz w:val="22"/>
          <w:szCs w:val="22"/>
        </w:rPr>
        <w:t xml:space="preserve"> de </w:t>
      </w:r>
      <w:proofErr w:type="spellStart"/>
      <w:r w:rsidRPr="00814EBD">
        <w:rPr>
          <w:rFonts w:ascii="Nexa Light" w:eastAsia="Calibri" w:hAnsi="Nexa Light" w:cs="Calibri"/>
          <w:b/>
          <w:sz w:val="22"/>
          <w:szCs w:val="22"/>
          <w:highlight w:val="lightGray"/>
        </w:rPr>
        <w:t>xx</w:t>
      </w:r>
      <w:proofErr w:type="spellEnd"/>
      <w:r w:rsidRPr="00814EBD">
        <w:rPr>
          <w:rFonts w:ascii="Nexa Light" w:eastAsia="Calibri" w:hAnsi="Nexa Light" w:cs="Calibri"/>
          <w:b/>
          <w:sz w:val="22"/>
          <w:szCs w:val="22"/>
          <w:highlight w:val="lightGray"/>
        </w:rPr>
        <w:t>/</w:t>
      </w:r>
      <w:proofErr w:type="spellStart"/>
      <w:r w:rsidRPr="00814EBD">
        <w:rPr>
          <w:rFonts w:ascii="Nexa Light" w:eastAsia="Calibri" w:hAnsi="Nexa Light" w:cs="Calibri"/>
          <w:b/>
          <w:sz w:val="22"/>
          <w:szCs w:val="22"/>
          <w:highlight w:val="lightGray"/>
        </w:rPr>
        <w:t>xx</w:t>
      </w:r>
      <w:proofErr w:type="spellEnd"/>
      <w:r w:rsidRPr="00814EBD">
        <w:rPr>
          <w:rFonts w:ascii="Nexa Light" w:eastAsia="Calibri" w:hAnsi="Nexa Light" w:cs="Calibri"/>
          <w:b/>
          <w:sz w:val="22"/>
          <w:szCs w:val="22"/>
          <w:highlight w:val="lightGray"/>
        </w:rPr>
        <w:t>/</w:t>
      </w:r>
      <w:proofErr w:type="spellStart"/>
      <w:r w:rsidRPr="00814EBD">
        <w:rPr>
          <w:rFonts w:ascii="Nexa Light" w:eastAsia="Calibri" w:hAnsi="Nexa Light" w:cs="Calibri"/>
          <w:b/>
          <w:sz w:val="22"/>
          <w:szCs w:val="22"/>
          <w:highlight w:val="lightGray"/>
        </w:rPr>
        <w:t>xxxxxx</w:t>
      </w:r>
      <w:proofErr w:type="spellEnd"/>
      <w:r w:rsidRPr="00814EBD">
        <w:rPr>
          <w:rFonts w:ascii="Nexa Light" w:eastAsia="Calibri" w:hAnsi="Nexa Light" w:cs="Calibri"/>
          <w:b/>
          <w:sz w:val="22"/>
          <w:szCs w:val="22"/>
        </w:rPr>
        <w:t xml:space="preserve">, com suas atribuições definidas na Portaria nº </w:t>
      </w:r>
      <w:proofErr w:type="spellStart"/>
      <w:r w:rsidRPr="00814EBD">
        <w:rPr>
          <w:rFonts w:ascii="Nexa Light" w:eastAsia="Calibri" w:hAnsi="Nexa Light" w:cs="Calibri"/>
          <w:b/>
          <w:sz w:val="22"/>
          <w:szCs w:val="22"/>
          <w:highlight w:val="lightGray"/>
        </w:rPr>
        <w:t>xxx</w:t>
      </w:r>
      <w:proofErr w:type="spellEnd"/>
      <w:r w:rsidRPr="00814EBD">
        <w:rPr>
          <w:rFonts w:ascii="Nexa Light" w:eastAsia="Calibri" w:hAnsi="Nexa Light" w:cs="Calibri"/>
          <w:b/>
          <w:sz w:val="22"/>
          <w:szCs w:val="22"/>
          <w:highlight w:val="lightGray"/>
        </w:rPr>
        <w:t>,</w:t>
      </w:r>
      <w:r w:rsidRPr="00814EBD">
        <w:rPr>
          <w:rFonts w:ascii="Nexa Light" w:eastAsia="Calibri" w:hAnsi="Nexa Light" w:cs="Calibri"/>
          <w:b/>
          <w:sz w:val="22"/>
          <w:szCs w:val="22"/>
        </w:rPr>
        <w:t xml:space="preserve"> </w:t>
      </w:r>
      <w:r w:rsidRPr="00814EBD">
        <w:rPr>
          <w:rFonts w:ascii="Nexa Light" w:eastAsia="Calibri" w:hAnsi="Nexa Light" w:cs="Calibri"/>
          <w:b/>
          <w:sz w:val="22"/>
          <w:szCs w:val="22"/>
          <w:highlight w:val="lightGray"/>
        </w:rPr>
        <w:t xml:space="preserve">de </w:t>
      </w:r>
      <w:proofErr w:type="spellStart"/>
      <w:r w:rsidRPr="00814EBD">
        <w:rPr>
          <w:rFonts w:ascii="Nexa Light" w:eastAsia="Calibri" w:hAnsi="Nexa Light" w:cs="Calibri"/>
          <w:b/>
          <w:sz w:val="22"/>
          <w:szCs w:val="22"/>
          <w:highlight w:val="lightGray"/>
        </w:rPr>
        <w:t>xx</w:t>
      </w:r>
      <w:proofErr w:type="spellEnd"/>
      <w:r w:rsidRPr="00814EBD">
        <w:rPr>
          <w:rFonts w:ascii="Nexa Light" w:eastAsia="Calibri" w:hAnsi="Nexa Light" w:cs="Calibri"/>
          <w:b/>
          <w:sz w:val="22"/>
          <w:szCs w:val="22"/>
          <w:highlight w:val="lightGray"/>
        </w:rPr>
        <w:t xml:space="preserve"> de </w:t>
      </w:r>
      <w:proofErr w:type="spellStart"/>
      <w:r w:rsidRPr="00814EBD">
        <w:rPr>
          <w:rFonts w:ascii="Nexa Light" w:eastAsia="Calibri" w:hAnsi="Nexa Light" w:cs="Calibri"/>
          <w:b/>
          <w:sz w:val="22"/>
          <w:szCs w:val="22"/>
          <w:highlight w:val="lightGray"/>
        </w:rPr>
        <w:t>xxxx</w:t>
      </w:r>
      <w:proofErr w:type="spellEnd"/>
      <w:r w:rsidRPr="00814EBD">
        <w:rPr>
          <w:rFonts w:ascii="Nexa Light" w:eastAsia="Calibri" w:hAnsi="Nexa Light" w:cs="Calibri"/>
          <w:b/>
          <w:sz w:val="22"/>
          <w:szCs w:val="22"/>
          <w:highlight w:val="lightGray"/>
        </w:rPr>
        <w:t xml:space="preserve"> de </w:t>
      </w:r>
      <w:proofErr w:type="spellStart"/>
      <w:r w:rsidRPr="00814EBD">
        <w:rPr>
          <w:rFonts w:ascii="Nexa Light" w:eastAsia="Calibri" w:hAnsi="Nexa Light" w:cs="Calibri"/>
          <w:b/>
          <w:sz w:val="22"/>
          <w:szCs w:val="22"/>
          <w:highlight w:val="lightGray"/>
        </w:rPr>
        <w:t>xxxx</w:t>
      </w:r>
      <w:proofErr w:type="spellEnd"/>
      <w:r w:rsidRPr="00814EBD">
        <w:rPr>
          <w:rFonts w:ascii="Nexa Light" w:eastAsia="Calibri" w:hAnsi="Nexa Light" w:cs="Calibri"/>
          <w:b/>
          <w:sz w:val="22"/>
          <w:szCs w:val="22"/>
        </w:rPr>
        <w:t xml:space="preserve">, e suas alterações, bem como na Portaria Nº </w:t>
      </w:r>
      <w:proofErr w:type="spellStart"/>
      <w:r w:rsidRPr="00814EBD">
        <w:rPr>
          <w:rFonts w:ascii="Nexa Light" w:eastAsia="Calibri" w:hAnsi="Nexa Light" w:cs="Calibri"/>
          <w:b/>
          <w:sz w:val="22"/>
          <w:szCs w:val="22"/>
          <w:highlight w:val="lightGray"/>
        </w:rPr>
        <w:t>xxxx</w:t>
      </w:r>
      <w:proofErr w:type="spellEnd"/>
      <w:r w:rsidRPr="00814EBD">
        <w:rPr>
          <w:rFonts w:ascii="Nexa Light" w:eastAsia="Calibri" w:hAnsi="Nexa Light" w:cs="Calibri"/>
          <w:b/>
          <w:sz w:val="22"/>
          <w:szCs w:val="22"/>
        </w:rPr>
        <w:t xml:space="preserve"> de </w:t>
      </w:r>
      <w:proofErr w:type="spellStart"/>
      <w:r w:rsidRPr="00814EBD">
        <w:rPr>
          <w:rFonts w:ascii="Nexa Light" w:eastAsia="Calibri" w:hAnsi="Nexa Light" w:cs="Calibri"/>
          <w:b/>
          <w:sz w:val="22"/>
          <w:szCs w:val="22"/>
          <w:highlight w:val="lightGray"/>
        </w:rPr>
        <w:t>xx</w:t>
      </w:r>
      <w:proofErr w:type="spellEnd"/>
      <w:r w:rsidRPr="00814EBD">
        <w:rPr>
          <w:rFonts w:ascii="Nexa Light" w:eastAsia="Calibri" w:hAnsi="Nexa Light" w:cs="Calibri"/>
          <w:b/>
          <w:sz w:val="22"/>
          <w:szCs w:val="22"/>
          <w:highlight w:val="lightGray"/>
        </w:rPr>
        <w:t>/</w:t>
      </w:r>
      <w:proofErr w:type="spellStart"/>
      <w:r w:rsidRPr="00814EBD">
        <w:rPr>
          <w:rFonts w:ascii="Nexa Light" w:eastAsia="Calibri" w:hAnsi="Nexa Light" w:cs="Calibri"/>
          <w:b/>
          <w:sz w:val="22"/>
          <w:szCs w:val="22"/>
          <w:highlight w:val="lightGray"/>
        </w:rPr>
        <w:t>xx</w:t>
      </w:r>
      <w:proofErr w:type="spellEnd"/>
      <w:r w:rsidRPr="00814EBD">
        <w:rPr>
          <w:rFonts w:ascii="Nexa Light" w:eastAsia="Calibri" w:hAnsi="Nexa Light" w:cs="Calibri"/>
          <w:b/>
          <w:sz w:val="22"/>
          <w:szCs w:val="22"/>
          <w:highlight w:val="lightGray"/>
        </w:rPr>
        <w:t>/</w:t>
      </w:r>
      <w:proofErr w:type="spellStart"/>
      <w:r w:rsidRPr="00814EBD">
        <w:rPr>
          <w:rFonts w:ascii="Nexa Light" w:eastAsia="Calibri" w:hAnsi="Nexa Light" w:cs="Calibri"/>
          <w:b/>
          <w:sz w:val="22"/>
          <w:szCs w:val="22"/>
          <w:highlight w:val="lightGray"/>
        </w:rPr>
        <w:t>xxxx</w:t>
      </w:r>
      <w:proofErr w:type="spellEnd"/>
      <w:r w:rsidRPr="00814EBD">
        <w:rPr>
          <w:rFonts w:ascii="Nexa Light" w:eastAsia="Calibri" w:hAnsi="Nexa Light" w:cs="Calibri"/>
          <w:b/>
          <w:sz w:val="22"/>
          <w:szCs w:val="22"/>
        </w:rPr>
        <w:t xml:space="preserve">, doravante denominada CONTRATANTE </w:t>
      </w:r>
      <w:r w:rsidRPr="00814EBD">
        <w:rPr>
          <w:rFonts w:ascii="Nexa Light" w:eastAsia="Calibri" w:hAnsi="Nexa Light" w:cs="Calibri"/>
          <w:sz w:val="22"/>
          <w:szCs w:val="22"/>
        </w:rPr>
        <w:t>e de outro lado</w:t>
      </w:r>
      <w:r w:rsidRPr="00814EBD">
        <w:rPr>
          <w:rFonts w:ascii="Nexa Light" w:eastAsia="Calibri" w:hAnsi="Nexa Light" w:cs="Calibri"/>
          <w:b/>
          <w:sz w:val="22"/>
          <w:szCs w:val="22"/>
        </w:rPr>
        <w:t xml:space="preserve"> </w:t>
      </w:r>
      <w:r w:rsidRPr="00814EBD">
        <w:rPr>
          <w:rFonts w:ascii="Nexa Light" w:eastAsia="Calibri" w:hAnsi="Nexa Light" w:cs="Calibri"/>
          <w:sz w:val="22"/>
          <w:szCs w:val="22"/>
        </w:rPr>
        <w:t>à empresa _______________________________________________________</w:t>
      </w:r>
      <w:r w:rsidRPr="00814EBD">
        <w:rPr>
          <w:rFonts w:ascii="Nexa Light" w:eastAsia="Calibri" w:hAnsi="Nexa Light" w:cs="Calibri"/>
          <w:b/>
          <w:sz w:val="22"/>
          <w:szCs w:val="22"/>
        </w:rPr>
        <w:t>,</w:t>
      </w:r>
      <w:r w:rsidRPr="00814EBD">
        <w:rPr>
          <w:rFonts w:ascii="Nexa Light" w:eastAsia="Calibri" w:hAnsi="Nexa Light" w:cs="Calibri"/>
          <w:sz w:val="22"/>
          <w:szCs w:val="22"/>
        </w:rPr>
        <w:t xml:space="preserve"> inscrita no CNPJ: ________________________, localizada a _________________________________________, telefone: _______________, representada pelo(a)</w:t>
      </w:r>
      <w:r w:rsidRPr="00814EBD">
        <w:rPr>
          <w:rFonts w:ascii="Nexa Light" w:eastAsia="Calibri" w:hAnsi="Nexa Light" w:cs="Calibri"/>
          <w:b/>
          <w:sz w:val="22"/>
          <w:szCs w:val="22"/>
        </w:rPr>
        <w:t xml:space="preserve"> </w:t>
      </w:r>
      <w:r w:rsidRPr="00814EBD">
        <w:rPr>
          <w:rFonts w:ascii="Nexa Light" w:eastAsia="Calibri" w:hAnsi="Nexa Light" w:cs="Calibri"/>
          <w:sz w:val="22"/>
          <w:szCs w:val="22"/>
        </w:rPr>
        <w:t>Senhor(a)</w:t>
      </w:r>
      <w:r w:rsidRPr="00814EBD">
        <w:rPr>
          <w:rFonts w:ascii="Nexa Light" w:eastAsia="Calibri" w:hAnsi="Nexa Light" w:cs="Calibri"/>
          <w:b/>
          <w:sz w:val="22"/>
          <w:szCs w:val="22"/>
        </w:rPr>
        <w:t xml:space="preserve"> _____________________________________</w:t>
      </w:r>
      <w:r w:rsidRPr="00814EBD">
        <w:rPr>
          <w:rFonts w:ascii="Nexa Light" w:eastAsia="Calibri" w:hAnsi="Nexa Light" w:cs="Calibri"/>
          <w:sz w:val="22"/>
          <w:szCs w:val="22"/>
        </w:rPr>
        <w:t xml:space="preserve">, portador(a) do RG: _______________ e do CPF: __________________, aqui denominada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resolvem celebrar o presente </w:t>
      </w:r>
      <w:r w:rsidRPr="00814EBD">
        <w:rPr>
          <w:rFonts w:ascii="Nexa Light" w:eastAsia="Calibri" w:hAnsi="Nexa Light" w:cs="Calibri"/>
          <w:b/>
          <w:sz w:val="22"/>
          <w:szCs w:val="22"/>
        </w:rPr>
        <w:t>CONTRATO</w:t>
      </w:r>
      <w:r w:rsidRPr="00814EBD">
        <w:rPr>
          <w:rFonts w:ascii="Nexa Light" w:eastAsia="Calibri" w:hAnsi="Nexa Light" w:cs="Calibri"/>
          <w:sz w:val="22"/>
          <w:szCs w:val="22"/>
        </w:rPr>
        <w:t xml:space="preserve">, em conformidade com o </w:t>
      </w:r>
      <w:r w:rsidRPr="00814EBD">
        <w:rPr>
          <w:rFonts w:ascii="Nexa Light" w:eastAsia="Calibri" w:hAnsi="Nexa Light" w:cs="Calibri"/>
          <w:b/>
          <w:sz w:val="22"/>
          <w:szCs w:val="22"/>
          <w:highlight w:val="lightGray"/>
        </w:rPr>
        <w:t xml:space="preserve">Processo n.º </w:t>
      </w:r>
      <w:proofErr w:type="spellStart"/>
      <w:r w:rsidRPr="00814EBD">
        <w:rPr>
          <w:rFonts w:ascii="Nexa Light" w:eastAsia="Calibri" w:hAnsi="Nexa Light" w:cs="Calibri"/>
          <w:b/>
          <w:sz w:val="22"/>
          <w:szCs w:val="22"/>
          <w:highlight w:val="lightGray"/>
        </w:rPr>
        <w:t>xxxxxxx</w:t>
      </w:r>
      <w:proofErr w:type="spellEnd"/>
      <w:r w:rsidRPr="00814EBD">
        <w:rPr>
          <w:rFonts w:ascii="Nexa Light" w:eastAsia="Calibri" w:hAnsi="Nexa Light" w:cs="Calibri"/>
          <w:b/>
          <w:sz w:val="22"/>
          <w:szCs w:val="22"/>
          <w:highlight w:val="lightGray"/>
        </w:rPr>
        <w:t>/</w:t>
      </w:r>
      <w:proofErr w:type="spellStart"/>
      <w:r w:rsidRPr="00814EBD">
        <w:rPr>
          <w:rFonts w:ascii="Nexa Light" w:eastAsia="Calibri" w:hAnsi="Nexa Light" w:cs="Calibri"/>
          <w:b/>
          <w:sz w:val="22"/>
          <w:szCs w:val="22"/>
          <w:highlight w:val="lightGray"/>
        </w:rPr>
        <w:t>xxxxx</w:t>
      </w:r>
      <w:proofErr w:type="spellEnd"/>
      <w:r w:rsidRPr="00814EBD">
        <w:rPr>
          <w:rFonts w:ascii="Nexa Light" w:eastAsia="Calibri" w:hAnsi="Nexa Light" w:cs="Calibri"/>
          <w:b/>
          <w:sz w:val="22"/>
          <w:szCs w:val="22"/>
          <w:highlight w:val="lightGray"/>
        </w:rPr>
        <w:t>/SEMA</w:t>
      </w:r>
      <w:r w:rsidRPr="00814EBD">
        <w:rPr>
          <w:rFonts w:ascii="Nexa Light" w:eastAsia="Calibri" w:hAnsi="Nexa Light" w:cs="Calibri"/>
          <w:b/>
          <w:sz w:val="22"/>
          <w:szCs w:val="22"/>
        </w:rPr>
        <w:t>,</w:t>
      </w:r>
      <w:r w:rsidRPr="00814EBD">
        <w:rPr>
          <w:rFonts w:ascii="Nexa Light" w:eastAsia="Calibri" w:hAnsi="Nexa Light" w:cs="Calibri"/>
          <w:sz w:val="22"/>
          <w:szCs w:val="22"/>
        </w:rPr>
        <w:t xml:space="preserve"> devidamente instruído com o Parecer Jurídico nº _______/</w:t>
      </w:r>
      <w:r w:rsidRPr="00814EBD">
        <w:rPr>
          <w:rFonts w:ascii="Nexa Light" w:eastAsia="Calibri" w:hAnsi="Nexa Light" w:cs="Calibri"/>
          <w:b/>
          <w:sz w:val="22"/>
          <w:szCs w:val="22"/>
        </w:rPr>
        <w:t>SUBPGMA/2021</w:t>
      </w:r>
      <w:r w:rsidRPr="00814EBD">
        <w:rPr>
          <w:rFonts w:ascii="Nexa Light" w:eastAsia="Calibri" w:hAnsi="Nexa Light" w:cs="Calibri"/>
          <w:sz w:val="22"/>
          <w:szCs w:val="22"/>
        </w:rPr>
        <w:t xml:space="preserve"> com o</w:t>
      </w:r>
      <w:r w:rsidRPr="00814EBD">
        <w:rPr>
          <w:rFonts w:ascii="Nexa Light" w:eastAsia="Calibri" w:hAnsi="Nexa Light" w:cs="Calibri"/>
          <w:b/>
          <w:sz w:val="22"/>
          <w:szCs w:val="22"/>
        </w:rPr>
        <w:t xml:space="preserve"> </w:t>
      </w:r>
      <w:r w:rsidRPr="00814EBD">
        <w:rPr>
          <w:rFonts w:ascii="Nexa Light" w:eastAsia="Calibri" w:hAnsi="Nexa Light" w:cs="Calibri"/>
          <w:b/>
          <w:sz w:val="22"/>
          <w:szCs w:val="22"/>
          <w:highlight w:val="lightGray"/>
        </w:rPr>
        <w:t>Pregão Eletrônico n.º 000/2021/SEMA/MT</w:t>
      </w:r>
      <w:r w:rsidRPr="00814EBD">
        <w:rPr>
          <w:rFonts w:ascii="Nexa Light" w:eastAsia="Calibri" w:hAnsi="Nexa Light" w:cs="Calibri"/>
          <w:sz w:val="22"/>
          <w:szCs w:val="22"/>
        </w:rPr>
        <w:t>, sujeitando-se aos termos da lei n.º 8.666, de 21 de junho de 1993 e alterações posteriores, Decreto Estadual nº. 840/2017 e suas alterações, mediante as cláusulas e condições seguintes:</w:t>
      </w:r>
    </w:p>
    <w:p w:rsidR="00CE71FB" w:rsidRPr="00814EBD" w:rsidRDefault="00CE71FB">
      <w:pPr>
        <w:ind w:right="100"/>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1. CLÁUSULA PRIMEIRA – DO OBJETO</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numPr>
          <w:ilvl w:val="1"/>
          <w:numId w:val="13"/>
        </w:numPr>
        <w:tabs>
          <w:tab w:val="left" w:pos="284"/>
        </w:tabs>
        <w:ind w:left="0" w:firstLine="0"/>
        <w:jc w:val="both"/>
        <w:rPr>
          <w:rFonts w:ascii="Nexa Light" w:eastAsia="Calibri" w:hAnsi="Nexa Light" w:cs="Calibri"/>
          <w:sz w:val="22"/>
          <w:szCs w:val="22"/>
        </w:rPr>
      </w:pPr>
      <w:r w:rsidRPr="00814EBD">
        <w:rPr>
          <w:rFonts w:ascii="Nexa Light" w:eastAsia="Calibri" w:hAnsi="Nexa Light" w:cs="Calibri"/>
          <w:sz w:val="22"/>
          <w:szCs w:val="22"/>
        </w:rPr>
        <w:t>Contratação de empresa especializada na locação de veículo tipo Caminhonete, para atender as necessidades da SEMA/MT,</w:t>
      </w:r>
      <w:r w:rsidRPr="00814EBD">
        <w:rPr>
          <w:rFonts w:ascii="Courier New" w:eastAsia="Calibri" w:hAnsi="Courier New" w:cs="Courier New"/>
          <w:sz w:val="22"/>
          <w:szCs w:val="22"/>
        </w:rPr>
        <w:t> </w:t>
      </w:r>
      <w:r w:rsidRPr="00814EBD">
        <w:rPr>
          <w:rFonts w:ascii="Nexa Light" w:eastAsia="Calibri" w:hAnsi="Nexa Light" w:cs="Calibri"/>
          <w:sz w:val="22"/>
          <w:szCs w:val="22"/>
        </w:rPr>
        <w:t>especialmente em</w:t>
      </w:r>
      <w:r w:rsidRPr="00814EBD">
        <w:rPr>
          <w:rFonts w:ascii="Courier New" w:eastAsia="Calibri" w:hAnsi="Courier New" w:cs="Courier New"/>
          <w:sz w:val="22"/>
          <w:szCs w:val="22"/>
        </w:rPr>
        <w:t> </w:t>
      </w:r>
      <w:r w:rsidRPr="00814EBD">
        <w:rPr>
          <w:rFonts w:ascii="Nexa Light" w:eastAsia="Calibri" w:hAnsi="Nexa Light" w:cs="Calibri"/>
          <w:sz w:val="22"/>
          <w:szCs w:val="22"/>
        </w:rPr>
        <w:t>opera</w:t>
      </w:r>
      <w:r w:rsidRPr="00814EBD">
        <w:rPr>
          <w:rFonts w:ascii="Nexa Light" w:eastAsia="Calibri" w:hAnsi="Nexa Light" w:cs="Nexa Light"/>
          <w:sz w:val="22"/>
          <w:szCs w:val="22"/>
        </w:rPr>
        <w:t>çõ</w:t>
      </w:r>
      <w:r w:rsidRPr="00814EBD">
        <w:rPr>
          <w:rFonts w:ascii="Nexa Light" w:eastAsia="Calibri" w:hAnsi="Nexa Light" w:cs="Calibri"/>
          <w:sz w:val="22"/>
          <w:szCs w:val="22"/>
        </w:rPr>
        <w:t>es de combate</w:t>
      </w:r>
      <w:r w:rsidRPr="00814EBD">
        <w:rPr>
          <w:rFonts w:ascii="Courier New" w:eastAsia="Calibri" w:hAnsi="Courier New" w:cs="Courier New"/>
          <w:sz w:val="22"/>
          <w:szCs w:val="22"/>
        </w:rPr>
        <w:t> </w:t>
      </w:r>
      <w:r w:rsidRPr="00814EBD">
        <w:rPr>
          <w:rFonts w:ascii="Nexa Light" w:eastAsia="Calibri" w:hAnsi="Nexa Light" w:cs="Calibri"/>
          <w:sz w:val="22"/>
          <w:szCs w:val="22"/>
        </w:rPr>
        <w:t>a infra</w:t>
      </w:r>
      <w:r w:rsidRPr="00814EBD">
        <w:rPr>
          <w:rFonts w:ascii="Nexa Light" w:eastAsia="Calibri" w:hAnsi="Nexa Light" w:cs="Nexa Light"/>
          <w:sz w:val="22"/>
          <w:szCs w:val="22"/>
        </w:rPr>
        <w:t>çõ</w:t>
      </w:r>
      <w:r w:rsidRPr="00814EBD">
        <w:rPr>
          <w:rFonts w:ascii="Nexa Light" w:eastAsia="Calibri" w:hAnsi="Nexa Light" w:cs="Calibri"/>
          <w:sz w:val="22"/>
          <w:szCs w:val="22"/>
        </w:rPr>
        <w:t>es</w:t>
      </w:r>
      <w:r w:rsidRPr="00814EBD">
        <w:rPr>
          <w:rFonts w:ascii="Courier New" w:eastAsia="Calibri" w:hAnsi="Courier New" w:cs="Courier New"/>
          <w:sz w:val="22"/>
          <w:szCs w:val="22"/>
        </w:rPr>
        <w:t> </w:t>
      </w:r>
      <w:r w:rsidRPr="00814EBD">
        <w:rPr>
          <w:rFonts w:ascii="Nexa Light" w:eastAsia="Calibri" w:hAnsi="Nexa Light" w:cs="Calibri"/>
          <w:sz w:val="22"/>
          <w:szCs w:val="22"/>
        </w:rPr>
        <w:t>e crimes ambientais</w:t>
      </w:r>
      <w:r w:rsidRPr="00814EBD">
        <w:rPr>
          <w:rFonts w:ascii="Courier New" w:eastAsia="Calibri" w:hAnsi="Courier New" w:cs="Courier New"/>
          <w:sz w:val="22"/>
          <w:szCs w:val="22"/>
        </w:rPr>
        <w:t> </w:t>
      </w:r>
      <w:r w:rsidRPr="00814EBD">
        <w:rPr>
          <w:rFonts w:ascii="Nexa Light" w:eastAsia="Calibri" w:hAnsi="Nexa Light" w:cs="Calibri"/>
          <w:sz w:val="22"/>
          <w:szCs w:val="22"/>
        </w:rPr>
        <w:t>contra a flora</w:t>
      </w:r>
      <w:r w:rsidRPr="00814EBD">
        <w:rPr>
          <w:rFonts w:ascii="Courier New" w:eastAsia="Calibri" w:hAnsi="Courier New" w:cs="Courier New"/>
          <w:sz w:val="22"/>
          <w:szCs w:val="22"/>
        </w:rPr>
        <w:t> </w:t>
      </w:r>
      <w:r w:rsidRPr="00814EBD">
        <w:rPr>
          <w:rFonts w:ascii="Nexa Light" w:eastAsia="Calibri" w:hAnsi="Nexa Light" w:cs="Calibri"/>
          <w:sz w:val="22"/>
          <w:szCs w:val="22"/>
        </w:rPr>
        <w:t>no Estado de Mato Grosso</w:t>
      </w:r>
      <w:r w:rsidRPr="00814EBD">
        <w:rPr>
          <w:rFonts w:ascii="Nexa Light" w:eastAsia="Calibri" w:hAnsi="Nexa Light" w:cs="Calibri"/>
          <w:b/>
          <w:sz w:val="22"/>
          <w:szCs w:val="22"/>
        </w:rPr>
        <w:t>,</w:t>
      </w:r>
      <w:r w:rsidRPr="00814EBD">
        <w:rPr>
          <w:rFonts w:ascii="Nexa Light" w:eastAsia="Calibri" w:hAnsi="Nexa Light" w:cs="Calibri"/>
          <w:sz w:val="22"/>
          <w:szCs w:val="22"/>
        </w:rPr>
        <w:t xml:space="preserve"> oriundos do </w:t>
      </w:r>
      <w:r w:rsidRPr="00814EBD">
        <w:rPr>
          <w:rFonts w:ascii="Nexa Light" w:eastAsia="Calibri" w:hAnsi="Nexa Light" w:cs="Calibri"/>
          <w:b/>
          <w:sz w:val="22"/>
          <w:szCs w:val="22"/>
          <w:highlight w:val="lightGray"/>
        </w:rPr>
        <w:t>Pregão Eletrônico n.º 000/2021/SEMA/MT</w:t>
      </w:r>
      <w:r w:rsidRPr="00814EBD">
        <w:rPr>
          <w:rFonts w:ascii="Nexa Light" w:eastAsia="Calibri" w:hAnsi="Nexa Light" w:cs="Calibri"/>
          <w:sz w:val="22"/>
          <w:szCs w:val="22"/>
        </w:rPr>
        <w:t xml:space="preserve">, conforme condições e especificações constantes no </w:t>
      </w:r>
      <w:r w:rsidRPr="00814EBD">
        <w:rPr>
          <w:rFonts w:ascii="Nexa Light" w:eastAsia="Calibri" w:hAnsi="Nexa Light" w:cs="Calibri"/>
          <w:b/>
          <w:sz w:val="22"/>
          <w:szCs w:val="22"/>
        </w:rPr>
        <w:t>Termo de Referência nº 014/CEGF/SUF/2021</w:t>
      </w:r>
      <w:r w:rsidRPr="00814EBD">
        <w:rPr>
          <w:rFonts w:ascii="Nexa Light" w:eastAsia="Calibri" w:hAnsi="Nexa Light" w:cs="Calibri"/>
          <w:sz w:val="22"/>
          <w:szCs w:val="22"/>
        </w:rPr>
        <w:t xml:space="preserve"> que fazem parte integrante deste, bem como nas cláusulas deste instrumento.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5954"/>
        </w:tabs>
        <w:spacing w:line="360" w:lineRule="auto"/>
        <w:jc w:val="both"/>
        <w:rPr>
          <w:rFonts w:ascii="Nexa Light" w:eastAsia="Calibri" w:hAnsi="Nexa Light" w:cs="Calibri"/>
          <w:b/>
          <w:sz w:val="22"/>
          <w:szCs w:val="22"/>
        </w:rPr>
      </w:pPr>
      <w:r w:rsidRPr="00814EBD">
        <w:rPr>
          <w:rFonts w:ascii="Nexa Light" w:eastAsia="Calibri" w:hAnsi="Nexa Light" w:cs="Calibri"/>
          <w:b/>
          <w:sz w:val="22"/>
          <w:szCs w:val="22"/>
        </w:rPr>
        <w:t xml:space="preserve">2. CLÁUSULA SEGUNDA – DAS ESPECIFICAÇÕES DO OBJETO </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2.1</w:t>
      </w:r>
      <w:r w:rsidRPr="00814EBD">
        <w:rPr>
          <w:rFonts w:ascii="Nexa Light" w:eastAsia="Calibri" w:hAnsi="Nexa Light" w:cs="Calibri"/>
          <w:sz w:val="22"/>
          <w:szCs w:val="22"/>
        </w:rPr>
        <w:t xml:space="preserve">. O preço para o objeto contratado é o constante da proposta apresentada pelo fornecedor, de acordo o </w:t>
      </w:r>
      <w:r w:rsidRPr="00814EBD">
        <w:rPr>
          <w:rFonts w:ascii="Nexa Light" w:eastAsia="Calibri" w:hAnsi="Nexa Light" w:cs="Calibri"/>
          <w:b/>
          <w:sz w:val="22"/>
          <w:szCs w:val="22"/>
        </w:rPr>
        <w:t>Edital de Pregão Eletrônico nº ___/2021/SEMA</w:t>
      </w:r>
      <w:r w:rsidRPr="00814EBD">
        <w:rPr>
          <w:rFonts w:ascii="Nexa Light" w:eastAsia="Calibri" w:hAnsi="Nexa Light" w:cs="Calibri"/>
          <w:sz w:val="22"/>
          <w:szCs w:val="22"/>
        </w:rPr>
        <w:t xml:space="preserve"> e seus anexos, conforme discriminação abaixo:</w:t>
      </w:r>
    </w:p>
    <w:p w:rsidR="00CE71FB" w:rsidRPr="00814EBD" w:rsidRDefault="00CE71FB">
      <w:pPr>
        <w:jc w:val="center"/>
        <w:rPr>
          <w:rFonts w:ascii="Nexa Light" w:eastAsia="Calibri" w:hAnsi="Nexa Light" w:cs="Calibri"/>
          <w:b/>
          <w:sz w:val="22"/>
          <w:szCs w:val="22"/>
          <w:highlight w:val="yellow"/>
          <w:u w:val="single"/>
        </w:rPr>
      </w:pPr>
    </w:p>
    <w:p w:rsidR="00CE71FB" w:rsidRPr="00814EBD" w:rsidRDefault="00814EBD">
      <w:pPr>
        <w:jc w:val="center"/>
        <w:rPr>
          <w:rFonts w:ascii="Nexa Light" w:eastAsia="Calibri" w:hAnsi="Nexa Light" w:cs="Calibri"/>
          <w:b/>
          <w:sz w:val="22"/>
          <w:szCs w:val="22"/>
          <w:u w:val="single"/>
        </w:rPr>
      </w:pPr>
      <w:r w:rsidRPr="00814EBD">
        <w:rPr>
          <w:rFonts w:ascii="Nexa Light" w:eastAsia="Calibri" w:hAnsi="Nexa Light" w:cs="Calibri"/>
          <w:b/>
          <w:sz w:val="22"/>
          <w:szCs w:val="22"/>
          <w:u w:val="single"/>
        </w:rPr>
        <w:t xml:space="preserve">LOTE ÚNICO </w:t>
      </w:r>
    </w:p>
    <w:p w:rsidR="00CE71FB" w:rsidRPr="00814EBD" w:rsidRDefault="00CE71FB">
      <w:pPr>
        <w:tabs>
          <w:tab w:val="left" w:pos="2220"/>
        </w:tabs>
        <w:jc w:val="both"/>
        <w:rPr>
          <w:rFonts w:ascii="Nexa Light" w:eastAsia="Calibri" w:hAnsi="Nexa Light" w:cs="Calibri"/>
          <w:sz w:val="22"/>
          <w:szCs w:val="22"/>
        </w:rPr>
      </w:pPr>
    </w:p>
    <w:tbl>
      <w:tblPr>
        <w:tblStyle w:val="affffff8"/>
        <w:tblW w:w="9060" w:type="dxa"/>
        <w:tblInd w:w="-5" w:type="dxa"/>
        <w:tblLayout w:type="fixed"/>
        <w:tblLook w:val="0400" w:firstRow="0" w:lastRow="0" w:firstColumn="0" w:lastColumn="0" w:noHBand="0" w:noVBand="1"/>
      </w:tblPr>
      <w:tblGrid>
        <w:gridCol w:w="696"/>
        <w:gridCol w:w="2819"/>
        <w:gridCol w:w="993"/>
        <w:gridCol w:w="992"/>
        <w:gridCol w:w="992"/>
        <w:gridCol w:w="714"/>
        <w:gridCol w:w="951"/>
        <w:gridCol w:w="903"/>
      </w:tblGrid>
      <w:tr w:rsidR="00CE71FB" w:rsidRPr="00814EBD">
        <w:trPr>
          <w:trHeight w:val="419"/>
        </w:trPr>
        <w:tc>
          <w:tcPr>
            <w:tcW w:w="69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E71FB" w:rsidRPr="00814EBD" w:rsidRDefault="00814EBD">
            <w:pPr>
              <w:spacing w:line="259" w:lineRule="auto"/>
              <w:ind w:left="38"/>
              <w:rPr>
                <w:rFonts w:ascii="Nexa Light" w:eastAsia="Calibri" w:hAnsi="Nexa Light" w:cs="Calibri"/>
                <w:sz w:val="22"/>
                <w:szCs w:val="22"/>
              </w:rPr>
            </w:pPr>
            <w:r w:rsidRPr="00814EBD">
              <w:rPr>
                <w:rFonts w:ascii="Nexa Light" w:eastAsia="Calibri" w:hAnsi="Nexa Light" w:cs="Calibri"/>
                <w:b/>
                <w:sz w:val="22"/>
                <w:szCs w:val="22"/>
              </w:rPr>
              <w:t>ITE</w:t>
            </w:r>
            <w:r w:rsidRPr="00814EBD">
              <w:rPr>
                <w:rFonts w:ascii="Nexa Light" w:eastAsia="Calibri" w:hAnsi="Nexa Light" w:cs="Calibri"/>
                <w:b/>
                <w:sz w:val="22"/>
                <w:szCs w:val="22"/>
              </w:rPr>
              <w:lastRenderedPageBreak/>
              <w:t xml:space="preserve">M </w:t>
            </w:r>
          </w:p>
        </w:tc>
        <w:tc>
          <w:tcPr>
            <w:tcW w:w="281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E71FB" w:rsidRPr="00814EBD" w:rsidRDefault="00814EBD">
            <w:pPr>
              <w:spacing w:line="259" w:lineRule="auto"/>
              <w:ind w:right="55"/>
              <w:jc w:val="center"/>
              <w:rPr>
                <w:rFonts w:ascii="Nexa Light" w:eastAsia="Calibri" w:hAnsi="Nexa Light" w:cs="Calibri"/>
                <w:sz w:val="22"/>
                <w:szCs w:val="22"/>
              </w:rPr>
            </w:pPr>
            <w:r w:rsidRPr="00814EBD">
              <w:rPr>
                <w:rFonts w:ascii="Nexa Light" w:eastAsia="Calibri" w:hAnsi="Nexa Light" w:cs="Calibri"/>
                <w:b/>
                <w:sz w:val="22"/>
                <w:szCs w:val="22"/>
              </w:rPr>
              <w:lastRenderedPageBreak/>
              <w:t xml:space="preserve">ESPECIFICAÇÃO </w:t>
            </w:r>
          </w:p>
        </w:tc>
        <w:tc>
          <w:tcPr>
            <w:tcW w:w="99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E71FB" w:rsidRPr="00814EBD" w:rsidRDefault="00814EBD">
            <w:pPr>
              <w:spacing w:line="259" w:lineRule="auto"/>
              <w:ind w:right="51"/>
              <w:jc w:val="center"/>
              <w:rPr>
                <w:rFonts w:ascii="Nexa Light" w:eastAsia="Calibri" w:hAnsi="Nexa Light" w:cs="Calibri"/>
                <w:sz w:val="22"/>
                <w:szCs w:val="22"/>
              </w:rPr>
            </w:pPr>
            <w:r w:rsidRPr="00814EBD">
              <w:rPr>
                <w:rFonts w:ascii="Nexa Light" w:eastAsia="Calibri" w:hAnsi="Nexa Light" w:cs="Calibri"/>
                <w:b/>
                <w:sz w:val="22"/>
                <w:szCs w:val="22"/>
              </w:rPr>
              <w:t xml:space="preserve">UNID.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CE71FB" w:rsidRPr="00814EBD" w:rsidRDefault="00CE71FB">
            <w:pPr>
              <w:spacing w:line="259" w:lineRule="auto"/>
              <w:jc w:val="center"/>
              <w:rPr>
                <w:rFonts w:ascii="Nexa Light" w:eastAsia="Calibri" w:hAnsi="Nexa Light" w:cs="Calibri"/>
                <w:b/>
                <w:sz w:val="22"/>
                <w:szCs w:val="22"/>
              </w:rPr>
            </w:pPr>
          </w:p>
          <w:p w:rsidR="00CE71FB" w:rsidRPr="00814EBD" w:rsidRDefault="00CE71FB">
            <w:pPr>
              <w:spacing w:line="259" w:lineRule="auto"/>
              <w:jc w:val="center"/>
              <w:rPr>
                <w:rFonts w:ascii="Nexa Light" w:eastAsia="Calibri" w:hAnsi="Nexa Light" w:cs="Calibri"/>
                <w:b/>
                <w:sz w:val="22"/>
                <w:szCs w:val="22"/>
              </w:rPr>
            </w:pPr>
          </w:p>
          <w:p w:rsidR="00CE71FB" w:rsidRPr="00814EBD" w:rsidRDefault="00814EBD">
            <w:pPr>
              <w:spacing w:line="259" w:lineRule="auto"/>
              <w:rPr>
                <w:rFonts w:ascii="Nexa Light" w:eastAsia="Calibri" w:hAnsi="Nexa Light" w:cs="Calibri"/>
                <w:b/>
                <w:sz w:val="22"/>
                <w:szCs w:val="22"/>
              </w:rPr>
            </w:pPr>
            <w:r w:rsidRPr="00814EBD">
              <w:rPr>
                <w:rFonts w:ascii="Nexa Light" w:eastAsia="Calibri" w:hAnsi="Nexa Light" w:cs="Calibri"/>
                <w:b/>
                <w:sz w:val="22"/>
                <w:szCs w:val="22"/>
              </w:rPr>
              <w:t>QNT.</w:t>
            </w: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E71FB" w:rsidRPr="00814EBD" w:rsidRDefault="00814EBD">
            <w:pPr>
              <w:spacing w:line="259" w:lineRule="auto"/>
              <w:jc w:val="center"/>
              <w:rPr>
                <w:rFonts w:ascii="Nexa Light" w:eastAsia="Calibri" w:hAnsi="Nexa Light" w:cs="Calibri"/>
                <w:sz w:val="22"/>
                <w:szCs w:val="22"/>
              </w:rPr>
            </w:pPr>
            <w:r w:rsidRPr="00814EBD">
              <w:rPr>
                <w:rFonts w:ascii="Nexa Light" w:eastAsia="Calibri" w:hAnsi="Nexa Light" w:cs="Calibri"/>
                <w:b/>
                <w:sz w:val="22"/>
                <w:szCs w:val="22"/>
              </w:rPr>
              <w:lastRenderedPageBreak/>
              <w:t xml:space="preserve">QNT. </w:t>
            </w:r>
            <w:r w:rsidRPr="00814EBD">
              <w:rPr>
                <w:rFonts w:ascii="Nexa Light" w:eastAsia="Calibri" w:hAnsi="Nexa Light" w:cs="Calibri"/>
                <w:b/>
                <w:sz w:val="22"/>
                <w:szCs w:val="22"/>
              </w:rPr>
              <w:lastRenderedPageBreak/>
              <w:t>MESES</w:t>
            </w:r>
          </w:p>
        </w:tc>
        <w:tc>
          <w:tcPr>
            <w:tcW w:w="714" w:type="dxa"/>
            <w:tcBorders>
              <w:top w:val="single" w:sz="4" w:space="0" w:color="000000"/>
              <w:left w:val="single" w:sz="4" w:space="0" w:color="000000"/>
              <w:bottom w:val="single" w:sz="4" w:space="0" w:color="000000"/>
              <w:right w:val="single" w:sz="4" w:space="0" w:color="000000"/>
            </w:tcBorders>
            <w:shd w:val="clear" w:color="auto" w:fill="BFBFBF"/>
          </w:tcPr>
          <w:p w:rsidR="00CE71FB" w:rsidRPr="00814EBD" w:rsidRDefault="00814EBD">
            <w:pPr>
              <w:spacing w:line="259" w:lineRule="auto"/>
              <w:ind w:right="54"/>
              <w:jc w:val="center"/>
              <w:rPr>
                <w:rFonts w:ascii="Nexa Light" w:eastAsia="Calibri" w:hAnsi="Nexa Light" w:cs="Calibri"/>
                <w:b/>
                <w:sz w:val="22"/>
                <w:szCs w:val="22"/>
              </w:rPr>
            </w:pPr>
            <w:r w:rsidRPr="00814EBD">
              <w:rPr>
                <w:rFonts w:ascii="Nexa Light" w:eastAsia="Calibri" w:hAnsi="Nexa Light" w:cs="Calibri"/>
                <w:b/>
                <w:sz w:val="22"/>
                <w:szCs w:val="22"/>
              </w:rPr>
              <w:lastRenderedPageBreak/>
              <w:t>MA</w:t>
            </w:r>
            <w:r w:rsidRPr="00814EBD">
              <w:rPr>
                <w:rFonts w:ascii="Nexa Light" w:eastAsia="Calibri" w:hAnsi="Nexa Light" w:cs="Calibri"/>
                <w:b/>
                <w:sz w:val="22"/>
                <w:szCs w:val="22"/>
              </w:rPr>
              <w:lastRenderedPageBreak/>
              <w:t>RCA/MODELO</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CE71FB" w:rsidRPr="00814EBD" w:rsidRDefault="00CE71FB">
            <w:pPr>
              <w:spacing w:line="259" w:lineRule="auto"/>
              <w:ind w:right="54"/>
              <w:jc w:val="center"/>
              <w:rPr>
                <w:rFonts w:ascii="Nexa Light" w:eastAsia="Calibri" w:hAnsi="Nexa Light" w:cs="Calibri"/>
                <w:sz w:val="22"/>
                <w:szCs w:val="22"/>
              </w:rPr>
            </w:pPr>
          </w:p>
          <w:p w:rsidR="00CE71FB" w:rsidRPr="00814EBD" w:rsidRDefault="00814EBD">
            <w:pPr>
              <w:spacing w:line="259" w:lineRule="auto"/>
              <w:ind w:right="54"/>
              <w:jc w:val="center"/>
              <w:rPr>
                <w:rFonts w:ascii="Nexa Light" w:eastAsia="Calibri" w:hAnsi="Nexa Light" w:cs="Calibri"/>
                <w:b/>
                <w:sz w:val="22"/>
                <w:szCs w:val="22"/>
              </w:rPr>
            </w:pPr>
            <w:r w:rsidRPr="00814EBD">
              <w:rPr>
                <w:rFonts w:ascii="Nexa Light" w:eastAsia="Calibri" w:hAnsi="Nexa Light" w:cs="Calibri"/>
                <w:b/>
                <w:sz w:val="22"/>
                <w:szCs w:val="22"/>
              </w:rPr>
              <w:lastRenderedPageBreak/>
              <w:t>VALOR UNIT.</w:t>
            </w:r>
          </w:p>
        </w:tc>
        <w:tc>
          <w:tcPr>
            <w:tcW w:w="903" w:type="dxa"/>
            <w:tcBorders>
              <w:top w:val="single" w:sz="4" w:space="0" w:color="000000"/>
              <w:left w:val="single" w:sz="4" w:space="0" w:color="000000"/>
              <w:bottom w:val="single" w:sz="4" w:space="0" w:color="000000"/>
              <w:right w:val="single" w:sz="4" w:space="0" w:color="000000"/>
            </w:tcBorders>
            <w:shd w:val="clear" w:color="auto" w:fill="BFBFBF"/>
          </w:tcPr>
          <w:p w:rsidR="00CE71FB" w:rsidRPr="00814EBD" w:rsidRDefault="00814EBD">
            <w:pPr>
              <w:spacing w:line="259" w:lineRule="auto"/>
              <w:ind w:right="4"/>
              <w:jc w:val="both"/>
              <w:rPr>
                <w:rFonts w:ascii="Nexa Light" w:eastAsia="Calibri" w:hAnsi="Nexa Light" w:cs="Calibri"/>
                <w:b/>
                <w:sz w:val="22"/>
                <w:szCs w:val="22"/>
              </w:rPr>
            </w:pPr>
            <w:r w:rsidRPr="00814EBD">
              <w:rPr>
                <w:rFonts w:ascii="Nexa Light" w:eastAsia="Calibri" w:hAnsi="Nexa Light" w:cs="Calibri"/>
                <w:b/>
                <w:sz w:val="22"/>
                <w:szCs w:val="22"/>
              </w:rPr>
              <w:lastRenderedPageBreak/>
              <w:t xml:space="preserve">VALOR </w:t>
            </w:r>
            <w:r w:rsidRPr="00814EBD">
              <w:rPr>
                <w:rFonts w:ascii="Nexa Light" w:eastAsia="Calibri" w:hAnsi="Nexa Light" w:cs="Calibri"/>
                <w:b/>
                <w:sz w:val="22"/>
                <w:szCs w:val="22"/>
              </w:rPr>
              <w:lastRenderedPageBreak/>
              <w:t>TOTAL</w:t>
            </w:r>
          </w:p>
        </w:tc>
      </w:tr>
      <w:tr w:rsidR="00CE71FB" w:rsidRPr="00814EBD">
        <w:trPr>
          <w:trHeight w:val="274"/>
        </w:trPr>
        <w:tc>
          <w:tcPr>
            <w:tcW w:w="696" w:type="dxa"/>
            <w:tcBorders>
              <w:top w:val="single" w:sz="4" w:space="0" w:color="000000"/>
              <w:left w:val="single" w:sz="4" w:space="0" w:color="000000"/>
              <w:bottom w:val="single" w:sz="4" w:space="0" w:color="000000"/>
              <w:right w:val="single" w:sz="4" w:space="0" w:color="000000"/>
            </w:tcBorders>
            <w:vAlign w:val="center"/>
          </w:tcPr>
          <w:p w:rsidR="00CE71FB" w:rsidRPr="00814EBD" w:rsidRDefault="00814EBD">
            <w:pPr>
              <w:spacing w:line="259" w:lineRule="auto"/>
              <w:ind w:right="49"/>
              <w:jc w:val="center"/>
              <w:rPr>
                <w:rFonts w:ascii="Nexa Light" w:eastAsia="Calibri" w:hAnsi="Nexa Light" w:cs="Calibri"/>
                <w:sz w:val="22"/>
                <w:szCs w:val="22"/>
              </w:rPr>
            </w:pPr>
            <w:proofErr w:type="gramStart"/>
            <w:r w:rsidRPr="00814EBD">
              <w:rPr>
                <w:rFonts w:ascii="Nexa Light" w:eastAsia="Calibri" w:hAnsi="Nexa Light" w:cs="Calibri"/>
                <w:sz w:val="22"/>
                <w:szCs w:val="22"/>
              </w:rPr>
              <w:lastRenderedPageBreak/>
              <w:t>1</w:t>
            </w:r>
            <w:proofErr w:type="gramEnd"/>
            <w:r w:rsidRPr="00814EBD">
              <w:rPr>
                <w:rFonts w:ascii="Nexa Light" w:eastAsia="Calibri" w:hAnsi="Nexa Light" w:cs="Calibri"/>
                <w:sz w:val="22"/>
                <w:szCs w:val="22"/>
              </w:rPr>
              <w:t xml:space="preserve"> </w:t>
            </w:r>
          </w:p>
        </w:tc>
        <w:tc>
          <w:tcPr>
            <w:tcW w:w="2819" w:type="dxa"/>
            <w:tcBorders>
              <w:top w:val="single" w:sz="4" w:space="0" w:color="000000"/>
              <w:left w:val="single" w:sz="4" w:space="0" w:color="000000"/>
              <w:bottom w:val="single" w:sz="4" w:space="0" w:color="000000"/>
              <w:right w:val="single" w:sz="4" w:space="0" w:color="000000"/>
            </w:tcBorders>
          </w:tcPr>
          <w:p w:rsidR="00CE71FB" w:rsidRPr="00814EBD" w:rsidRDefault="00814EBD">
            <w:pPr>
              <w:spacing w:line="259" w:lineRule="auto"/>
              <w:jc w:val="both"/>
              <w:rPr>
                <w:rFonts w:ascii="Nexa Light" w:eastAsia="Calibri" w:hAnsi="Nexa Light" w:cs="Calibri"/>
                <w:sz w:val="22"/>
                <w:szCs w:val="22"/>
              </w:rPr>
            </w:pPr>
            <w:r w:rsidRPr="00814EBD">
              <w:rPr>
                <w:rFonts w:ascii="Nexa Light" w:eastAsia="Calibri" w:hAnsi="Nexa Light" w:cs="Calibri"/>
                <w:sz w:val="22"/>
                <w:szCs w:val="22"/>
              </w:rPr>
              <w:t xml:space="preserve">LOCAÇÃO DE VEÍCULO UTILITÁRIO, TIPO CAMINHONETE TIPO PICK-UP, DIESEL, POTÊNCIA MÍNIMA DE 140 CV, TRAÇÃO 4X4, CABINE </w:t>
            </w:r>
            <w:proofErr w:type="gramStart"/>
            <w:r w:rsidRPr="00814EBD">
              <w:rPr>
                <w:rFonts w:ascii="Nexa Light" w:eastAsia="Calibri" w:hAnsi="Nexa Light" w:cs="Calibri"/>
                <w:sz w:val="22"/>
                <w:szCs w:val="22"/>
              </w:rPr>
              <w:t>DUPLA,</w:t>
            </w:r>
            <w:proofErr w:type="gramEnd"/>
            <w:r w:rsidRPr="00814EBD">
              <w:rPr>
                <w:rFonts w:ascii="Nexa Light" w:eastAsia="Calibri" w:hAnsi="Nexa Light" w:cs="Calibri"/>
                <w:sz w:val="22"/>
                <w:szCs w:val="22"/>
              </w:rPr>
              <w:t>COM AR CONDICIONADO, COM NO MÁXIMO 03 (Três) ANOS DE USO, OU COM NO MÁXIMO 70.000 KM RODADO. MANUTENÇÃO A CARGO DA CONTRATADA; ADESIVADO CONFORME MANUAL DE IDENTIFICAÇÃO VISUAL E APLICAÇÃO DA MARCA DO GOVERNO DO ESTADO DE MATO GROSSO. MENSAL</w:t>
            </w:r>
          </w:p>
        </w:tc>
        <w:tc>
          <w:tcPr>
            <w:tcW w:w="993" w:type="dxa"/>
            <w:tcBorders>
              <w:top w:val="single" w:sz="4" w:space="0" w:color="000000"/>
              <w:left w:val="single" w:sz="4" w:space="0" w:color="000000"/>
              <w:bottom w:val="single" w:sz="4" w:space="0" w:color="000000"/>
              <w:right w:val="single" w:sz="4" w:space="0" w:color="000000"/>
            </w:tcBorders>
          </w:tcPr>
          <w:p w:rsidR="00CE71FB" w:rsidRPr="00814EBD" w:rsidRDefault="00CE71FB">
            <w:pPr>
              <w:spacing w:line="259" w:lineRule="auto"/>
              <w:ind w:right="51"/>
              <w:rPr>
                <w:rFonts w:ascii="Nexa Light" w:eastAsia="Calibri" w:hAnsi="Nexa Light" w:cs="Calibri"/>
                <w:sz w:val="22"/>
                <w:szCs w:val="22"/>
              </w:rPr>
            </w:pPr>
          </w:p>
          <w:p w:rsidR="00CE71FB" w:rsidRPr="00814EBD" w:rsidRDefault="00CE71FB">
            <w:pPr>
              <w:spacing w:line="259" w:lineRule="auto"/>
              <w:ind w:right="51"/>
              <w:rPr>
                <w:rFonts w:ascii="Nexa Light" w:eastAsia="Calibri" w:hAnsi="Nexa Light" w:cs="Calibri"/>
                <w:sz w:val="22"/>
                <w:szCs w:val="22"/>
              </w:rPr>
            </w:pPr>
          </w:p>
          <w:p w:rsidR="00CE71FB" w:rsidRPr="00814EBD" w:rsidRDefault="00CE71FB">
            <w:pPr>
              <w:spacing w:line="259" w:lineRule="auto"/>
              <w:ind w:right="51"/>
              <w:rPr>
                <w:rFonts w:ascii="Nexa Light" w:eastAsia="Calibri" w:hAnsi="Nexa Light" w:cs="Calibri"/>
                <w:sz w:val="22"/>
                <w:szCs w:val="22"/>
              </w:rPr>
            </w:pPr>
          </w:p>
          <w:p w:rsidR="00CE71FB" w:rsidRPr="00814EBD" w:rsidRDefault="00CE71FB">
            <w:pPr>
              <w:rPr>
                <w:rFonts w:ascii="Nexa Light" w:eastAsia="Calibri" w:hAnsi="Nexa Light" w:cs="Calibri"/>
                <w:sz w:val="22"/>
                <w:szCs w:val="22"/>
              </w:rPr>
            </w:pPr>
          </w:p>
          <w:p w:rsidR="00CE71FB" w:rsidRPr="00814EBD" w:rsidRDefault="00CE71FB">
            <w:pPr>
              <w:rPr>
                <w:rFonts w:ascii="Nexa Light" w:eastAsia="Calibri" w:hAnsi="Nexa Light" w:cs="Calibri"/>
                <w:sz w:val="22"/>
                <w:szCs w:val="22"/>
              </w:rPr>
            </w:pPr>
          </w:p>
          <w:p w:rsidR="00CE71FB" w:rsidRPr="00814EBD" w:rsidRDefault="00CE71FB">
            <w:pPr>
              <w:rPr>
                <w:rFonts w:ascii="Nexa Light" w:eastAsia="Calibri" w:hAnsi="Nexa Light" w:cs="Calibri"/>
                <w:sz w:val="22"/>
                <w:szCs w:val="22"/>
              </w:rPr>
            </w:pPr>
          </w:p>
          <w:p w:rsidR="00CE71FB" w:rsidRPr="00814EBD" w:rsidRDefault="00CE71FB">
            <w:pPr>
              <w:rPr>
                <w:rFonts w:ascii="Nexa Light" w:eastAsia="Calibri" w:hAnsi="Nexa Light" w:cs="Calibri"/>
                <w:sz w:val="22"/>
                <w:szCs w:val="22"/>
              </w:rPr>
            </w:pPr>
          </w:p>
          <w:p w:rsidR="00CE71FB" w:rsidRPr="00814EBD" w:rsidRDefault="00814EBD">
            <w:pPr>
              <w:rPr>
                <w:rFonts w:ascii="Nexa Light" w:eastAsia="Calibri" w:hAnsi="Nexa Light" w:cs="Calibri"/>
                <w:sz w:val="22"/>
                <w:szCs w:val="22"/>
              </w:rPr>
            </w:pPr>
            <w:r w:rsidRPr="00814EBD">
              <w:rPr>
                <w:rFonts w:ascii="Nexa Light" w:eastAsia="Calibri" w:hAnsi="Nexa Light" w:cs="Calibri"/>
                <w:sz w:val="22"/>
                <w:szCs w:val="22"/>
              </w:rPr>
              <w:t>UN</w:t>
            </w:r>
          </w:p>
        </w:tc>
        <w:tc>
          <w:tcPr>
            <w:tcW w:w="992" w:type="dxa"/>
            <w:tcBorders>
              <w:top w:val="single" w:sz="4" w:space="0" w:color="000000"/>
              <w:left w:val="single" w:sz="4" w:space="0" w:color="000000"/>
              <w:bottom w:val="single" w:sz="4" w:space="0" w:color="000000"/>
              <w:right w:val="single" w:sz="4" w:space="0" w:color="000000"/>
            </w:tcBorders>
          </w:tcPr>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rPr>
                <w:rFonts w:ascii="Nexa Light" w:eastAsia="Calibri" w:hAnsi="Nexa Light" w:cs="Calibri"/>
                <w:sz w:val="22"/>
                <w:szCs w:val="22"/>
              </w:rPr>
            </w:pPr>
          </w:p>
          <w:p w:rsidR="00CE71FB" w:rsidRPr="00814EBD" w:rsidRDefault="00CE71FB">
            <w:pPr>
              <w:spacing w:line="259" w:lineRule="auto"/>
              <w:ind w:right="48"/>
              <w:rPr>
                <w:rFonts w:ascii="Nexa Light" w:eastAsia="Calibri" w:hAnsi="Nexa Light" w:cs="Calibri"/>
                <w:sz w:val="22"/>
                <w:szCs w:val="22"/>
              </w:rPr>
            </w:pPr>
          </w:p>
          <w:p w:rsidR="00CE71FB" w:rsidRPr="00814EBD" w:rsidRDefault="00814EBD">
            <w:pPr>
              <w:spacing w:line="259" w:lineRule="auto"/>
              <w:ind w:right="48"/>
              <w:rPr>
                <w:rFonts w:ascii="Nexa Light" w:eastAsia="Calibri" w:hAnsi="Nexa Light" w:cs="Calibri"/>
                <w:sz w:val="22"/>
                <w:szCs w:val="22"/>
              </w:rPr>
            </w:pPr>
            <w:r w:rsidRPr="00814EBD">
              <w:rPr>
                <w:rFonts w:ascii="Nexa Light" w:eastAsia="Calibri" w:hAnsi="Nexa Light" w:cs="Calibri"/>
                <w:sz w:val="22"/>
                <w:szCs w:val="22"/>
              </w:rPr>
              <w:t>80</w:t>
            </w:r>
          </w:p>
        </w:tc>
        <w:tc>
          <w:tcPr>
            <w:tcW w:w="992" w:type="dxa"/>
            <w:tcBorders>
              <w:top w:val="single" w:sz="4" w:space="0" w:color="000000"/>
              <w:left w:val="single" w:sz="4" w:space="0" w:color="000000"/>
              <w:bottom w:val="single" w:sz="4" w:space="0" w:color="000000"/>
              <w:right w:val="single" w:sz="4" w:space="0" w:color="000000"/>
            </w:tcBorders>
          </w:tcPr>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CE71FB">
            <w:pPr>
              <w:spacing w:line="259" w:lineRule="auto"/>
              <w:ind w:right="48"/>
              <w:jc w:val="center"/>
              <w:rPr>
                <w:rFonts w:ascii="Nexa Light" w:eastAsia="Calibri" w:hAnsi="Nexa Light" w:cs="Calibri"/>
                <w:sz w:val="22"/>
                <w:szCs w:val="22"/>
              </w:rPr>
            </w:pPr>
          </w:p>
          <w:p w:rsidR="00CE71FB" w:rsidRPr="00814EBD" w:rsidRDefault="00814EBD">
            <w:pPr>
              <w:spacing w:line="259" w:lineRule="auto"/>
              <w:ind w:right="48"/>
              <w:jc w:val="center"/>
              <w:rPr>
                <w:rFonts w:ascii="Nexa Light" w:eastAsia="Calibri" w:hAnsi="Nexa Light" w:cs="Calibri"/>
                <w:sz w:val="22"/>
                <w:szCs w:val="22"/>
              </w:rPr>
            </w:pPr>
            <w:proofErr w:type="gramStart"/>
            <w:r w:rsidRPr="00814EBD">
              <w:rPr>
                <w:rFonts w:ascii="Nexa Light" w:eastAsia="Calibri" w:hAnsi="Nexa Light" w:cs="Calibri"/>
                <w:sz w:val="22"/>
                <w:szCs w:val="22"/>
              </w:rPr>
              <w:t>6</w:t>
            </w:r>
            <w:proofErr w:type="gramEnd"/>
          </w:p>
        </w:tc>
        <w:tc>
          <w:tcPr>
            <w:tcW w:w="714" w:type="dxa"/>
            <w:tcBorders>
              <w:top w:val="single" w:sz="4" w:space="0" w:color="000000"/>
              <w:left w:val="single" w:sz="4" w:space="0" w:color="000000"/>
              <w:bottom w:val="single" w:sz="4" w:space="0" w:color="000000"/>
              <w:right w:val="single" w:sz="4" w:space="0" w:color="000000"/>
            </w:tcBorders>
          </w:tcPr>
          <w:p w:rsidR="00CE71FB" w:rsidRPr="00814EBD" w:rsidRDefault="00CE71FB">
            <w:pPr>
              <w:spacing w:line="259" w:lineRule="auto"/>
              <w:ind w:right="2"/>
              <w:jc w:val="center"/>
              <w:rPr>
                <w:rFonts w:ascii="Nexa Light" w:eastAsia="Calibri" w:hAnsi="Nexa Light" w:cs="Calibri"/>
                <w:color w:val="548DD4"/>
                <w:sz w:val="22"/>
                <w:szCs w:val="22"/>
              </w:rPr>
            </w:pPr>
          </w:p>
        </w:tc>
        <w:tc>
          <w:tcPr>
            <w:tcW w:w="951" w:type="dxa"/>
            <w:tcBorders>
              <w:top w:val="single" w:sz="4" w:space="0" w:color="000000"/>
              <w:left w:val="single" w:sz="4" w:space="0" w:color="000000"/>
              <w:bottom w:val="single" w:sz="4" w:space="0" w:color="000000"/>
              <w:right w:val="single" w:sz="4" w:space="0" w:color="000000"/>
            </w:tcBorders>
          </w:tcPr>
          <w:p w:rsidR="00CE71FB" w:rsidRPr="00814EBD" w:rsidRDefault="00CE71FB">
            <w:pPr>
              <w:spacing w:line="259" w:lineRule="auto"/>
              <w:ind w:right="2"/>
              <w:jc w:val="center"/>
              <w:rPr>
                <w:rFonts w:ascii="Nexa Light" w:eastAsia="Calibri" w:hAnsi="Nexa Light" w:cs="Calibri"/>
                <w:sz w:val="22"/>
                <w:szCs w:val="22"/>
              </w:rPr>
            </w:pPr>
          </w:p>
          <w:p w:rsidR="00CE71FB" w:rsidRPr="00814EBD" w:rsidRDefault="00CE71FB">
            <w:pPr>
              <w:spacing w:line="259" w:lineRule="auto"/>
              <w:ind w:right="2"/>
              <w:jc w:val="center"/>
              <w:rPr>
                <w:rFonts w:ascii="Nexa Light" w:eastAsia="Calibri" w:hAnsi="Nexa Light" w:cs="Calibri"/>
                <w:sz w:val="22"/>
                <w:szCs w:val="22"/>
              </w:rPr>
            </w:pPr>
          </w:p>
          <w:p w:rsidR="00CE71FB" w:rsidRPr="00814EBD" w:rsidRDefault="00CE71FB">
            <w:pPr>
              <w:spacing w:line="259" w:lineRule="auto"/>
              <w:ind w:right="2"/>
              <w:jc w:val="center"/>
              <w:rPr>
                <w:rFonts w:ascii="Nexa Light" w:eastAsia="Calibri" w:hAnsi="Nexa Light" w:cs="Calibri"/>
                <w:sz w:val="22"/>
                <w:szCs w:val="22"/>
              </w:rPr>
            </w:pPr>
          </w:p>
          <w:p w:rsidR="00CE71FB" w:rsidRPr="00814EBD" w:rsidRDefault="00CE71FB">
            <w:pPr>
              <w:spacing w:line="259" w:lineRule="auto"/>
              <w:ind w:right="2"/>
              <w:jc w:val="center"/>
              <w:rPr>
                <w:rFonts w:ascii="Nexa Light" w:eastAsia="Calibri" w:hAnsi="Nexa Light" w:cs="Calibri"/>
                <w:sz w:val="22"/>
                <w:szCs w:val="22"/>
              </w:rPr>
            </w:pPr>
          </w:p>
          <w:p w:rsidR="00CE71FB" w:rsidRPr="00814EBD" w:rsidRDefault="00CE71FB">
            <w:pPr>
              <w:spacing w:line="259" w:lineRule="auto"/>
              <w:ind w:right="2"/>
              <w:jc w:val="center"/>
              <w:rPr>
                <w:rFonts w:ascii="Nexa Light" w:eastAsia="Calibri" w:hAnsi="Nexa Light" w:cs="Calibri"/>
                <w:sz w:val="22"/>
                <w:szCs w:val="22"/>
              </w:rPr>
            </w:pPr>
          </w:p>
          <w:p w:rsidR="00CE71FB" w:rsidRPr="00814EBD" w:rsidRDefault="00CE71FB">
            <w:pPr>
              <w:spacing w:line="259" w:lineRule="auto"/>
              <w:ind w:right="2"/>
              <w:rPr>
                <w:rFonts w:ascii="Nexa Light" w:eastAsia="Calibri" w:hAnsi="Nexa Light" w:cs="Calibri"/>
                <w:sz w:val="22"/>
                <w:szCs w:val="22"/>
              </w:rPr>
            </w:pPr>
          </w:p>
          <w:p w:rsidR="00CE71FB" w:rsidRPr="00814EBD" w:rsidRDefault="00CE71FB">
            <w:pPr>
              <w:spacing w:line="259" w:lineRule="auto"/>
              <w:ind w:right="2"/>
              <w:rPr>
                <w:rFonts w:ascii="Nexa Light" w:eastAsia="Calibri" w:hAnsi="Nexa Light" w:cs="Calibri"/>
                <w:sz w:val="22"/>
                <w:szCs w:val="22"/>
              </w:rPr>
            </w:pPr>
          </w:p>
          <w:p w:rsidR="00CE71FB" w:rsidRPr="00814EBD" w:rsidRDefault="00814EBD">
            <w:pPr>
              <w:spacing w:line="259" w:lineRule="auto"/>
              <w:ind w:right="2"/>
              <w:rPr>
                <w:rFonts w:ascii="Nexa Light" w:eastAsia="Calibri" w:hAnsi="Nexa Light" w:cs="Calibri"/>
                <w:sz w:val="22"/>
                <w:szCs w:val="22"/>
              </w:rPr>
            </w:pPr>
            <w:r w:rsidRPr="00814EBD">
              <w:rPr>
                <w:rFonts w:ascii="Nexa Light" w:eastAsia="Calibri" w:hAnsi="Nexa Light" w:cs="Calibri"/>
                <w:sz w:val="22"/>
                <w:szCs w:val="22"/>
              </w:rPr>
              <w:t xml:space="preserve">R$ </w:t>
            </w:r>
          </w:p>
        </w:tc>
        <w:tc>
          <w:tcPr>
            <w:tcW w:w="903" w:type="dxa"/>
            <w:tcBorders>
              <w:top w:val="single" w:sz="4" w:space="0" w:color="000000"/>
              <w:left w:val="single" w:sz="4" w:space="0" w:color="000000"/>
              <w:bottom w:val="single" w:sz="4" w:space="0" w:color="000000"/>
              <w:right w:val="single" w:sz="4" w:space="0" w:color="000000"/>
            </w:tcBorders>
          </w:tcPr>
          <w:p w:rsidR="00CE71FB" w:rsidRPr="00814EBD" w:rsidRDefault="00CE71FB">
            <w:pPr>
              <w:spacing w:line="259" w:lineRule="auto"/>
              <w:ind w:left="1"/>
              <w:jc w:val="center"/>
              <w:rPr>
                <w:rFonts w:ascii="Nexa Light" w:eastAsia="Calibri" w:hAnsi="Nexa Light" w:cs="Calibri"/>
                <w:sz w:val="22"/>
                <w:szCs w:val="22"/>
              </w:rPr>
            </w:pPr>
          </w:p>
          <w:p w:rsidR="00CE71FB" w:rsidRPr="00814EBD" w:rsidRDefault="00CE71FB">
            <w:pPr>
              <w:spacing w:line="259" w:lineRule="auto"/>
              <w:ind w:left="1"/>
              <w:jc w:val="center"/>
              <w:rPr>
                <w:rFonts w:ascii="Nexa Light" w:eastAsia="Calibri" w:hAnsi="Nexa Light" w:cs="Calibri"/>
                <w:sz w:val="22"/>
                <w:szCs w:val="22"/>
              </w:rPr>
            </w:pPr>
          </w:p>
          <w:p w:rsidR="00CE71FB" w:rsidRPr="00814EBD" w:rsidRDefault="00CE71FB">
            <w:pPr>
              <w:spacing w:line="259" w:lineRule="auto"/>
              <w:ind w:left="1"/>
              <w:jc w:val="center"/>
              <w:rPr>
                <w:rFonts w:ascii="Nexa Light" w:eastAsia="Calibri" w:hAnsi="Nexa Light" w:cs="Calibri"/>
                <w:sz w:val="22"/>
                <w:szCs w:val="22"/>
              </w:rPr>
            </w:pPr>
          </w:p>
          <w:p w:rsidR="00CE71FB" w:rsidRPr="00814EBD" w:rsidRDefault="00CE71FB">
            <w:pPr>
              <w:spacing w:line="259" w:lineRule="auto"/>
              <w:ind w:left="1"/>
              <w:jc w:val="center"/>
              <w:rPr>
                <w:rFonts w:ascii="Nexa Light" w:eastAsia="Calibri" w:hAnsi="Nexa Light" w:cs="Calibri"/>
                <w:sz w:val="22"/>
                <w:szCs w:val="22"/>
              </w:rPr>
            </w:pPr>
          </w:p>
          <w:p w:rsidR="00CE71FB" w:rsidRPr="00814EBD" w:rsidRDefault="00CE71FB">
            <w:pPr>
              <w:spacing w:line="259" w:lineRule="auto"/>
              <w:ind w:left="1"/>
              <w:jc w:val="center"/>
              <w:rPr>
                <w:rFonts w:ascii="Nexa Light" w:eastAsia="Calibri" w:hAnsi="Nexa Light" w:cs="Calibri"/>
                <w:sz w:val="22"/>
                <w:szCs w:val="22"/>
              </w:rPr>
            </w:pPr>
          </w:p>
          <w:p w:rsidR="00CE71FB" w:rsidRPr="00814EBD" w:rsidRDefault="00CE71FB">
            <w:pPr>
              <w:spacing w:line="259" w:lineRule="auto"/>
              <w:ind w:left="1"/>
              <w:jc w:val="center"/>
              <w:rPr>
                <w:rFonts w:ascii="Nexa Light" w:eastAsia="Calibri" w:hAnsi="Nexa Light" w:cs="Calibri"/>
                <w:sz w:val="22"/>
                <w:szCs w:val="22"/>
              </w:rPr>
            </w:pPr>
          </w:p>
          <w:p w:rsidR="00CE71FB" w:rsidRPr="00814EBD" w:rsidRDefault="00CE71FB">
            <w:pPr>
              <w:spacing w:line="259" w:lineRule="auto"/>
              <w:ind w:left="1"/>
              <w:jc w:val="center"/>
              <w:rPr>
                <w:rFonts w:ascii="Nexa Light" w:eastAsia="Calibri" w:hAnsi="Nexa Light" w:cs="Calibri"/>
                <w:sz w:val="22"/>
                <w:szCs w:val="22"/>
              </w:rPr>
            </w:pPr>
          </w:p>
          <w:p w:rsidR="00CE71FB" w:rsidRPr="00814EBD" w:rsidRDefault="00814EBD">
            <w:pPr>
              <w:spacing w:line="259" w:lineRule="auto"/>
              <w:ind w:left="1"/>
              <w:jc w:val="center"/>
              <w:rPr>
                <w:rFonts w:ascii="Nexa Light" w:eastAsia="Calibri" w:hAnsi="Nexa Light" w:cs="Calibri"/>
                <w:sz w:val="22"/>
                <w:szCs w:val="22"/>
              </w:rPr>
            </w:pPr>
            <w:r w:rsidRPr="00814EBD">
              <w:rPr>
                <w:rFonts w:ascii="Nexa Light" w:eastAsia="Calibri" w:hAnsi="Nexa Light" w:cs="Calibri"/>
                <w:sz w:val="22"/>
                <w:szCs w:val="22"/>
              </w:rPr>
              <w:t>R$</w:t>
            </w:r>
            <w:proofErr w:type="gramStart"/>
            <w:r w:rsidRPr="00814EBD">
              <w:rPr>
                <w:rFonts w:ascii="Nexa Light" w:eastAsia="Calibri" w:hAnsi="Nexa Light" w:cs="Calibri"/>
                <w:sz w:val="22"/>
                <w:szCs w:val="22"/>
              </w:rPr>
              <w:t xml:space="preserve"> </w:t>
            </w:r>
            <w:r w:rsidRPr="00814EBD">
              <w:rPr>
                <w:rFonts w:ascii="Nexa Light" w:eastAsia="Calibri" w:hAnsi="Nexa Light" w:cs="Calibri"/>
                <w:color w:val="548DD4"/>
                <w:sz w:val="22"/>
                <w:szCs w:val="22"/>
              </w:rPr>
              <w:t xml:space="preserve"> </w:t>
            </w:r>
          </w:p>
        </w:tc>
        <w:proofErr w:type="gramEnd"/>
      </w:tr>
      <w:tr w:rsidR="00CE71FB" w:rsidRPr="00814EBD">
        <w:trPr>
          <w:trHeight w:val="241"/>
        </w:trPr>
        <w:tc>
          <w:tcPr>
            <w:tcW w:w="8157" w:type="dxa"/>
            <w:gridSpan w:val="7"/>
            <w:tcBorders>
              <w:top w:val="single" w:sz="4" w:space="0" w:color="000000"/>
              <w:left w:val="single" w:sz="4" w:space="0" w:color="000000"/>
              <w:bottom w:val="single" w:sz="4" w:space="0" w:color="000000"/>
              <w:right w:val="single" w:sz="4" w:space="0" w:color="000000"/>
            </w:tcBorders>
            <w:shd w:val="clear" w:color="auto" w:fill="auto"/>
          </w:tcPr>
          <w:p w:rsidR="00CE71FB" w:rsidRPr="00814EBD" w:rsidRDefault="00CE71FB">
            <w:pPr>
              <w:spacing w:line="259" w:lineRule="auto"/>
              <w:ind w:right="2"/>
              <w:rPr>
                <w:rFonts w:ascii="Nexa Light" w:eastAsia="Calibri" w:hAnsi="Nexa Light" w:cs="Calibri"/>
                <w:sz w:val="22"/>
                <w:szCs w:val="22"/>
              </w:rPr>
            </w:pPr>
          </w:p>
          <w:p w:rsidR="00CE71FB" w:rsidRPr="00814EBD" w:rsidRDefault="00814EBD">
            <w:pPr>
              <w:spacing w:line="259" w:lineRule="auto"/>
              <w:ind w:right="53"/>
              <w:jc w:val="right"/>
              <w:rPr>
                <w:rFonts w:ascii="Nexa Light" w:eastAsia="Calibri" w:hAnsi="Nexa Light" w:cs="Calibri"/>
                <w:sz w:val="22"/>
                <w:szCs w:val="22"/>
              </w:rPr>
            </w:pPr>
            <w:r w:rsidRPr="00814EBD">
              <w:rPr>
                <w:rFonts w:ascii="Nexa Light" w:eastAsia="Calibri" w:hAnsi="Nexa Light" w:cs="Calibri"/>
                <w:b/>
                <w:sz w:val="22"/>
                <w:szCs w:val="22"/>
              </w:rPr>
              <w:t xml:space="preserve">TOTAL </w:t>
            </w:r>
          </w:p>
        </w:tc>
        <w:tc>
          <w:tcPr>
            <w:tcW w:w="903" w:type="dxa"/>
            <w:tcBorders>
              <w:top w:val="single" w:sz="4" w:space="0" w:color="000000"/>
              <w:left w:val="single" w:sz="4" w:space="0" w:color="000000"/>
              <w:bottom w:val="single" w:sz="4" w:space="0" w:color="000000"/>
              <w:right w:val="single" w:sz="4" w:space="0" w:color="000000"/>
            </w:tcBorders>
          </w:tcPr>
          <w:p w:rsidR="00CE71FB" w:rsidRPr="00814EBD" w:rsidRDefault="00814EBD">
            <w:pPr>
              <w:spacing w:line="259" w:lineRule="auto"/>
              <w:ind w:left="1"/>
              <w:jc w:val="center"/>
              <w:rPr>
                <w:rFonts w:ascii="Nexa Light" w:eastAsia="Calibri" w:hAnsi="Nexa Light" w:cs="Calibri"/>
                <w:sz w:val="22"/>
                <w:szCs w:val="22"/>
              </w:rPr>
            </w:pPr>
            <w:r w:rsidRPr="00814EBD">
              <w:rPr>
                <w:rFonts w:ascii="Nexa Light" w:eastAsia="Calibri" w:hAnsi="Nexa Light" w:cs="Calibri"/>
                <w:color w:val="548DD4"/>
                <w:sz w:val="22"/>
                <w:szCs w:val="22"/>
              </w:rPr>
              <w:t xml:space="preserve"> </w:t>
            </w:r>
          </w:p>
        </w:tc>
      </w:tr>
    </w:tbl>
    <w:p w:rsidR="00CE71FB" w:rsidRPr="00814EBD" w:rsidRDefault="00CE71FB">
      <w:pPr>
        <w:tabs>
          <w:tab w:val="left" w:pos="2220"/>
        </w:tabs>
        <w:jc w:val="both"/>
        <w:rPr>
          <w:rFonts w:ascii="Nexa Light" w:eastAsia="Calibri" w:hAnsi="Nexa Light" w:cs="Calibri"/>
          <w:b/>
          <w:sz w:val="22"/>
          <w:szCs w:val="22"/>
          <w:u w:val="single"/>
        </w:rPr>
      </w:pP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2.2.</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pagará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pelo objeto ora contratado, o valor total de </w:t>
      </w:r>
      <w:r w:rsidRPr="00814EBD">
        <w:rPr>
          <w:rFonts w:ascii="Nexa Light" w:eastAsia="Calibri" w:hAnsi="Nexa Light" w:cs="Calibri"/>
          <w:b/>
          <w:sz w:val="22"/>
          <w:szCs w:val="22"/>
        </w:rPr>
        <w:t>R$</w:t>
      </w:r>
      <w:r w:rsidRPr="00814EBD">
        <w:rPr>
          <w:rFonts w:ascii="Nexa Light" w:eastAsia="Calibri" w:hAnsi="Nexa Light" w:cs="Calibri"/>
          <w:sz w:val="22"/>
          <w:szCs w:val="22"/>
        </w:rPr>
        <w:t xml:space="preserve"> ____________</w:t>
      </w:r>
      <w:proofErr w:type="gramStart"/>
      <w:r w:rsidRPr="00814EBD">
        <w:rPr>
          <w:rFonts w:ascii="Nexa Light" w:eastAsia="Calibri" w:hAnsi="Nexa Light" w:cs="Calibri"/>
          <w:sz w:val="22"/>
          <w:szCs w:val="22"/>
        </w:rPr>
        <w:t>(</w:t>
      </w:r>
      <w:proofErr w:type="gramEnd"/>
      <w:r w:rsidRPr="00814EBD">
        <w:rPr>
          <w:rFonts w:ascii="Nexa Light" w:eastAsia="Calibri" w:hAnsi="Nexa Light" w:cs="Calibri"/>
          <w:sz w:val="22"/>
          <w:szCs w:val="22"/>
        </w:rPr>
        <w:t xml:space="preserve">____________________________) a ser pago mensalmente, conforme a demanda, mediante apresentação da Nota Fiscal/Fatura, devidamente atestada pelo fiscal do contrato designado pela </w:t>
      </w:r>
      <w:r w:rsidRPr="00814EBD">
        <w:rPr>
          <w:rFonts w:ascii="Nexa Light" w:eastAsia="Calibri" w:hAnsi="Nexa Light" w:cs="Calibri"/>
          <w:b/>
          <w:sz w:val="22"/>
          <w:szCs w:val="22"/>
        </w:rPr>
        <w:t>COMITÊ ESTADUAL DE GESTÃO DO FOGO-CEGF</w:t>
      </w:r>
      <w:r w:rsidRPr="00814EBD">
        <w:rPr>
          <w:rFonts w:ascii="Nexa Light" w:eastAsia="Calibri" w:hAnsi="Nexa Light" w:cs="Calibri"/>
          <w:sz w:val="22"/>
          <w:szCs w:val="22"/>
        </w:rPr>
        <w:t>.</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2.3.</w:t>
      </w:r>
      <w:r w:rsidRPr="00814EBD">
        <w:rPr>
          <w:rFonts w:ascii="Nexa Light" w:eastAsia="Calibri" w:hAnsi="Nexa Light" w:cs="Calibri"/>
          <w:sz w:val="22"/>
          <w:szCs w:val="22"/>
        </w:rPr>
        <w:t xml:space="preserve"> Nos preços supracitados estão incluídas todas as despesas relativas ao objeto contratado (tributos, transporte, seguros, encargos sociais, etc.).</w:t>
      </w:r>
    </w:p>
    <w:p w:rsidR="00CE71FB" w:rsidRPr="00814EBD" w:rsidRDefault="00CE71FB">
      <w:pPr>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 xml:space="preserve"> </w:t>
      </w: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3. CLÁUSULA TERCEIRA – DO PAGAMENTO</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3.1.</w:t>
      </w:r>
      <w:r w:rsidRPr="00814EBD">
        <w:rPr>
          <w:rFonts w:ascii="Nexa Light" w:eastAsia="Calibri" w:hAnsi="Nexa Light" w:cs="Calibri"/>
          <w:sz w:val="22"/>
          <w:szCs w:val="22"/>
        </w:rPr>
        <w:t xml:space="preserve"> O pagamento será efetuado pela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em favor da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conforme definido na cláusula segunda, </w:t>
      </w:r>
      <w:proofErr w:type="spellStart"/>
      <w:r w:rsidRPr="00814EBD">
        <w:rPr>
          <w:rFonts w:ascii="Nexa Light" w:eastAsia="Calibri" w:hAnsi="Nexa Light" w:cs="Calibri"/>
          <w:sz w:val="22"/>
          <w:szCs w:val="22"/>
        </w:rPr>
        <w:t>subcláusula</w:t>
      </w:r>
      <w:proofErr w:type="spellEnd"/>
      <w:r w:rsidRPr="00814EBD">
        <w:rPr>
          <w:rFonts w:ascii="Nexa Light" w:eastAsia="Calibri" w:hAnsi="Nexa Light" w:cs="Calibri"/>
          <w:sz w:val="22"/>
          <w:szCs w:val="22"/>
        </w:rPr>
        <w:t xml:space="preserve"> 2.2., mediante ordem bancária a ser depositada em conta corrente, no valor correspondente, data fixada de acordo com a legislação para pagamento vigente no âmbito do Estado do Mato Grosso, bem como, em conformidade com o Decreto Estadual nº 8.199/2006 e Decreto Estadual nº 840/2017, após a apresentação da nota fiscal/fatura devidamente atestada pelo fiscal do contrato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w:t>
      </w:r>
    </w:p>
    <w:p w:rsidR="00CE71FB" w:rsidRPr="00814EBD" w:rsidRDefault="00CE71FB">
      <w:pPr>
        <w:tabs>
          <w:tab w:val="left" w:pos="2220"/>
        </w:tabs>
        <w:jc w:val="both"/>
        <w:rPr>
          <w:rFonts w:ascii="Nexa Light" w:eastAsia="Calibri" w:hAnsi="Nexa Light" w:cs="Calibri"/>
          <w:color w:val="FF00FF"/>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3.1.1.</w:t>
      </w:r>
      <w:r w:rsidRPr="00814EBD">
        <w:rPr>
          <w:rFonts w:ascii="Nexa Light" w:eastAsia="Calibri" w:hAnsi="Nexa Light" w:cs="Calibri"/>
          <w:sz w:val="22"/>
          <w:szCs w:val="22"/>
        </w:rPr>
        <w:t xml:space="preserve"> O prazo de pagamento não será superior a 30 (trinta) dias, contados a partir da data do atesto da Nota Fiscal pelo fiscal do contrato;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 xml:space="preserve">3.2. </w:t>
      </w:r>
      <w:r w:rsidRPr="00814EBD">
        <w:rPr>
          <w:rFonts w:ascii="Nexa Light" w:eastAsia="Calibri" w:hAnsi="Nexa Light" w:cs="Calibri"/>
          <w:sz w:val="22"/>
          <w:szCs w:val="22"/>
        </w:rPr>
        <w:t xml:space="preserve">As Notas Fiscais/Faturas devem ser emitidas em nome de </w:t>
      </w:r>
      <w:r w:rsidRPr="00814EBD">
        <w:rPr>
          <w:rFonts w:ascii="Nexa Light" w:eastAsia="Calibri" w:hAnsi="Nexa Light" w:cs="Calibri"/>
          <w:b/>
          <w:sz w:val="22"/>
          <w:szCs w:val="22"/>
        </w:rPr>
        <w:t>ESTADO DE MATO GROSSO,</w:t>
      </w:r>
      <w:r w:rsidRPr="00814EBD">
        <w:rPr>
          <w:rFonts w:ascii="Nexa Light" w:eastAsia="Calibri" w:hAnsi="Nexa Light" w:cs="Calibri"/>
          <w:sz w:val="22"/>
          <w:szCs w:val="22"/>
        </w:rPr>
        <w:t xml:space="preserve"> com o </w:t>
      </w:r>
      <w:r w:rsidRPr="00814EBD">
        <w:rPr>
          <w:rFonts w:ascii="Nexa Light" w:eastAsia="Calibri" w:hAnsi="Nexa Light" w:cs="Calibri"/>
          <w:b/>
          <w:sz w:val="22"/>
          <w:szCs w:val="22"/>
        </w:rPr>
        <w:t>CNPJ nº. 03.507.415/0023-50</w:t>
      </w:r>
      <w:r w:rsidRPr="00814EBD">
        <w:rPr>
          <w:rFonts w:ascii="Nexa Light" w:eastAsia="Calibri" w:hAnsi="Nexa Light" w:cs="Calibri"/>
          <w:sz w:val="22"/>
          <w:szCs w:val="22"/>
        </w:rPr>
        <w:t xml:space="preserve"> e protocoladas na Gerência de Protocolo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com todos os documentos necessários para pagamento, indicando o </w:t>
      </w:r>
      <w:r w:rsidRPr="00814EBD">
        <w:rPr>
          <w:rFonts w:ascii="Nexa Light" w:eastAsia="Calibri" w:hAnsi="Nexa Light" w:cs="Calibri"/>
          <w:b/>
          <w:sz w:val="22"/>
          <w:szCs w:val="22"/>
        </w:rPr>
        <w:t xml:space="preserve">COMITÊ ESTADUAL DE GESTÃO DO FOGO-CEGF. </w:t>
      </w:r>
      <w:proofErr w:type="gramStart"/>
      <w:r w:rsidRPr="00814EBD">
        <w:rPr>
          <w:rFonts w:ascii="Nexa Light" w:eastAsia="Calibri" w:hAnsi="Nexa Light" w:cs="Calibri"/>
          <w:sz w:val="22"/>
          <w:szCs w:val="22"/>
        </w:rPr>
        <w:t>como</w:t>
      </w:r>
      <w:proofErr w:type="gramEnd"/>
      <w:r w:rsidRPr="00814EBD">
        <w:rPr>
          <w:rFonts w:ascii="Nexa Light" w:eastAsia="Calibri" w:hAnsi="Nexa Light" w:cs="Calibri"/>
          <w:sz w:val="22"/>
          <w:szCs w:val="22"/>
        </w:rPr>
        <w:t xml:space="preserve"> setor de destino e como interessada a própria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para serem devidamente conferidas e atestadas pelo fiscal de contrato;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b/>
          <w:sz w:val="22"/>
          <w:szCs w:val="22"/>
        </w:rPr>
      </w:pPr>
      <w:r w:rsidRPr="00814EBD">
        <w:rPr>
          <w:rFonts w:ascii="Nexa Light" w:eastAsia="Calibri" w:hAnsi="Nexa Light" w:cs="Calibri"/>
          <w:b/>
          <w:sz w:val="22"/>
          <w:szCs w:val="22"/>
        </w:rPr>
        <w:t>3.2.1.</w:t>
      </w:r>
      <w:r w:rsidRPr="00814EBD">
        <w:rPr>
          <w:rFonts w:ascii="Nexa Light" w:eastAsia="Calibri" w:hAnsi="Nexa Light" w:cs="Calibri"/>
          <w:sz w:val="22"/>
          <w:szCs w:val="22"/>
        </w:rPr>
        <w:t xml:space="preserve"> Caso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não tenha escritório ou representante no município sede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a mesma poderá encaminhar a Nota Fiscal e respectivos documentos exigidos no pagamento via correio, no seguinte endereço: Rua C esquina com a Rua F, Centro Político Administrativo, aos cuidados do </w:t>
      </w:r>
      <w:r w:rsidRPr="00814EBD">
        <w:rPr>
          <w:rFonts w:ascii="Nexa Light" w:eastAsia="Calibri" w:hAnsi="Nexa Light" w:cs="Calibri"/>
          <w:b/>
          <w:sz w:val="22"/>
          <w:szCs w:val="22"/>
        </w:rPr>
        <w:t>COMITÊ ESTADUAL DE GESTÃO DO FOGO-CEGF;</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3.3.</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deverá indicar no corpo da Nota Fiscal/fatura, descrição detalhada do objeto, período de entrega/execução, dados da requisição e quantitativo do item, o número do contrato, e o nome do banco, agência e conta corrente onde </w:t>
      </w:r>
      <w:proofErr w:type="gramStart"/>
      <w:r w:rsidRPr="00814EBD">
        <w:rPr>
          <w:rFonts w:ascii="Nexa Light" w:eastAsia="Calibri" w:hAnsi="Nexa Light" w:cs="Calibri"/>
          <w:sz w:val="22"/>
          <w:szCs w:val="22"/>
        </w:rPr>
        <w:t>deverá ser</w:t>
      </w:r>
      <w:proofErr w:type="gramEnd"/>
      <w:r w:rsidRPr="00814EBD">
        <w:rPr>
          <w:rFonts w:ascii="Nexa Light" w:eastAsia="Calibri" w:hAnsi="Nexa Light" w:cs="Calibri"/>
          <w:sz w:val="22"/>
          <w:szCs w:val="22"/>
        </w:rPr>
        <w:t xml:space="preserve"> feito o pagamento; </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 xml:space="preserve">3.4. </w:t>
      </w:r>
      <w:r w:rsidRPr="00814EBD">
        <w:rPr>
          <w:rFonts w:ascii="Nexa Light" w:eastAsia="Calibri" w:hAnsi="Nexa Light" w:cs="Calibri"/>
          <w:sz w:val="22"/>
          <w:szCs w:val="22"/>
        </w:rPr>
        <w:t>O pagamento somente será efetuado mediante a apresentação dos documentos abaixo, e outros que se fizerem necessários, conforme o caso, nos termos da legislação vigente:</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numPr>
          <w:ilvl w:val="0"/>
          <w:numId w:val="3"/>
        </w:numPr>
        <w:tabs>
          <w:tab w:val="left" w:pos="993"/>
        </w:tabs>
        <w:ind w:hanging="217"/>
        <w:jc w:val="both"/>
        <w:rPr>
          <w:rFonts w:ascii="Nexa Light" w:eastAsia="Calibri" w:hAnsi="Nexa Light" w:cs="Calibri"/>
          <w:sz w:val="22"/>
          <w:szCs w:val="22"/>
        </w:rPr>
      </w:pPr>
      <w:r w:rsidRPr="00814EBD">
        <w:rPr>
          <w:rFonts w:ascii="Nexa Light" w:eastAsia="Calibri" w:hAnsi="Nexa Light" w:cs="Calibri"/>
          <w:sz w:val="22"/>
          <w:szCs w:val="22"/>
        </w:rPr>
        <w:t>Prova de regularidade junto à Fazenda Estadual, expedida pela Secretaria de Estado de Fazenda da sede ou domicilio do credor;</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left="709"/>
        <w:jc w:val="both"/>
        <w:rPr>
          <w:rFonts w:ascii="Nexa Light" w:eastAsia="Calibri" w:hAnsi="Nexa Light" w:cs="Calibri"/>
          <w:sz w:val="22"/>
          <w:szCs w:val="22"/>
        </w:rPr>
      </w:pPr>
      <w:r w:rsidRPr="00814EBD">
        <w:rPr>
          <w:rFonts w:ascii="Nexa Light" w:eastAsia="Calibri" w:hAnsi="Nexa Light" w:cs="Calibri"/>
          <w:b/>
          <w:sz w:val="22"/>
          <w:szCs w:val="22"/>
        </w:rPr>
        <w:t>b)</w:t>
      </w:r>
      <w:r w:rsidRPr="00814EBD">
        <w:rPr>
          <w:rFonts w:ascii="Nexa Light" w:eastAsia="Calibri" w:hAnsi="Nexa Light" w:cs="Calibri"/>
          <w:sz w:val="22"/>
          <w:szCs w:val="22"/>
        </w:rPr>
        <w:t xml:space="preserve"> Certidão Negativa de Débitos Gerais e Tributos Municipais;</w:t>
      </w:r>
    </w:p>
    <w:p w:rsidR="00CE71FB" w:rsidRPr="00814EBD" w:rsidRDefault="00814EBD">
      <w:pPr>
        <w:numPr>
          <w:ilvl w:val="0"/>
          <w:numId w:val="11"/>
        </w:numPr>
        <w:tabs>
          <w:tab w:val="left" w:pos="993"/>
        </w:tabs>
        <w:ind w:left="709" w:firstLine="0"/>
        <w:jc w:val="both"/>
        <w:rPr>
          <w:rFonts w:ascii="Nexa Light" w:eastAsia="Calibri" w:hAnsi="Nexa Light" w:cs="Calibri"/>
          <w:sz w:val="22"/>
          <w:szCs w:val="22"/>
        </w:rPr>
      </w:pPr>
      <w:r w:rsidRPr="00814EBD">
        <w:rPr>
          <w:rFonts w:ascii="Nexa Light" w:eastAsia="Calibri" w:hAnsi="Nexa Light" w:cs="Calibri"/>
          <w:sz w:val="22"/>
          <w:szCs w:val="22"/>
        </w:rPr>
        <w:t xml:space="preserve">Prova de regularidade relativa </w:t>
      </w:r>
      <w:proofErr w:type="gramStart"/>
      <w:r w:rsidRPr="00814EBD">
        <w:rPr>
          <w:rFonts w:ascii="Nexa Light" w:eastAsia="Calibri" w:hAnsi="Nexa Light" w:cs="Calibri"/>
          <w:sz w:val="22"/>
          <w:szCs w:val="22"/>
        </w:rPr>
        <w:t>à</w:t>
      </w:r>
      <w:proofErr w:type="gramEnd"/>
      <w:r w:rsidRPr="00814EBD">
        <w:rPr>
          <w:rFonts w:ascii="Nexa Light" w:eastAsia="Calibri" w:hAnsi="Nexa Light" w:cs="Calibri"/>
          <w:sz w:val="22"/>
          <w:szCs w:val="22"/>
        </w:rPr>
        <w:t xml:space="preserve"> Débitos Trabalhistas (CNDT) e ao Fundo de Garantia por Tempo de Serviço (FGTS), quando o Poder Executivo do Estado de Mato Grosso for solidário na obrigação;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numPr>
          <w:ilvl w:val="0"/>
          <w:numId w:val="11"/>
        </w:numPr>
        <w:tabs>
          <w:tab w:val="left" w:pos="2220"/>
        </w:tabs>
        <w:jc w:val="both"/>
        <w:rPr>
          <w:rFonts w:ascii="Nexa Light" w:eastAsia="Calibri" w:hAnsi="Nexa Light" w:cs="Calibri"/>
          <w:sz w:val="22"/>
          <w:szCs w:val="22"/>
        </w:rPr>
      </w:pPr>
      <w:r w:rsidRPr="00814EBD">
        <w:rPr>
          <w:rFonts w:ascii="Nexa Light" w:eastAsia="Calibri" w:hAnsi="Nexa Light" w:cs="Calibri"/>
          <w:sz w:val="22"/>
          <w:szCs w:val="22"/>
        </w:rPr>
        <w:t>Certidão Negativa de Débito de Tributos Federais e de Dívida Ativa da União;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numPr>
          <w:ilvl w:val="0"/>
          <w:numId w:val="11"/>
        </w:numPr>
        <w:tabs>
          <w:tab w:val="left" w:pos="2220"/>
        </w:tabs>
        <w:jc w:val="both"/>
        <w:rPr>
          <w:rFonts w:ascii="Nexa Light" w:eastAsia="Calibri" w:hAnsi="Nexa Light" w:cs="Calibri"/>
          <w:sz w:val="22"/>
          <w:szCs w:val="22"/>
        </w:rPr>
      </w:pPr>
      <w:r w:rsidRPr="00814EBD">
        <w:rPr>
          <w:rFonts w:ascii="Nexa Light" w:eastAsia="Calibri" w:hAnsi="Nexa Light" w:cs="Calibri"/>
          <w:sz w:val="22"/>
          <w:szCs w:val="22"/>
        </w:rPr>
        <w:t>Certidão Negativa de Débitos Inscritos na Dívida Ativa do Estado (PGE);</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3.5.</w:t>
      </w:r>
      <w:r w:rsidRPr="00814EBD">
        <w:rPr>
          <w:rFonts w:ascii="Nexa Light" w:eastAsia="Calibri" w:hAnsi="Nexa Light" w:cs="Calibri"/>
          <w:sz w:val="22"/>
          <w:szCs w:val="22"/>
        </w:rPr>
        <w:t xml:space="preserve"> Nenhum pagamento será efetuado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enquanto pendente de liquidação qualquer obrigação, fato que não gera direito a reajuste de preços ou à atualização monetária; </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3.6.</w:t>
      </w:r>
      <w:r w:rsidRPr="00814EBD">
        <w:rPr>
          <w:rFonts w:ascii="Nexa Light" w:eastAsia="Calibri" w:hAnsi="Nexa Light" w:cs="Calibri"/>
          <w:sz w:val="22"/>
          <w:szCs w:val="22"/>
        </w:rPr>
        <w:t xml:space="preserve"> Constatando-se qualquer incorreção na nota fiscal, bem como, qualquer outra circunstância que desaconselhe o seu pagamento, o prazo constante no item acima fluirá a partir da respectiva data de regularização;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3.7.</w:t>
      </w:r>
      <w:r w:rsidRPr="00814EBD">
        <w:rPr>
          <w:rFonts w:ascii="Nexa Light" w:eastAsia="Calibri" w:hAnsi="Nexa Light" w:cs="Calibri"/>
          <w:sz w:val="22"/>
          <w:szCs w:val="22"/>
        </w:rPr>
        <w:t xml:space="preserve"> O pagamento efetuado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não isentará de suas responsabilidades vinculadas ao fornecimento, especialmente àquelas relacionadas com a qualidade e garantia;</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3.8.</w:t>
      </w:r>
      <w:r w:rsidRPr="00814EBD">
        <w:rPr>
          <w:rFonts w:ascii="Nexa Light" w:eastAsia="Calibri" w:hAnsi="Nexa Light" w:cs="Calibri"/>
          <w:sz w:val="22"/>
          <w:szCs w:val="22"/>
        </w:rPr>
        <w:t xml:space="preserve"> Havendo acréscimos dos quantitativos, isto imporá ajustamento no pagamento, pelos preços unitários constantes da proposta de preços, em face dos acréscimos realizados;</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3.9.</w:t>
      </w:r>
      <w:r w:rsidRPr="00814EBD">
        <w:rPr>
          <w:rFonts w:ascii="Nexa Light" w:eastAsia="Calibri" w:hAnsi="Nexa Light" w:cs="Calibri"/>
          <w:sz w:val="22"/>
          <w:szCs w:val="22"/>
        </w:rPr>
        <w:t xml:space="preserve"> No caso de atraso de pagamento, será utilizado, para atualização do valor devido, o Índice Nacional de Preços ao Consumidor – INPC/IBGE do período compreendido entre a data final do adimplemento e a do efetivo pagamento;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3.10.</w:t>
      </w:r>
      <w:r w:rsidRPr="00814EBD">
        <w:rPr>
          <w:rFonts w:ascii="Nexa Light" w:eastAsia="Calibri" w:hAnsi="Nexa Light" w:cs="Calibri"/>
          <w:sz w:val="22"/>
          <w:szCs w:val="22"/>
        </w:rPr>
        <w:t xml:space="preserve"> O valor devido deverá ser acrescido de juros moratórios de 0,5% (zero vírgula cinco por cento) ao mês, apurados desde a data prevista para o pagamento até a data de sua efetiva realização;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3.11.</w:t>
      </w:r>
      <w:r w:rsidRPr="00814EBD">
        <w:rPr>
          <w:rFonts w:ascii="Nexa Light" w:eastAsia="Calibri" w:hAnsi="Nexa Light" w:cs="Calibri"/>
          <w:sz w:val="22"/>
          <w:szCs w:val="22"/>
        </w:rPr>
        <w:t xml:space="preserve"> Não haverá, </w:t>
      </w:r>
      <w:proofErr w:type="gramStart"/>
      <w:r w:rsidRPr="00814EBD">
        <w:rPr>
          <w:rFonts w:ascii="Nexa Light" w:eastAsia="Calibri" w:hAnsi="Nexa Light" w:cs="Calibri"/>
          <w:sz w:val="22"/>
          <w:szCs w:val="22"/>
        </w:rPr>
        <w:t>sob hipótese</w:t>
      </w:r>
      <w:proofErr w:type="gramEnd"/>
      <w:r w:rsidRPr="00814EBD">
        <w:rPr>
          <w:rFonts w:ascii="Nexa Light" w:eastAsia="Calibri" w:hAnsi="Nexa Light" w:cs="Calibri"/>
          <w:sz w:val="22"/>
          <w:szCs w:val="22"/>
        </w:rPr>
        <w:t xml:space="preserve"> alguma, pagamento antecipado;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3.12.</w:t>
      </w:r>
      <w:r w:rsidRPr="00814EBD">
        <w:rPr>
          <w:rFonts w:ascii="Nexa Light" w:eastAsia="Calibri" w:hAnsi="Nexa Light" w:cs="Calibri"/>
          <w:sz w:val="22"/>
          <w:szCs w:val="22"/>
        </w:rPr>
        <w:t xml:space="preserve"> Os pagamentos não realizados dentro do prazo, motivados pela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não serão geradores de direito a reajustamento de preços;</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3.13.</w:t>
      </w:r>
      <w:r w:rsidRPr="00814EBD">
        <w:rPr>
          <w:rFonts w:ascii="Nexa Light" w:eastAsia="Calibri" w:hAnsi="Nexa Light" w:cs="Calibri"/>
          <w:sz w:val="22"/>
          <w:szCs w:val="22"/>
        </w:rPr>
        <w:t xml:space="preserve"> Não </w:t>
      </w:r>
      <w:proofErr w:type="gramStart"/>
      <w:r w:rsidRPr="00814EBD">
        <w:rPr>
          <w:rFonts w:ascii="Nexa Light" w:eastAsia="Calibri" w:hAnsi="Nexa Light" w:cs="Calibri"/>
          <w:sz w:val="22"/>
          <w:szCs w:val="22"/>
        </w:rPr>
        <w:t>serão</w:t>
      </w:r>
      <w:proofErr w:type="gramEnd"/>
      <w:r w:rsidRPr="00814EBD">
        <w:rPr>
          <w:rFonts w:ascii="Nexa Light" w:eastAsia="Calibri" w:hAnsi="Nexa Light" w:cs="Calibri"/>
          <w:sz w:val="22"/>
          <w:szCs w:val="22"/>
        </w:rPr>
        <w:t xml:space="preserve"> efetuados qualquer pagamento enquanto perdurar pendência de liquidação de obrigações, em virtude de penalidades impostas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 ou inadimplência contratual;</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proofErr w:type="gramStart"/>
      <w:r w:rsidRPr="00814EBD">
        <w:rPr>
          <w:rFonts w:ascii="Nexa Light" w:eastAsia="Calibri" w:hAnsi="Nexa Light" w:cs="Calibri"/>
          <w:b/>
          <w:sz w:val="22"/>
          <w:szCs w:val="22"/>
        </w:rPr>
        <w:t>3.14.</w:t>
      </w:r>
      <w:proofErr w:type="gramEnd"/>
      <w:r w:rsidRPr="00814EBD">
        <w:rPr>
          <w:rFonts w:ascii="Nexa Light" w:eastAsia="Calibri" w:hAnsi="Nexa Light" w:cs="Calibri"/>
          <w:sz w:val="22"/>
          <w:szCs w:val="22"/>
        </w:rPr>
        <w:t xml:space="preserve">O pagamento somente será efetuado após o “atesto”, pelo servidor competente, da Nota Fiscal/Fatura apresentada pela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que conterá o detalhamento dos serviços executados;</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3.14.1.</w:t>
      </w:r>
      <w:r w:rsidRPr="00814EBD">
        <w:rPr>
          <w:rFonts w:ascii="Nexa Light" w:eastAsia="Calibri" w:hAnsi="Nexa Light" w:cs="Calibri"/>
          <w:sz w:val="22"/>
          <w:szCs w:val="22"/>
        </w:rPr>
        <w:t xml:space="preserve"> O “atesto” fica condicionado à verificação da conformidade da Nota Fiscal/Fatura apresentada pela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com os serviços efetivamente prestados.</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3.15.</w:t>
      </w:r>
      <w:r w:rsidRPr="00814EBD">
        <w:rPr>
          <w:rFonts w:ascii="Nexa Light" w:eastAsia="Calibri" w:hAnsi="Nexa Light" w:cs="Calibri"/>
          <w:sz w:val="22"/>
          <w:szCs w:val="22"/>
        </w:rPr>
        <w:t xml:space="preserve"> Havendo erro na apresentação da Nota Fiscal/Fatura ou dos documentos pertinentes à contratação, ou, ainda, circunstância que impeça a liquidação da despesa, o pagamento ficará pendente até que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providencie as medidas saneadoras. Nesta hipótese, o prazo para pagamento iniciar-se-á após a comprovação da regularização da situação, não acarretando qualquer ônus para 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3.16</w:t>
      </w:r>
      <w:r w:rsidRPr="00814EBD">
        <w:rPr>
          <w:rFonts w:ascii="Nexa Light" w:eastAsia="Calibri" w:hAnsi="Nexa Light" w:cs="Calibri"/>
          <w:sz w:val="22"/>
          <w:szCs w:val="22"/>
        </w:rPr>
        <w:t xml:space="preserve"> Antes do pagamento, 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 xml:space="preserve">realizará consulta on-line aos sítios oficiais, para verificar a manutenção das condições de habilitação da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devendo o resultado ser impresso, autenticado e juntado ao processo de pagamento;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3.17.</w:t>
      </w:r>
      <w:r w:rsidRPr="00814EBD">
        <w:rPr>
          <w:rFonts w:ascii="Nexa Light" w:eastAsia="Calibri" w:hAnsi="Nexa Light" w:cs="Calibri"/>
          <w:sz w:val="22"/>
          <w:szCs w:val="22"/>
        </w:rPr>
        <w:t xml:space="preserve"> Será </w:t>
      </w:r>
      <w:proofErr w:type="gramStart"/>
      <w:r w:rsidRPr="00814EBD">
        <w:rPr>
          <w:rFonts w:ascii="Nexa Light" w:eastAsia="Calibri" w:hAnsi="Nexa Light" w:cs="Calibri"/>
          <w:sz w:val="22"/>
          <w:szCs w:val="22"/>
        </w:rPr>
        <w:t>considerada</w:t>
      </w:r>
      <w:proofErr w:type="gramEnd"/>
      <w:r w:rsidRPr="00814EBD">
        <w:rPr>
          <w:rFonts w:ascii="Nexa Light" w:eastAsia="Calibri" w:hAnsi="Nexa Light" w:cs="Calibri"/>
          <w:sz w:val="22"/>
          <w:szCs w:val="22"/>
        </w:rPr>
        <w:t xml:space="preserve"> como data do pagamento o dia em que constar como emitida a ordem bancária para pagamento;</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3.18.</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não efetuará pagamento de título descontado, ou por meio de cobrança em banco, bem como, os que forem negociados com terceiros por intermédio da operação de “</w:t>
      </w:r>
      <w:proofErr w:type="spellStart"/>
      <w:r w:rsidRPr="00814EBD">
        <w:rPr>
          <w:rFonts w:ascii="Nexa Light" w:eastAsia="Calibri" w:hAnsi="Nexa Light" w:cs="Calibri"/>
          <w:sz w:val="22"/>
          <w:szCs w:val="22"/>
        </w:rPr>
        <w:t>factoring</w:t>
      </w:r>
      <w:proofErr w:type="spellEnd"/>
      <w:r w:rsidRPr="00814EBD">
        <w:rPr>
          <w:rFonts w:ascii="Nexa Light" w:eastAsia="Calibri" w:hAnsi="Nexa Light" w:cs="Calibri"/>
          <w:sz w:val="22"/>
          <w:szCs w:val="22"/>
        </w:rPr>
        <w:t xml:space="preserve">”; </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3.19.</w:t>
      </w:r>
      <w:r w:rsidRPr="00814EBD">
        <w:rPr>
          <w:rFonts w:ascii="Nexa Light" w:eastAsia="Calibri" w:hAnsi="Nexa Light" w:cs="Calibri"/>
          <w:sz w:val="22"/>
          <w:szCs w:val="22"/>
        </w:rPr>
        <w:t xml:space="preserve"> As despesas bancárias decorrentes de transferência de valores para outras praças serão de responsabilidade da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3.20.</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 xml:space="preserve">não se responsabilizará por qualquer despesa que venha a ser efetuada pela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que porventura não tenha sido acordada no contrato;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3.21.</w:t>
      </w:r>
      <w:r w:rsidRPr="00814EBD">
        <w:rPr>
          <w:rFonts w:ascii="Nexa Light" w:eastAsia="Calibri" w:hAnsi="Nexa Light" w:cs="Calibri"/>
          <w:sz w:val="22"/>
          <w:szCs w:val="22"/>
        </w:rPr>
        <w:t xml:space="preserve"> A partir de 1º de dezembro de 2010, as operações de vendas destinadas </w:t>
      </w:r>
      <w:proofErr w:type="gramStart"/>
      <w:r w:rsidRPr="00814EBD">
        <w:rPr>
          <w:rFonts w:ascii="Nexa Light" w:eastAsia="Calibri" w:hAnsi="Nexa Light" w:cs="Calibri"/>
          <w:sz w:val="22"/>
          <w:szCs w:val="22"/>
        </w:rPr>
        <w:t>à</w:t>
      </w:r>
      <w:proofErr w:type="gramEnd"/>
      <w:r w:rsidRPr="00814EBD">
        <w:rPr>
          <w:rFonts w:ascii="Nexa Light" w:eastAsia="Calibri" w:hAnsi="Nexa Light" w:cs="Calibri"/>
          <w:sz w:val="22"/>
          <w:szCs w:val="22"/>
        </w:rPr>
        <w:t xml:space="preserve"> Órgão Público da Administração Federal, Estadual e Municipal, deverão ser acobertadas por Nota Fiscal Eletrônica, conforme Protocolo ICMS42/2009, recepcionado pelo Artigo 198-A-5-2 do RICMS. Informações através do site </w:t>
      </w:r>
      <w:hyperlink r:id="rId40">
        <w:r w:rsidRPr="00814EBD">
          <w:rPr>
            <w:rFonts w:ascii="Nexa Light" w:eastAsia="Calibri" w:hAnsi="Nexa Light" w:cs="Calibri"/>
            <w:sz w:val="22"/>
            <w:szCs w:val="22"/>
            <w:u w:val="single"/>
          </w:rPr>
          <w:t>www.sefaz.mt.gov.br/nfe</w:t>
        </w:r>
      </w:hyperlink>
      <w:r w:rsidRPr="00814EBD">
        <w:rPr>
          <w:rFonts w:ascii="Nexa Light" w:eastAsia="Calibri" w:hAnsi="Nexa Light" w:cs="Calibri"/>
          <w:sz w:val="22"/>
          <w:szCs w:val="22"/>
          <w:u w:val="single"/>
        </w:rPr>
        <w:t>.</w:t>
      </w:r>
    </w:p>
    <w:p w:rsidR="00CE71FB" w:rsidRPr="00814EBD" w:rsidRDefault="00CE71FB">
      <w:pPr>
        <w:tabs>
          <w:tab w:val="left" w:pos="2220"/>
        </w:tabs>
        <w:jc w:val="both"/>
        <w:rPr>
          <w:rFonts w:ascii="Nexa Light" w:eastAsia="Calibri" w:hAnsi="Nexa Light" w:cs="Calibri"/>
          <w:b/>
          <w:color w:val="FF00FF"/>
          <w:sz w:val="22"/>
          <w:szCs w:val="22"/>
        </w:rPr>
      </w:pPr>
    </w:p>
    <w:p w:rsidR="00CE71FB" w:rsidRPr="00814EBD" w:rsidRDefault="00CE71FB">
      <w:pPr>
        <w:tabs>
          <w:tab w:val="left" w:pos="2220"/>
        </w:tabs>
        <w:jc w:val="both"/>
        <w:rPr>
          <w:rFonts w:ascii="Nexa Light" w:eastAsia="Calibri" w:hAnsi="Nexa Light" w:cs="Calibri"/>
          <w:b/>
          <w:color w:val="FF00FF"/>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lastRenderedPageBreak/>
        <w:t>4. CLÁUSULA QUARTA – DA GARANTIA CONTRATUAL</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 xml:space="preserve">4.1. </w:t>
      </w:r>
      <w:r w:rsidRPr="00814EBD">
        <w:rPr>
          <w:rFonts w:ascii="Nexa Light" w:eastAsia="Calibri" w:hAnsi="Nexa Light" w:cs="Calibri"/>
          <w:sz w:val="22"/>
          <w:szCs w:val="22"/>
        </w:rPr>
        <w:t xml:space="preserve">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deverá apresentar à Administração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no prazo máximo de</w:t>
      </w:r>
      <w:r w:rsidRPr="00814EBD">
        <w:rPr>
          <w:rFonts w:ascii="Nexa Light" w:eastAsia="Calibri" w:hAnsi="Nexa Light" w:cs="Calibri"/>
          <w:b/>
          <w:sz w:val="22"/>
          <w:szCs w:val="22"/>
        </w:rPr>
        <w:t xml:space="preserve"> 10 (dez) dias úteis</w:t>
      </w:r>
      <w:r w:rsidRPr="00814EBD">
        <w:rPr>
          <w:rFonts w:ascii="Nexa Light" w:eastAsia="Calibri" w:hAnsi="Nexa Light" w:cs="Calibri"/>
          <w:sz w:val="22"/>
          <w:szCs w:val="22"/>
        </w:rPr>
        <w:t>, contados da data do protocolo de entrega da via do contrato assinada pela</w:t>
      </w:r>
      <w:r w:rsidRPr="00814EBD">
        <w:rPr>
          <w:rFonts w:ascii="Courier New" w:eastAsia="Calibri" w:hAnsi="Courier New" w:cs="Courier New"/>
          <w:sz w:val="22"/>
          <w:szCs w:val="22"/>
        </w:rPr>
        <w:t>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mediante a opção por uma das seguintes modalidades, comprovante de prestação de garantia correspondente ao percentual de </w:t>
      </w:r>
      <w:r w:rsidRPr="00814EBD">
        <w:rPr>
          <w:rFonts w:ascii="Nexa Light" w:eastAsia="Calibri" w:hAnsi="Nexa Light" w:cs="Calibri"/>
          <w:b/>
          <w:sz w:val="22"/>
          <w:szCs w:val="22"/>
        </w:rPr>
        <w:t>5% (cinco por cento) do valor do contrato</w:t>
      </w:r>
      <w:r w:rsidRPr="00814EBD">
        <w:rPr>
          <w:rFonts w:ascii="Nexa Light" w:eastAsia="Calibri" w:hAnsi="Nexa Light" w:cs="Calibri"/>
          <w:sz w:val="22"/>
          <w:szCs w:val="22"/>
        </w:rPr>
        <w:t>, podendo optar por caução em dinheiro ou títulos da dívida pública, seguro-garantia ou fiança bancária.</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 xml:space="preserve">4.2. </w:t>
      </w:r>
      <w:r w:rsidRPr="00814EBD">
        <w:rPr>
          <w:rFonts w:ascii="Nexa Light" w:eastAsia="Calibri" w:hAnsi="Nexa Light" w:cs="Calibri"/>
          <w:sz w:val="22"/>
          <w:szCs w:val="22"/>
        </w:rPr>
        <w:t>A garantia assegurará qualquer que seja a modalidade escolhida, o pagamento de:</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4.2.1. </w:t>
      </w:r>
      <w:r w:rsidRPr="00814EBD">
        <w:rPr>
          <w:rFonts w:ascii="Nexa Light" w:eastAsia="Calibri" w:hAnsi="Nexa Light" w:cs="Calibri"/>
          <w:sz w:val="22"/>
          <w:szCs w:val="22"/>
        </w:rPr>
        <w:t>Prejuízos advindos do não cumprimento do Contrato;</w:t>
      </w: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4.2.2. </w:t>
      </w:r>
      <w:r w:rsidRPr="00814EBD">
        <w:rPr>
          <w:rFonts w:ascii="Nexa Light" w:eastAsia="Calibri" w:hAnsi="Nexa Light" w:cs="Calibri"/>
          <w:sz w:val="22"/>
          <w:szCs w:val="22"/>
        </w:rPr>
        <w:t xml:space="preserve">Multas punitivas aplicadas pela FISCALIZAÇÃO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4.2.3. </w:t>
      </w:r>
      <w:r w:rsidRPr="00814EBD">
        <w:rPr>
          <w:rFonts w:ascii="Nexa Light" w:eastAsia="Calibri" w:hAnsi="Nexa Light" w:cs="Calibri"/>
          <w:sz w:val="22"/>
          <w:szCs w:val="22"/>
        </w:rPr>
        <w:t xml:space="preserve">Prejuízos diretos causados à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decorrentes de culpa ou dolo durante a execução do Contrato;</w:t>
      </w: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4.2.4. </w:t>
      </w:r>
      <w:r w:rsidRPr="00814EBD">
        <w:rPr>
          <w:rFonts w:ascii="Nexa Light" w:eastAsia="Calibri" w:hAnsi="Nexa Light" w:cs="Calibri"/>
          <w:sz w:val="22"/>
          <w:szCs w:val="22"/>
        </w:rPr>
        <w:t xml:space="preserve">Obrigações previdenciárias e trabalhistas não honradas pela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4.2.5. </w:t>
      </w:r>
      <w:r w:rsidRPr="00814EBD">
        <w:rPr>
          <w:rFonts w:ascii="Nexa Light" w:eastAsia="Calibri" w:hAnsi="Nexa Light" w:cs="Calibri"/>
          <w:sz w:val="22"/>
          <w:szCs w:val="22"/>
        </w:rPr>
        <w:t>A garantia em apreço, quando em dinheiro, deverá ser efetuada no Banco do Brasil,</w:t>
      </w:r>
      <w:r w:rsidRPr="00814EBD">
        <w:rPr>
          <w:rFonts w:ascii="Courier New" w:eastAsia="Calibri" w:hAnsi="Courier New" w:cs="Courier New"/>
          <w:sz w:val="22"/>
          <w:szCs w:val="22"/>
        </w:rPr>
        <w:t> </w:t>
      </w:r>
      <w:r w:rsidRPr="00814EBD">
        <w:rPr>
          <w:rFonts w:ascii="Nexa Light" w:eastAsia="Calibri" w:hAnsi="Nexa Light" w:cs="Calibri"/>
          <w:sz w:val="22"/>
          <w:szCs w:val="22"/>
        </w:rPr>
        <w:t>mediante dep</w:t>
      </w:r>
      <w:r w:rsidRPr="00814EBD">
        <w:rPr>
          <w:rFonts w:ascii="Nexa Light" w:eastAsia="Calibri" w:hAnsi="Nexa Light" w:cs="Nexa Light"/>
          <w:sz w:val="22"/>
          <w:szCs w:val="22"/>
        </w:rPr>
        <w:t>ó</w:t>
      </w:r>
      <w:r w:rsidRPr="00814EBD">
        <w:rPr>
          <w:rFonts w:ascii="Nexa Light" w:eastAsia="Calibri" w:hAnsi="Nexa Light" w:cs="Calibri"/>
          <w:sz w:val="22"/>
          <w:szCs w:val="22"/>
        </w:rPr>
        <w:t>sito cau</w:t>
      </w:r>
      <w:r w:rsidRPr="00814EBD">
        <w:rPr>
          <w:rFonts w:ascii="Nexa Light" w:eastAsia="Calibri" w:hAnsi="Nexa Light" w:cs="Nexa Light"/>
          <w:sz w:val="22"/>
          <w:szCs w:val="22"/>
        </w:rPr>
        <w:t>çã</w:t>
      </w:r>
      <w:r w:rsidRPr="00814EBD">
        <w:rPr>
          <w:rFonts w:ascii="Nexa Light" w:eastAsia="Calibri" w:hAnsi="Nexa Light" w:cs="Calibri"/>
          <w:sz w:val="22"/>
          <w:szCs w:val="22"/>
        </w:rPr>
        <w:t>o ou transfer</w:t>
      </w:r>
      <w:r w:rsidRPr="00814EBD">
        <w:rPr>
          <w:rFonts w:ascii="Nexa Light" w:eastAsia="Calibri" w:hAnsi="Nexa Light" w:cs="Nexa Light"/>
          <w:sz w:val="22"/>
          <w:szCs w:val="22"/>
        </w:rPr>
        <w:t>ê</w:t>
      </w:r>
      <w:r w:rsidRPr="00814EBD">
        <w:rPr>
          <w:rFonts w:ascii="Nexa Light" w:eastAsia="Calibri" w:hAnsi="Nexa Light" w:cs="Calibri"/>
          <w:sz w:val="22"/>
          <w:szCs w:val="22"/>
        </w:rPr>
        <w:t>ncia banc</w:t>
      </w:r>
      <w:r w:rsidRPr="00814EBD">
        <w:rPr>
          <w:rFonts w:ascii="Nexa Light" w:eastAsia="Calibri" w:hAnsi="Nexa Light" w:cs="Nexa Light"/>
          <w:sz w:val="22"/>
          <w:szCs w:val="22"/>
        </w:rPr>
        <w:t>á</w:t>
      </w:r>
      <w:r w:rsidRPr="00814EBD">
        <w:rPr>
          <w:rFonts w:ascii="Nexa Light" w:eastAsia="Calibri" w:hAnsi="Nexa Light" w:cs="Calibri"/>
          <w:sz w:val="22"/>
          <w:szCs w:val="22"/>
        </w:rPr>
        <w:t>ria, em conta espec</w:t>
      </w:r>
      <w:r w:rsidRPr="00814EBD">
        <w:rPr>
          <w:rFonts w:ascii="Nexa Light" w:eastAsia="Calibri" w:hAnsi="Nexa Light" w:cs="Nexa Light"/>
          <w:sz w:val="22"/>
          <w:szCs w:val="22"/>
        </w:rPr>
        <w:t>í</w:t>
      </w:r>
      <w:r w:rsidRPr="00814EBD">
        <w:rPr>
          <w:rFonts w:ascii="Nexa Light" w:eastAsia="Calibri" w:hAnsi="Nexa Light" w:cs="Calibri"/>
          <w:sz w:val="22"/>
          <w:szCs w:val="22"/>
        </w:rPr>
        <w:t>fica, com corre</w:t>
      </w:r>
      <w:r w:rsidRPr="00814EBD">
        <w:rPr>
          <w:rFonts w:ascii="Nexa Light" w:eastAsia="Calibri" w:hAnsi="Nexa Light" w:cs="Nexa Light"/>
          <w:sz w:val="22"/>
          <w:szCs w:val="22"/>
        </w:rPr>
        <w:t>çã</w:t>
      </w:r>
      <w:r w:rsidRPr="00814EBD">
        <w:rPr>
          <w:rFonts w:ascii="Nexa Light" w:eastAsia="Calibri" w:hAnsi="Nexa Light" w:cs="Calibri"/>
          <w:sz w:val="22"/>
          <w:szCs w:val="22"/>
        </w:rPr>
        <w:t>o monet</w:t>
      </w:r>
      <w:r w:rsidRPr="00814EBD">
        <w:rPr>
          <w:rFonts w:ascii="Nexa Light" w:eastAsia="Calibri" w:hAnsi="Nexa Light" w:cs="Nexa Light"/>
          <w:sz w:val="22"/>
          <w:szCs w:val="22"/>
        </w:rPr>
        <w:t>á</w:t>
      </w:r>
      <w:r w:rsidRPr="00814EBD">
        <w:rPr>
          <w:rFonts w:ascii="Nexa Light" w:eastAsia="Calibri" w:hAnsi="Nexa Light" w:cs="Calibri"/>
          <w:sz w:val="22"/>
          <w:szCs w:val="22"/>
        </w:rPr>
        <w:t>ria, em favor da</w:t>
      </w:r>
      <w:r w:rsidRPr="00814EBD">
        <w:rPr>
          <w:rFonts w:ascii="Courier New" w:eastAsia="Calibri" w:hAnsi="Courier New" w:cs="Courier New"/>
          <w:sz w:val="22"/>
          <w:szCs w:val="22"/>
        </w:rPr>
        <w:t> </w:t>
      </w:r>
      <w:r w:rsidRPr="00814EBD">
        <w:rPr>
          <w:rFonts w:ascii="Nexa Light" w:eastAsia="Calibri" w:hAnsi="Nexa Light" w:cs="Calibri"/>
          <w:b/>
          <w:sz w:val="22"/>
          <w:szCs w:val="22"/>
        </w:rPr>
        <w:t>CONTRATANTE</w:t>
      </w:r>
      <w:r w:rsidRPr="00814EBD">
        <w:rPr>
          <w:rFonts w:ascii="Nexa Light" w:eastAsia="Calibri" w:hAnsi="Nexa Light" w:cs="Calibri"/>
          <w:sz w:val="22"/>
          <w:szCs w:val="22"/>
        </w:rPr>
        <w:t>,</w:t>
      </w:r>
      <w:r w:rsidRPr="00814EBD">
        <w:rPr>
          <w:rFonts w:ascii="Courier New" w:eastAsia="Calibri" w:hAnsi="Courier New" w:cs="Courier New"/>
          <w:sz w:val="22"/>
          <w:szCs w:val="22"/>
        </w:rPr>
        <w:t> </w:t>
      </w:r>
      <w:r w:rsidRPr="00814EBD">
        <w:rPr>
          <w:rFonts w:ascii="Nexa Light" w:eastAsia="Calibri" w:hAnsi="Nexa Light" w:cs="Calibri"/>
          <w:sz w:val="22"/>
          <w:szCs w:val="22"/>
        </w:rPr>
        <w:t>na conta e ag</w:t>
      </w:r>
      <w:r w:rsidRPr="00814EBD">
        <w:rPr>
          <w:rFonts w:ascii="Nexa Light" w:eastAsia="Calibri" w:hAnsi="Nexa Light" w:cs="Nexa Light"/>
          <w:sz w:val="22"/>
          <w:szCs w:val="22"/>
        </w:rPr>
        <w:t>ê</w:t>
      </w:r>
      <w:r w:rsidRPr="00814EBD">
        <w:rPr>
          <w:rFonts w:ascii="Nexa Light" w:eastAsia="Calibri" w:hAnsi="Nexa Light" w:cs="Calibri"/>
          <w:sz w:val="22"/>
          <w:szCs w:val="22"/>
        </w:rPr>
        <w:t>ncia a seguir informada:</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1133"/>
        <w:jc w:val="both"/>
        <w:rPr>
          <w:rFonts w:ascii="Nexa Light" w:eastAsia="Calibri" w:hAnsi="Nexa Light" w:cs="Calibri"/>
          <w:b/>
          <w:sz w:val="22"/>
          <w:szCs w:val="22"/>
        </w:rPr>
      </w:pPr>
      <w:r w:rsidRPr="00814EBD">
        <w:rPr>
          <w:rFonts w:ascii="Nexa Light" w:eastAsia="Calibri" w:hAnsi="Nexa Light" w:cs="Calibri"/>
          <w:b/>
          <w:sz w:val="22"/>
          <w:szCs w:val="22"/>
        </w:rPr>
        <w:t>AG: 3834-2 BANCO DO BRASIL</w:t>
      </w:r>
    </w:p>
    <w:p w:rsidR="00CE71FB" w:rsidRPr="00814EBD" w:rsidRDefault="00814EBD">
      <w:pPr>
        <w:tabs>
          <w:tab w:val="left" w:pos="2220"/>
        </w:tabs>
        <w:ind w:firstLine="1133"/>
        <w:jc w:val="both"/>
        <w:rPr>
          <w:rFonts w:ascii="Nexa Light" w:eastAsia="Calibri" w:hAnsi="Nexa Light" w:cs="Calibri"/>
          <w:b/>
          <w:sz w:val="22"/>
          <w:szCs w:val="22"/>
        </w:rPr>
      </w:pPr>
      <w:proofErr w:type="gramStart"/>
      <w:r w:rsidRPr="00814EBD">
        <w:rPr>
          <w:rFonts w:ascii="Nexa Light" w:eastAsia="Calibri" w:hAnsi="Nexa Light" w:cs="Calibri"/>
          <w:b/>
          <w:sz w:val="22"/>
          <w:szCs w:val="22"/>
        </w:rPr>
        <w:t>C/C :</w:t>
      </w:r>
      <w:proofErr w:type="gramEnd"/>
      <w:r w:rsidRPr="00814EBD">
        <w:rPr>
          <w:rFonts w:ascii="Nexa Light" w:eastAsia="Calibri" w:hAnsi="Nexa Light" w:cs="Calibri"/>
          <w:b/>
          <w:sz w:val="22"/>
          <w:szCs w:val="22"/>
        </w:rPr>
        <w:t xml:space="preserve"> 1.042.456-3</w:t>
      </w:r>
    </w:p>
    <w:p w:rsidR="00CE71FB" w:rsidRPr="00814EBD" w:rsidRDefault="00814EBD">
      <w:pPr>
        <w:tabs>
          <w:tab w:val="left" w:pos="2220"/>
        </w:tabs>
        <w:ind w:firstLine="1133"/>
        <w:jc w:val="both"/>
        <w:rPr>
          <w:rFonts w:ascii="Nexa Light" w:eastAsia="Calibri" w:hAnsi="Nexa Light" w:cs="Calibri"/>
          <w:b/>
          <w:sz w:val="22"/>
          <w:szCs w:val="22"/>
        </w:rPr>
      </w:pPr>
      <w:r w:rsidRPr="00814EBD">
        <w:rPr>
          <w:rFonts w:ascii="Nexa Light" w:eastAsia="Calibri" w:hAnsi="Nexa Light" w:cs="Calibri"/>
          <w:b/>
          <w:sz w:val="22"/>
          <w:szCs w:val="22"/>
        </w:rPr>
        <w:t>IDENT</w:t>
      </w:r>
      <w:proofErr w:type="gramStart"/>
      <w:r w:rsidRPr="00814EBD">
        <w:rPr>
          <w:rFonts w:ascii="Nexa Light" w:eastAsia="Calibri" w:hAnsi="Nexa Light" w:cs="Calibri"/>
          <w:b/>
          <w:sz w:val="22"/>
          <w:szCs w:val="22"/>
        </w:rPr>
        <w:t>.:</w:t>
      </w:r>
      <w:proofErr w:type="gramEnd"/>
      <w:r w:rsidRPr="00814EBD">
        <w:rPr>
          <w:rFonts w:ascii="Nexa Light" w:eastAsia="Calibri" w:hAnsi="Nexa Light" w:cs="Calibri"/>
          <w:b/>
          <w:sz w:val="22"/>
          <w:szCs w:val="22"/>
        </w:rPr>
        <w:t xml:space="preserve"> SEMA/CAUÇÃO</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4.2.6. </w:t>
      </w:r>
      <w:r w:rsidRPr="00814EBD">
        <w:rPr>
          <w:rFonts w:ascii="Nexa Light" w:eastAsia="Calibri" w:hAnsi="Nexa Light" w:cs="Calibri"/>
          <w:sz w:val="22"/>
          <w:szCs w:val="22"/>
        </w:rPr>
        <w:t xml:space="preserve">A garantia na modalidade fiança bancária deverá ser </w:t>
      </w:r>
      <w:proofErr w:type="gramStart"/>
      <w:r w:rsidRPr="00814EBD">
        <w:rPr>
          <w:rFonts w:ascii="Nexa Light" w:eastAsia="Calibri" w:hAnsi="Nexa Light" w:cs="Calibri"/>
          <w:sz w:val="22"/>
          <w:szCs w:val="22"/>
        </w:rPr>
        <w:t>apresentada e juntado ao contrato</w:t>
      </w:r>
      <w:proofErr w:type="gramEnd"/>
      <w:r w:rsidRPr="00814EBD">
        <w:rPr>
          <w:rFonts w:ascii="Nexa Light" w:eastAsia="Calibri" w:hAnsi="Nexa Light" w:cs="Calibri"/>
          <w:sz w:val="22"/>
          <w:szCs w:val="22"/>
        </w:rPr>
        <w:t>;</w:t>
      </w:r>
    </w:p>
    <w:p w:rsidR="00CE71FB" w:rsidRPr="00814EBD" w:rsidRDefault="00CE71FB">
      <w:pPr>
        <w:tabs>
          <w:tab w:val="left" w:pos="2220"/>
        </w:tabs>
        <w:ind w:firstLine="566"/>
        <w:jc w:val="both"/>
        <w:rPr>
          <w:rFonts w:ascii="Nexa Light" w:eastAsia="Calibri" w:hAnsi="Nexa Light" w:cs="Calibri"/>
          <w:b/>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4.2.7. </w:t>
      </w:r>
      <w:r w:rsidRPr="00814EBD">
        <w:rPr>
          <w:rFonts w:ascii="Nexa Light" w:eastAsia="Calibri" w:hAnsi="Nexa Light" w:cs="Calibri"/>
          <w:sz w:val="22"/>
          <w:szCs w:val="22"/>
        </w:rPr>
        <w:t>A inobservância do prazo fixado para apresentação da garantia acarretará a aplicação de multa de 0,2% (dois décimos por cento) do valor do contrato por dia de atraso, até o máximo de 5% (cinco por cento);</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4.2.8. </w:t>
      </w:r>
      <w:r w:rsidRPr="00814EBD">
        <w:rPr>
          <w:rFonts w:ascii="Nexa Light" w:eastAsia="Calibri" w:hAnsi="Nexa Light" w:cs="Calibri"/>
          <w:sz w:val="22"/>
          <w:szCs w:val="22"/>
        </w:rPr>
        <w:t xml:space="preserve">O atraso superior a 25 (vinte e cinco) dias autoriza a Administração a promover o bloqueio dos pagamentos devidos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 até o limite de 2% (dois por cento) do valor anual do Contrato, a título de garantia;</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4.2.9. </w:t>
      </w:r>
      <w:r w:rsidRPr="00814EBD">
        <w:rPr>
          <w:rFonts w:ascii="Nexa Light" w:eastAsia="Calibri" w:hAnsi="Nexa Light" w:cs="Calibri"/>
          <w:sz w:val="22"/>
          <w:szCs w:val="22"/>
        </w:rPr>
        <w:t>O bloqueio efetuado com base no item 4.2.13</w:t>
      </w:r>
      <w:r w:rsidRPr="00814EBD">
        <w:rPr>
          <w:rFonts w:ascii="Nexa Light" w:eastAsia="Calibri" w:hAnsi="Nexa Light" w:cs="Calibri"/>
          <w:b/>
          <w:sz w:val="22"/>
          <w:szCs w:val="22"/>
        </w:rPr>
        <w:t xml:space="preserve"> </w:t>
      </w:r>
      <w:r w:rsidRPr="00814EBD">
        <w:rPr>
          <w:rFonts w:ascii="Nexa Light" w:eastAsia="Calibri" w:hAnsi="Nexa Light" w:cs="Calibri"/>
          <w:sz w:val="22"/>
          <w:szCs w:val="22"/>
        </w:rPr>
        <w:t xml:space="preserve">desta cláusula não gera direito a nenhum tipo de compensação financeira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4.2.10. </w:t>
      </w:r>
      <w:r w:rsidRPr="00814EBD">
        <w:rPr>
          <w:rFonts w:ascii="Nexa Light" w:eastAsia="Calibri" w:hAnsi="Nexa Light" w:cs="Calibri"/>
          <w:sz w:val="22"/>
          <w:szCs w:val="22"/>
        </w:rPr>
        <w:t xml:space="preserve">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a qualquer tempo, poderá substituir o bloqueio efetuado com base no item </w:t>
      </w:r>
      <w:r w:rsidRPr="00814EBD">
        <w:rPr>
          <w:rFonts w:ascii="Nexa Light" w:eastAsia="Calibri" w:hAnsi="Nexa Light" w:cs="Calibri"/>
          <w:b/>
          <w:sz w:val="22"/>
          <w:szCs w:val="22"/>
        </w:rPr>
        <w:t xml:space="preserve">4.2.13 </w:t>
      </w:r>
      <w:r w:rsidRPr="00814EBD">
        <w:rPr>
          <w:rFonts w:ascii="Nexa Light" w:eastAsia="Calibri" w:hAnsi="Nexa Light" w:cs="Calibri"/>
          <w:sz w:val="22"/>
          <w:szCs w:val="22"/>
        </w:rPr>
        <w:t>desta cláusula por quaisquer das modalidades de garantia, caução em dinheiro ou títulos da dívida pública, seguro-garantia ou fiança bancária;</w:t>
      </w:r>
    </w:p>
    <w:p w:rsidR="00CE71FB" w:rsidRPr="00814EBD" w:rsidRDefault="00CE71FB">
      <w:pPr>
        <w:tabs>
          <w:tab w:val="left" w:pos="2220"/>
        </w:tabs>
        <w:ind w:firstLine="566"/>
        <w:jc w:val="both"/>
        <w:rPr>
          <w:rFonts w:ascii="Nexa Light" w:eastAsia="Calibri" w:hAnsi="Nexa Light" w:cs="Calibri"/>
          <w:b/>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4.2.11. </w:t>
      </w:r>
      <w:r w:rsidRPr="00814EBD">
        <w:rPr>
          <w:rFonts w:ascii="Nexa Light" w:eastAsia="Calibri" w:hAnsi="Nexa Light" w:cs="Calibri"/>
          <w:sz w:val="22"/>
          <w:szCs w:val="22"/>
        </w:rPr>
        <w:t xml:space="preserve">O valor da multa moratória decorrente do atraso da entrega da garantia poderá ser glosado de pagamentos devidos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CE71FB">
      <w:pPr>
        <w:tabs>
          <w:tab w:val="left" w:pos="2220"/>
        </w:tabs>
        <w:ind w:firstLine="566"/>
        <w:jc w:val="both"/>
        <w:rPr>
          <w:rFonts w:ascii="Nexa Light" w:eastAsia="Calibri" w:hAnsi="Nexa Light" w:cs="Calibri"/>
          <w:b/>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4.2.12. </w:t>
      </w:r>
      <w:r w:rsidRPr="00814EBD">
        <w:rPr>
          <w:rFonts w:ascii="Nexa Light" w:eastAsia="Calibri" w:hAnsi="Nexa Light" w:cs="Calibri"/>
          <w:sz w:val="22"/>
          <w:szCs w:val="22"/>
        </w:rPr>
        <w:t>O número do Contrato garantido e/ou assegurado deverá constar dos instrumentos de garantia ou seguro a serem apresentados pelo garantidor e/ou segurador;</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lastRenderedPageBreak/>
        <w:t xml:space="preserve">4.2.13. </w:t>
      </w:r>
      <w:r w:rsidRPr="00814EBD">
        <w:rPr>
          <w:rFonts w:ascii="Nexa Light" w:eastAsia="Calibri" w:hAnsi="Nexa Light" w:cs="Calibri"/>
          <w:sz w:val="22"/>
          <w:szCs w:val="22"/>
        </w:rPr>
        <w:t xml:space="preserve">Quando da abertura de processos para eventual aplicação de penalidade, a FISCALIZAÇÃO do Contrato deverá comunicar o fato à seguradora e/ou fiadora paralelamente às comunicações de solicitação de defesa prévia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bem como as decisões finais de 1ª e última instância administrativa;</w:t>
      </w:r>
    </w:p>
    <w:p w:rsidR="00CE71FB" w:rsidRPr="00814EBD" w:rsidRDefault="00CE71FB">
      <w:pPr>
        <w:tabs>
          <w:tab w:val="left" w:pos="2220"/>
        </w:tabs>
        <w:ind w:firstLine="566"/>
        <w:jc w:val="both"/>
        <w:rPr>
          <w:rFonts w:ascii="Nexa Light" w:eastAsia="Calibri" w:hAnsi="Nexa Light" w:cs="Calibri"/>
          <w:b/>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4.2.14. </w:t>
      </w:r>
      <w:r w:rsidRPr="00814EBD">
        <w:rPr>
          <w:rFonts w:ascii="Nexa Light" w:eastAsia="Calibri" w:hAnsi="Nexa Light" w:cs="Calibri"/>
          <w:sz w:val="22"/>
          <w:szCs w:val="22"/>
        </w:rPr>
        <w:t xml:space="preserve">O garantidor não é parte interessada para figurar em processo administrativo instaurado pela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com o objetivo de apurar prejuízos e/ou aplicar sanções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4.2.15.</w:t>
      </w:r>
      <w:r w:rsidRPr="00814EBD">
        <w:rPr>
          <w:rFonts w:ascii="Nexa Light" w:eastAsia="Calibri" w:hAnsi="Nexa Light" w:cs="Calibri"/>
          <w:sz w:val="22"/>
          <w:szCs w:val="22"/>
        </w:rPr>
        <w:t xml:space="preserve"> A validade da garantia, qualquer que seja a modalidade escolhida, deverá abranger um período de mais </w:t>
      </w:r>
      <w:r w:rsidRPr="00814EBD">
        <w:rPr>
          <w:rFonts w:ascii="Nexa Light" w:eastAsia="Calibri" w:hAnsi="Nexa Light" w:cs="Calibri"/>
          <w:b/>
          <w:sz w:val="22"/>
          <w:szCs w:val="22"/>
          <w:u w:val="single"/>
        </w:rPr>
        <w:t>03 (três) meses após o término da vigência contratual</w:t>
      </w:r>
      <w:r w:rsidRPr="00814EBD">
        <w:rPr>
          <w:rFonts w:ascii="Nexa Light" w:eastAsia="Calibri" w:hAnsi="Nexa Light" w:cs="Calibri"/>
          <w:b/>
          <w:sz w:val="22"/>
          <w:szCs w:val="22"/>
        </w:rPr>
        <w:t xml:space="preserve">, </w:t>
      </w:r>
      <w:r w:rsidRPr="00814EBD">
        <w:rPr>
          <w:rFonts w:ascii="Nexa Light" w:eastAsia="Calibri" w:hAnsi="Nexa Light" w:cs="Calibri"/>
          <w:sz w:val="22"/>
          <w:szCs w:val="22"/>
        </w:rPr>
        <w:t>devendo ser renovada em caso de prorrogação contratual, conforme previsto na IN nº 05, de 26 de maio de 2017 e alterações posteriores.</w:t>
      </w:r>
    </w:p>
    <w:p w:rsidR="00CE71FB" w:rsidRPr="00814EBD" w:rsidRDefault="00CE71FB">
      <w:pPr>
        <w:tabs>
          <w:tab w:val="left" w:pos="2220"/>
        </w:tabs>
        <w:ind w:firstLine="566"/>
        <w:jc w:val="both"/>
        <w:rPr>
          <w:rFonts w:ascii="Nexa Light" w:eastAsia="Calibri" w:hAnsi="Nexa Light" w:cs="Calibri"/>
          <w:b/>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4.2.16. </w:t>
      </w:r>
      <w:r w:rsidRPr="00814EBD">
        <w:rPr>
          <w:rFonts w:ascii="Nexa Light" w:eastAsia="Calibri" w:hAnsi="Nexa Light" w:cs="Calibri"/>
          <w:sz w:val="22"/>
          <w:szCs w:val="22"/>
        </w:rPr>
        <w:t>Será considerada extinta a garantia:</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b/>
          <w:sz w:val="22"/>
          <w:szCs w:val="22"/>
        </w:rPr>
        <w:t xml:space="preserve">4.2.16.1. </w:t>
      </w:r>
      <w:r w:rsidRPr="00814EBD">
        <w:rPr>
          <w:rFonts w:ascii="Nexa Light" w:eastAsia="Calibri" w:hAnsi="Nexa Light" w:cs="Calibri"/>
          <w:sz w:val="22"/>
          <w:szCs w:val="22"/>
        </w:rPr>
        <w:t xml:space="preserve">Com a devolução da apólice, carta fiança ou autorização para o levantamento de importâncias depositadas em dinheiro a título de garantia, acompanhada de declaração da Administração, mediante termo circunstanciado, de que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cumpriu todas as cláusulas do Contrato;</w:t>
      </w:r>
    </w:p>
    <w:p w:rsidR="00CE71FB" w:rsidRPr="00814EBD" w:rsidRDefault="00CE71FB">
      <w:pPr>
        <w:tabs>
          <w:tab w:val="left" w:pos="2220"/>
        </w:tabs>
        <w:ind w:firstLine="1133"/>
        <w:jc w:val="both"/>
        <w:rPr>
          <w:rFonts w:ascii="Nexa Light" w:eastAsia="Calibri" w:hAnsi="Nexa Light" w:cs="Calibri"/>
          <w:b/>
          <w:sz w:val="22"/>
          <w:szCs w:val="22"/>
        </w:rPr>
      </w:pP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b/>
          <w:sz w:val="22"/>
          <w:szCs w:val="22"/>
        </w:rPr>
        <w:t xml:space="preserve">4.2.16.2. </w:t>
      </w:r>
      <w:r w:rsidRPr="00814EBD">
        <w:rPr>
          <w:rFonts w:ascii="Nexa Light" w:eastAsia="Calibri" w:hAnsi="Nexa Light" w:cs="Calibri"/>
          <w:sz w:val="22"/>
          <w:szCs w:val="22"/>
        </w:rPr>
        <w:t>Com a extinção do Contrato.</w:t>
      </w:r>
    </w:p>
    <w:p w:rsidR="00CE71FB" w:rsidRPr="00814EBD" w:rsidRDefault="00CE71FB">
      <w:pPr>
        <w:tabs>
          <w:tab w:val="left" w:pos="2220"/>
        </w:tabs>
        <w:ind w:firstLine="1133"/>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4.2.17. </w:t>
      </w:r>
      <w:r w:rsidRPr="00814EBD">
        <w:rPr>
          <w:rFonts w:ascii="Nexa Light" w:eastAsia="Calibri" w:hAnsi="Nexa Light" w:cs="Calibri"/>
          <w:sz w:val="22"/>
          <w:szCs w:val="22"/>
        </w:rPr>
        <w:t xml:space="preserve">Para efeitos da execução da garantia, os inadimplementos contratuais deverão ser comunicados pela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e/ou à Instituição Garantidora, se for o caso, no prazo de até 90 (noventa) dias após o término de vigência do Contrato.</w:t>
      </w:r>
    </w:p>
    <w:p w:rsidR="00CE71FB" w:rsidRPr="00814EBD" w:rsidRDefault="00CE71FB">
      <w:pPr>
        <w:tabs>
          <w:tab w:val="left" w:pos="2220"/>
        </w:tabs>
        <w:jc w:val="both"/>
        <w:rPr>
          <w:rFonts w:ascii="Nexa Light" w:eastAsia="Calibri" w:hAnsi="Nexa Light" w:cs="Calibri"/>
          <w:color w:val="FF00FF"/>
          <w:sz w:val="22"/>
          <w:szCs w:val="22"/>
        </w:rPr>
      </w:pPr>
    </w:p>
    <w:p w:rsidR="00CE71FB" w:rsidRPr="00814EBD" w:rsidRDefault="00CE71FB">
      <w:pPr>
        <w:tabs>
          <w:tab w:val="left" w:pos="2220"/>
        </w:tabs>
        <w:jc w:val="both"/>
        <w:rPr>
          <w:rFonts w:ascii="Nexa Light" w:eastAsia="Calibri" w:hAnsi="Nexa Light" w:cs="Calibri"/>
          <w:color w:val="FF00FF"/>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5. CLÁUSULA QUINTA – DA DOTAÇÃO ORÇAMENTÁRIA</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5.1.</w:t>
      </w:r>
      <w:r w:rsidRPr="00814EBD">
        <w:rPr>
          <w:rFonts w:ascii="Nexa Light" w:eastAsia="Calibri" w:hAnsi="Nexa Light" w:cs="Calibri"/>
          <w:sz w:val="22"/>
          <w:szCs w:val="22"/>
        </w:rPr>
        <w:t xml:space="preserve"> As despesas decorrentes da contratação, objeto deste contrato, correrão por conta dos recursos específicos consignados no orçamento da Secretaria de Estado de Meio Ambiente de Mato Grosso, por meio da seguinte Dotação Orçamentária:</w:t>
      </w:r>
    </w:p>
    <w:p w:rsidR="00CE71FB" w:rsidRPr="00814EBD" w:rsidRDefault="00CE71FB">
      <w:pPr>
        <w:tabs>
          <w:tab w:val="left" w:pos="2220"/>
        </w:tabs>
        <w:jc w:val="both"/>
        <w:rPr>
          <w:rFonts w:ascii="Nexa Light" w:eastAsia="Calibri" w:hAnsi="Nexa Light" w:cs="Calibri"/>
          <w:sz w:val="22"/>
          <w:szCs w:val="22"/>
        </w:rPr>
      </w:pPr>
    </w:p>
    <w:tbl>
      <w:tblPr>
        <w:tblStyle w:val="affffff9"/>
        <w:tblW w:w="8900"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0"/>
      </w:tblGrid>
      <w:tr w:rsidR="00CE71FB" w:rsidRPr="00814EBD">
        <w:trPr>
          <w:trHeight w:val="230"/>
        </w:trPr>
        <w:tc>
          <w:tcPr>
            <w:tcW w:w="8900" w:type="dxa"/>
          </w:tcPr>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Órgão/Unidade:</w:t>
            </w:r>
            <w:r w:rsidRPr="00814EBD">
              <w:rPr>
                <w:rFonts w:ascii="Nexa Light" w:eastAsia="Calibri" w:hAnsi="Nexa Light" w:cs="Calibri"/>
                <w:sz w:val="22"/>
                <w:szCs w:val="22"/>
              </w:rPr>
              <w:t xml:space="preserve"> </w:t>
            </w:r>
            <w:proofErr w:type="gramStart"/>
            <w:r w:rsidRPr="00814EBD">
              <w:rPr>
                <w:rFonts w:ascii="Nexa Light" w:eastAsia="Calibri" w:hAnsi="Nexa Light" w:cs="Calibri"/>
                <w:sz w:val="22"/>
                <w:szCs w:val="22"/>
              </w:rPr>
              <w:t>27101 – SECRETARIA</w:t>
            </w:r>
            <w:proofErr w:type="gramEnd"/>
            <w:r w:rsidRPr="00814EBD">
              <w:rPr>
                <w:rFonts w:ascii="Nexa Light" w:eastAsia="Calibri" w:hAnsi="Nexa Light" w:cs="Calibri"/>
                <w:sz w:val="22"/>
                <w:szCs w:val="22"/>
              </w:rPr>
              <w:t xml:space="preserve"> DE ESTADO DE MEIO AMBIENTE</w:t>
            </w:r>
          </w:p>
        </w:tc>
      </w:tr>
      <w:tr w:rsidR="00CE71FB" w:rsidRPr="00814EBD">
        <w:trPr>
          <w:trHeight w:val="285"/>
        </w:trPr>
        <w:tc>
          <w:tcPr>
            <w:tcW w:w="8900" w:type="dxa"/>
          </w:tcPr>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Projeto Atividade:</w:t>
            </w:r>
            <w:r w:rsidRPr="00814EBD">
              <w:rPr>
                <w:rFonts w:ascii="Nexa Light" w:eastAsia="Calibri" w:hAnsi="Nexa Light" w:cs="Calibri"/>
                <w:sz w:val="22"/>
                <w:szCs w:val="22"/>
              </w:rPr>
              <w:t xml:space="preserve"> </w:t>
            </w:r>
            <w:proofErr w:type="gramStart"/>
            <w:r w:rsidRPr="00814EBD">
              <w:rPr>
                <w:rFonts w:ascii="Nexa Light" w:eastAsia="Calibri" w:hAnsi="Nexa Light" w:cs="Calibri"/>
                <w:sz w:val="22"/>
                <w:szCs w:val="22"/>
              </w:rPr>
              <w:t>2121, 4319</w:t>
            </w:r>
            <w:proofErr w:type="gramEnd"/>
          </w:p>
        </w:tc>
      </w:tr>
      <w:tr w:rsidR="00CE71FB" w:rsidRPr="00814EBD">
        <w:trPr>
          <w:trHeight w:val="285"/>
        </w:trPr>
        <w:tc>
          <w:tcPr>
            <w:tcW w:w="8900" w:type="dxa"/>
          </w:tcPr>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Natureza de Despesa:</w:t>
            </w:r>
            <w:r w:rsidRPr="00814EBD">
              <w:rPr>
                <w:rFonts w:ascii="Nexa Light" w:eastAsia="Calibri" w:hAnsi="Nexa Light" w:cs="Calibri"/>
                <w:sz w:val="22"/>
                <w:szCs w:val="22"/>
              </w:rPr>
              <w:t xml:space="preserve"> 3390 3900</w:t>
            </w:r>
          </w:p>
        </w:tc>
      </w:tr>
      <w:tr w:rsidR="00CE71FB" w:rsidRPr="00814EBD">
        <w:trPr>
          <w:trHeight w:val="285"/>
        </w:trPr>
        <w:tc>
          <w:tcPr>
            <w:tcW w:w="8900" w:type="dxa"/>
          </w:tcPr>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Fonte de Recurso:</w:t>
            </w:r>
            <w:r w:rsidRPr="00814EBD">
              <w:rPr>
                <w:rFonts w:ascii="Nexa Light" w:eastAsia="Calibri" w:hAnsi="Nexa Light" w:cs="Calibri"/>
                <w:sz w:val="22"/>
                <w:szCs w:val="22"/>
              </w:rPr>
              <w:t xml:space="preserve"> 395</w:t>
            </w:r>
          </w:p>
        </w:tc>
      </w:tr>
    </w:tbl>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 xml:space="preserve">5.2. </w:t>
      </w:r>
      <w:r w:rsidRPr="00814EBD">
        <w:rPr>
          <w:rFonts w:ascii="Nexa Light" w:eastAsia="Calibri" w:hAnsi="Nexa Light" w:cs="Calibri"/>
          <w:sz w:val="22"/>
          <w:szCs w:val="22"/>
        </w:rPr>
        <w:t>As despesas decorrentes do objeto contratado, no exercício seguinte, correrão à conta dos recursos específicos consignados no orçamento da CONTRATANTE.</w:t>
      </w:r>
    </w:p>
    <w:p w:rsidR="00CE71FB" w:rsidRPr="00814EBD" w:rsidRDefault="00CE71FB">
      <w:pPr>
        <w:tabs>
          <w:tab w:val="left" w:pos="2220"/>
        </w:tabs>
        <w:jc w:val="both"/>
        <w:rPr>
          <w:rFonts w:ascii="Nexa Light" w:eastAsia="Calibri" w:hAnsi="Nexa Light" w:cs="Calibri"/>
          <w:b/>
          <w:color w:val="FF00FF"/>
          <w:sz w:val="22"/>
          <w:szCs w:val="22"/>
        </w:rPr>
      </w:pPr>
    </w:p>
    <w:p w:rsidR="00CE71FB" w:rsidRPr="00814EBD" w:rsidRDefault="00CE71FB">
      <w:pPr>
        <w:tabs>
          <w:tab w:val="left" w:pos="2220"/>
        </w:tabs>
        <w:jc w:val="both"/>
        <w:rPr>
          <w:rFonts w:ascii="Nexa Light" w:eastAsia="Calibri" w:hAnsi="Nexa Light" w:cs="Calibri"/>
          <w:b/>
          <w:color w:val="FF00FF"/>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6. CLÁUSULA SEXTA – DA ALTERAÇÃO CONTRATUAL</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6.1</w:t>
      </w:r>
      <w:r w:rsidRPr="00814EBD">
        <w:rPr>
          <w:rFonts w:ascii="Nexa Light" w:eastAsia="Calibri" w:hAnsi="Nexa Light" w:cs="Calibri"/>
          <w:sz w:val="22"/>
          <w:szCs w:val="22"/>
        </w:rPr>
        <w:t xml:space="preserve"> O contrato poderá ser alterado nas hipóteses do art. 65 da Lei n. 8.666/1993:</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lastRenderedPageBreak/>
        <w:t>6.1.1</w:t>
      </w:r>
      <w:r w:rsidRPr="00814EBD">
        <w:rPr>
          <w:rFonts w:ascii="Nexa Light" w:eastAsia="Calibri" w:hAnsi="Nexa Light" w:cs="Calibri"/>
          <w:sz w:val="22"/>
          <w:szCs w:val="22"/>
        </w:rPr>
        <w:t xml:space="preserve"> Durante a vigência do contrato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poderá solicitar a revisão dos preços para manter o equilíbrio econômico-financeiro obtido na licitação, mediante a comprovação dos fatos previstos no art. 65, inciso II, alínea 'd', da Lei n. 8.666/1993, inclusive com demonstração em planilhas de custos. </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6.1.2.</w:t>
      </w:r>
      <w:r w:rsidRPr="00814EBD">
        <w:rPr>
          <w:rFonts w:ascii="Courier New" w:eastAsia="Calibri" w:hAnsi="Courier New" w:cs="Courier New"/>
          <w:sz w:val="22"/>
          <w:szCs w:val="22"/>
        </w:rPr>
        <w:t> </w:t>
      </w:r>
      <w:r w:rsidRPr="00814EBD">
        <w:rPr>
          <w:rFonts w:ascii="Nexa Light" w:eastAsia="Calibri" w:hAnsi="Nexa Light" w:cs="Calibri"/>
          <w:sz w:val="22"/>
          <w:szCs w:val="22"/>
        </w:rPr>
        <w:t>Conforme o art. 3</w:t>
      </w:r>
      <w:r w:rsidRPr="00814EBD">
        <w:rPr>
          <w:rFonts w:ascii="Nexa Light" w:eastAsia="Calibri" w:hAnsi="Nexa Light" w:cs="Nexa Light"/>
          <w:sz w:val="22"/>
          <w:szCs w:val="22"/>
        </w:rPr>
        <w:t>º</w:t>
      </w:r>
      <w:r w:rsidRPr="00814EBD">
        <w:rPr>
          <w:rFonts w:ascii="Nexa Light" w:eastAsia="Calibri" w:hAnsi="Nexa Light" w:cs="Calibri"/>
          <w:sz w:val="22"/>
          <w:szCs w:val="22"/>
        </w:rPr>
        <w:t xml:space="preserve"> da Lei n. 10.192/2001, poder</w:t>
      </w:r>
      <w:r w:rsidRPr="00814EBD">
        <w:rPr>
          <w:rFonts w:ascii="Nexa Light" w:eastAsia="Calibri" w:hAnsi="Nexa Light" w:cs="Nexa Light"/>
          <w:sz w:val="22"/>
          <w:szCs w:val="22"/>
        </w:rPr>
        <w:t>á</w:t>
      </w:r>
      <w:r w:rsidRPr="00814EBD">
        <w:rPr>
          <w:rFonts w:ascii="Nexa Light" w:eastAsia="Calibri" w:hAnsi="Nexa Light" w:cs="Calibri"/>
          <w:sz w:val="22"/>
          <w:szCs w:val="22"/>
        </w:rPr>
        <w:t xml:space="preserve"> ser concedido o reajuste do pre</w:t>
      </w:r>
      <w:r w:rsidRPr="00814EBD">
        <w:rPr>
          <w:rFonts w:ascii="Nexa Light" w:eastAsia="Calibri" w:hAnsi="Nexa Light" w:cs="Nexa Light"/>
          <w:sz w:val="22"/>
          <w:szCs w:val="22"/>
        </w:rPr>
        <w:t>ç</w:t>
      </w:r>
      <w:r w:rsidRPr="00814EBD">
        <w:rPr>
          <w:rFonts w:ascii="Nexa Light" w:eastAsia="Calibri" w:hAnsi="Nexa Light" w:cs="Calibri"/>
          <w:sz w:val="22"/>
          <w:szCs w:val="22"/>
        </w:rPr>
        <w:t xml:space="preserve">o, a requerimento da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e depois de transcorrido um ano da data limite para apresentação da proposta atualizada no certame licitatório, de acordo com o índice de correção monetária geral ou setorial aplicável, neste caso o INPC-IBGE;</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6.1.3.</w:t>
      </w:r>
      <w:r w:rsidRPr="00814EBD">
        <w:rPr>
          <w:rFonts w:ascii="Courier New" w:eastAsia="Calibri" w:hAnsi="Courier New" w:cs="Courier New"/>
          <w:sz w:val="22"/>
          <w:szCs w:val="22"/>
        </w:rPr>
        <w:t> </w:t>
      </w:r>
      <w:r w:rsidRPr="00814EBD">
        <w:rPr>
          <w:rFonts w:ascii="Nexa Light" w:eastAsia="Calibri" w:hAnsi="Nexa Light" w:cs="Calibri"/>
          <w:sz w:val="22"/>
          <w:szCs w:val="22"/>
        </w:rPr>
        <w:t>Os pedidos de reequil</w:t>
      </w:r>
      <w:r w:rsidRPr="00814EBD">
        <w:rPr>
          <w:rFonts w:ascii="Nexa Light" w:eastAsia="Calibri" w:hAnsi="Nexa Light" w:cs="Nexa Light"/>
          <w:sz w:val="22"/>
          <w:szCs w:val="22"/>
        </w:rPr>
        <w:t>í</w:t>
      </w:r>
      <w:r w:rsidRPr="00814EBD">
        <w:rPr>
          <w:rFonts w:ascii="Nexa Light" w:eastAsia="Calibri" w:hAnsi="Nexa Light" w:cs="Calibri"/>
          <w:sz w:val="22"/>
          <w:szCs w:val="22"/>
        </w:rPr>
        <w:t>brio econ</w:t>
      </w:r>
      <w:r w:rsidRPr="00814EBD">
        <w:rPr>
          <w:rFonts w:ascii="Nexa Light" w:eastAsia="Calibri" w:hAnsi="Nexa Light" w:cs="Nexa Light"/>
          <w:sz w:val="22"/>
          <w:szCs w:val="22"/>
        </w:rPr>
        <w:t>ô</w:t>
      </w:r>
      <w:r w:rsidRPr="00814EBD">
        <w:rPr>
          <w:rFonts w:ascii="Nexa Light" w:eastAsia="Calibri" w:hAnsi="Nexa Light" w:cs="Calibri"/>
          <w:sz w:val="22"/>
          <w:szCs w:val="22"/>
        </w:rPr>
        <w:t>mico-financeiro ou reajuste dos pre</w:t>
      </w:r>
      <w:r w:rsidRPr="00814EBD">
        <w:rPr>
          <w:rFonts w:ascii="Nexa Light" w:eastAsia="Calibri" w:hAnsi="Nexa Light" w:cs="Nexa Light"/>
          <w:sz w:val="22"/>
          <w:szCs w:val="22"/>
        </w:rPr>
        <w:t>ç</w:t>
      </w:r>
      <w:r w:rsidRPr="00814EBD">
        <w:rPr>
          <w:rFonts w:ascii="Nexa Light" w:eastAsia="Calibri" w:hAnsi="Nexa Light" w:cs="Calibri"/>
          <w:sz w:val="22"/>
          <w:szCs w:val="22"/>
        </w:rPr>
        <w:t>os de contratos dever</w:t>
      </w:r>
      <w:r w:rsidRPr="00814EBD">
        <w:rPr>
          <w:rFonts w:ascii="Nexa Light" w:eastAsia="Calibri" w:hAnsi="Nexa Light" w:cs="Nexa Light"/>
          <w:sz w:val="22"/>
          <w:szCs w:val="22"/>
        </w:rPr>
        <w:t>ã</w:t>
      </w:r>
      <w:r w:rsidRPr="00814EBD">
        <w:rPr>
          <w:rFonts w:ascii="Nexa Light" w:eastAsia="Calibri" w:hAnsi="Nexa Light" w:cs="Calibri"/>
          <w:sz w:val="22"/>
          <w:szCs w:val="22"/>
        </w:rPr>
        <w:t xml:space="preserve">o, </w:t>
      </w:r>
      <w:proofErr w:type="gramStart"/>
      <w:r w:rsidRPr="00814EBD">
        <w:rPr>
          <w:rFonts w:ascii="Nexa Light" w:eastAsia="Calibri" w:hAnsi="Nexa Light" w:cs="Calibri"/>
          <w:sz w:val="22"/>
          <w:szCs w:val="22"/>
        </w:rPr>
        <w:t>sob pena</w:t>
      </w:r>
      <w:proofErr w:type="gramEnd"/>
      <w:r w:rsidRPr="00814EBD">
        <w:rPr>
          <w:rFonts w:ascii="Nexa Light" w:eastAsia="Calibri" w:hAnsi="Nexa Light" w:cs="Calibri"/>
          <w:sz w:val="22"/>
          <w:szCs w:val="22"/>
        </w:rPr>
        <w:t xml:space="preserve"> de invalidade dos atos, sofrer an</w:t>
      </w:r>
      <w:r w:rsidRPr="00814EBD">
        <w:rPr>
          <w:rFonts w:ascii="Nexa Light" w:eastAsia="Calibri" w:hAnsi="Nexa Light" w:cs="Nexa Light"/>
          <w:sz w:val="22"/>
          <w:szCs w:val="22"/>
        </w:rPr>
        <w:t>á</w:t>
      </w:r>
      <w:r w:rsidRPr="00814EBD">
        <w:rPr>
          <w:rFonts w:ascii="Nexa Light" w:eastAsia="Calibri" w:hAnsi="Nexa Light" w:cs="Calibri"/>
          <w:sz w:val="22"/>
          <w:szCs w:val="22"/>
        </w:rPr>
        <w:t>lise cont</w:t>
      </w:r>
      <w:r w:rsidRPr="00814EBD">
        <w:rPr>
          <w:rFonts w:ascii="Nexa Light" w:eastAsia="Calibri" w:hAnsi="Nexa Light" w:cs="Nexa Light"/>
          <w:sz w:val="22"/>
          <w:szCs w:val="22"/>
        </w:rPr>
        <w:t>á</w:t>
      </w:r>
      <w:r w:rsidRPr="00814EBD">
        <w:rPr>
          <w:rFonts w:ascii="Nexa Light" w:eastAsia="Calibri" w:hAnsi="Nexa Light" w:cs="Calibri"/>
          <w:sz w:val="22"/>
          <w:szCs w:val="22"/>
        </w:rPr>
        <w:t>bil e jur</w:t>
      </w:r>
      <w:r w:rsidRPr="00814EBD">
        <w:rPr>
          <w:rFonts w:ascii="Nexa Light" w:eastAsia="Calibri" w:hAnsi="Nexa Light" w:cs="Nexa Light"/>
          <w:sz w:val="22"/>
          <w:szCs w:val="22"/>
        </w:rPr>
        <w:t>í</w:t>
      </w:r>
      <w:r w:rsidRPr="00814EBD">
        <w:rPr>
          <w:rFonts w:ascii="Nexa Light" w:eastAsia="Calibri" w:hAnsi="Nexa Light" w:cs="Calibri"/>
          <w:sz w:val="22"/>
          <w:szCs w:val="22"/>
        </w:rPr>
        <w:t xml:space="preserve">dica pelo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da viabilidade do feito;</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6.1.4.</w:t>
      </w:r>
      <w:r w:rsidRPr="00814EBD">
        <w:rPr>
          <w:rFonts w:ascii="Courier New" w:eastAsia="Calibri" w:hAnsi="Courier New" w:cs="Courier New"/>
          <w:sz w:val="22"/>
          <w:szCs w:val="22"/>
        </w:rPr>
        <w:t> </w:t>
      </w:r>
      <w:r w:rsidRPr="00814EBD">
        <w:rPr>
          <w:rFonts w:ascii="Nexa Light" w:eastAsia="Calibri" w:hAnsi="Nexa Light" w:cs="Calibri"/>
          <w:sz w:val="22"/>
          <w:szCs w:val="22"/>
        </w:rPr>
        <w:t>Deferido o pedido, o reequil</w:t>
      </w:r>
      <w:r w:rsidRPr="00814EBD">
        <w:rPr>
          <w:rFonts w:ascii="Nexa Light" w:eastAsia="Calibri" w:hAnsi="Nexa Light" w:cs="Nexa Light"/>
          <w:sz w:val="22"/>
          <w:szCs w:val="22"/>
        </w:rPr>
        <w:t>í</w:t>
      </w:r>
      <w:r w:rsidRPr="00814EBD">
        <w:rPr>
          <w:rFonts w:ascii="Nexa Light" w:eastAsia="Calibri" w:hAnsi="Nexa Light" w:cs="Calibri"/>
          <w:sz w:val="22"/>
          <w:szCs w:val="22"/>
        </w:rPr>
        <w:t>brio econ</w:t>
      </w:r>
      <w:r w:rsidRPr="00814EBD">
        <w:rPr>
          <w:rFonts w:ascii="Nexa Light" w:eastAsia="Calibri" w:hAnsi="Nexa Light" w:cs="Nexa Light"/>
          <w:sz w:val="22"/>
          <w:szCs w:val="22"/>
        </w:rPr>
        <w:t>ô</w:t>
      </w:r>
      <w:r w:rsidRPr="00814EBD">
        <w:rPr>
          <w:rFonts w:ascii="Nexa Light" w:eastAsia="Calibri" w:hAnsi="Nexa Light" w:cs="Calibri"/>
          <w:sz w:val="22"/>
          <w:szCs w:val="22"/>
        </w:rPr>
        <w:t>mico-financeiro ser</w:t>
      </w:r>
      <w:r w:rsidRPr="00814EBD">
        <w:rPr>
          <w:rFonts w:ascii="Nexa Light" w:eastAsia="Calibri" w:hAnsi="Nexa Light" w:cs="Nexa Light"/>
          <w:sz w:val="22"/>
          <w:szCs w:val="22"/>
        </w:rPr>
        <w:t>á</w:t>
      </w:r>
      <w:r w:rsidRPr="00814EBD">
        <w:rPr>
          <w:rFonts w:ascii="Nexa Light" w:eastAsia="Calibri" w:hAnsi="Nexa Light" w:cs="Calibri"/>
          <w:sz w:val="22"/>
          <w:szCs w:val="22"/>
        </w:rPr>
        <w:t xml:space="preserve"> registrado por aditamento ao contrato, e o reajuste mediante apostilamento;</w:t>
      </w:r>
    </w:p>
    <w:p w:rsidR="00CE71FB" w:rsidRPr="00814EBD" w:rsidRDefault="00CE71FB">
      <w:pPr>
        <w:tabs>
          <w:tab w:val="left" w:pos="2220"/>
        </w:tabs>
        <w:jc w:val="both"/>
        <w:rPr>
          <w:rFonts w:ascii="Nexa Light" w:eastAsia="Calibri" w:hAnsi="Nexa Light" w:cs="Calibri"/>
          <w:color w:val="FF00FF"/>
          <w:sz w:val="22"/>
          <w:szCs w:val="22"/>
        </w:rPr>
      </w:pPr>
    </w:p>
    <w:p w:rsidR="00CE71FB" w:rsidRPr="00814EBD" w:rsidRDefault="00CE71FB">
      <w:pPr>
        <w:tabs>
          <w:tab w:val="left" w:pos="2220"/>
        </w:tabs>
        <w:jc w:val="both"/>
        <w:rPr>
          <w:rFonts w:ascii="Nexa Light" w:eastAsia="Calibri" w:hAnsi="Nexa Light" w:cs="Calibri"/>
          <w:color w:val="FF00FF"/>
          <w:sz w:val="22"/>
          <w:szCs w:val="22"/>
        </w:rPr>
      </w:pPr>
    </w:p>
    <w:p w:rsidR="00CE71FB" w:rsidRPr="00814EBD" w:rsidRDefault="00814EBD">
      <w:pPr>
        <w:rPr>
          <w:rFonts w:ascii="Nexa Light" w:eastAsia="Calibri" w:hAnsi="Nexa Light" w:cs="Calibri"/>
          <w:sz w:val="22"/>
          <w:szCs w:val="22"/>
        </w:rPr>
      </w:pPr>
      <w:r w:rsidRPr="00814EBD">
        <w:rPr>
          <w:rFonts w:ascii="Nexa Light" w:eastAsia="Calibri" w:hAnsi="Nexa Light" w:cs="Calibri"/>
          <w:b/>
          <w:sz w:val="22"/>
          <w:szCs w:val="22"/>
        </w:rPr>
        <w:t>6.2</w:t>
      </w:r>
      <w:r w:rsidRPr="00814EBD">
        <w:rPr>
          <w:rFonts w:ascii="Nexa Light" w:eastAsia="Calibri" w:hAnsi="Nexa Light" w:cs="Calibri"/>
          <w:sz w:val="22"/>
          <w:szCs w:val="22"/>
        </w:rPr>
        <w:t xml:space="preserve"> Do Reajuste </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6.2.1</w:t>
      </w:r>
      <w:r w:rsidRPr="00814EBD">
        <w:rPr>
          <w:rFonts w:ascii="Nexa Light" w:eastAsia="Calibri" w:hAnsi="Nexa Light" w:cs="Calibri"/>
          <w:sz w:val="22"/>
          <w:szCs w:val="22"/>
        </w:rPr>
        <w:t xml:space="preserve"> Os preços unitários dos serviços objeto deste contrato, desde que observado o interregno mínimo de um ano, contado da data limite para apresentação da proposta, ou, nos reajustes subsequentes ao primeiro, da data de início dos efeitos financeiros do último reajuste ocorrido, poderão ser reajustados utilizando-se a variação do </w:t>
      </w:r>
      <w:r w:rsidRPr="00814EBD">
        <w:rPr>
          <w:rFonts w:ascii="Nexa Light" w:eastAsia="Calibri" w:hAnsi="Nexa Light" w:cs="Calibri"/>
          <w:b/>
          <w:sz w:val="22"/>
          <w:szCs w:val="22"/>
        </w:rPr>
        <w:t>Índice Nacional de Preços ao Consumidor – INPC</w:t>
      </w:r>
      <w:r w:rsidRPr="00814EBD">
        <w:rPr>
          <w:rFonts w:ascii="Nexa Light" w:eastAsia="Calibri" w:hAnsi="Nexa Light" w:cs="Calibri"/>
          <w:sz w:val="22"/>
          <w:szCs w:val="22"/>
        </w:rPr>
        <w:t>, mantido pelo Instituto Brasileiro de Geografia Estatística – IBGE, acumulado em 12 (doze) meses, com base na seguinte fórmula:</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R = </w:t>
      </w:r>
      <w:r w:rsidRPr="00814EBD">
        <w:rPr>
          <w:rFonts w:ascii="Nexa Light" w:eastAsia="Calibri" w:hAnsi="Nexa Light" w:cs="Calibri"/>
          <w:sz w:val="22"/>
          <w:szCs w:val="22"/>
          <w:u w:val="single"/>
        </w:rPr>
        <w:t xml:space="preserve">(I – </w:t>
      </w:r>
      <w:proofErr w:type="spellStart"/>
      <w:r w:rsidRPr="00814EBD">
        <w:rPr>
          <w:rFonts w:ascii="Nexa Light" w:eastAsia="Calibri" w:hAnsi="Nexa Light" w:cs="Calibri"/>
          <w:sz w:val="22"/>
          <w:szCs w:val="22"/>
          <w:u w:val="single"/>
        </w:rPr>
        <w:t>Io</w:t>
      </w:r>
      <w:proofErr w:type="spellEnd"/>
      <w:r w:rsidRPr="00814EBD">
        <w:rPr>
          <w:rFonts w:ascii="Nexa Light" w:eastAsia="Calibri" w:hAnsi="Nexa Light" w:cs="Calibri"/>
          <w:sz w:val="22"/>
          <w:szCs w:val="22"/>
          <w:u w:val="single"/>
        </w:rPr>
        <w:t>) x P</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              </w:t>
      </w:r>
      <w:proofErr w:type="spellStart"/>
      <w:r w:rsidRPr="00814EBD">
        <w:rPr>
          <w:rFonts w:ascii="Nexa Light" w:eastAsia="Calibri" w:hAnsi="Nexa Light" w:cs="Calibri"/>
          <w:sz w:val="22"/>
          <w:szCs w:val="22"/>
        </w:rPr>
        <w:t>Io</w:t>
      </w:r>
      <w:proofErr w:type="spellEnd"/>
      <w:r w:rsidRPr="00814EBD">
        <w:rPr>
          <w:rFonts w:ascii="Nexa Light" w:eastAsia="Calibri" w:hAnsi="Nexa Light" w:cs="Calibri"/>
          <w:sz w:val="22"/>
          <w:szCs w:val="22"/>
        </w:rPr>
        <w:t xml:space="preserve">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Onde: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a) para o primeiro reajuste: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R = reajuste procurado;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I = índice relativo ao mês do reajuste; </w:t>
      </w:r>
    </w:p>
    <w:p w:rsidR="00CE71FB" w:rsidRPr="00814EBD" w:rsidRDefault="00814EBD">
      <w:pPr>
        <w:tabs>
          <w:tab w:val="left" w:pos="2220"/>
        </w:tabs>
        <w:ind w:firstLine="1133"/>
        <w:jc w:val="both"/>
        <w:rPr>
          <w:rFonts w:ascii="Nexa Light" w:eastAsia="Calibri" w:hAnsi="Nexa Light" w:cs="Calibri"/>
          <w:sz w:val="22"/>
          <w:szCs w:val="22"/>
        </w:rPr>
      </w:pPr>
      <w:proofErr w:type="spellStart"/>
      <w:r w:rsidRPr="00814EBD">
        <w:rPr>
          <w:rFonts w:ascii="Nexa Light" w:eastAsia="Calibri" w:hAnsi="Nexa Light" w:cs="Calibri"/>
          <w:sz w:val="22"/>
          <w:szCs w:val="22"/>
        </w:rPr>
        <w:t>Io</w:t>
      </w:r>
      <w:proofErr w:type="spellEnd"/>
      <w:r w:rsidRPr="00814EBD">
        <w:rPr>
          <w:rFonts w:ascii="Nexa Light" w:eastAsia="Calibri" w:hAnsi="Nexa Light" w:cs="Calibri"/>
          <w:sz w:val="22"/>
          <w:szCs w:val="22"/>
        </w:rPr>
        <w:t xml:space="preserve"> = índice relativo ao mês da data limite para apresentação da proposta;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P = preço atual dos serviços; </w:t>
      </w:r>
    </w:p>
    <w:p w:rsidR="00CE71FB" w:rsidRPr="00814EBD" w:rsidRDefault="00CE71FB">
      <w:pPr>
        <w:tabs>
          <w:tab w:val="left" w:pos="2220"/>
        </w:tabs>
        <w:ind w:firstLine="1133"/>
        <w:jc w:val="both"/>
        <w:rPr>
          <w:rFonts w:ascii="Nexa Light" w:eastAsia="Calibri" w:hAnsi="Nexa Light" w:cs="Calibri"/>
          <w:sz w:val="22"/>
          <w:szCs w:val="22"/>
        </w:rPr>
      </w:pP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b) para os reajustes subsequentes: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R = reajuste procurado;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I = índice relativo ao mês do novo reajuste; </w:t>
      </w:r>
    </w:p>
    <w:p w:rsidR="00CE71FB" w:rsidRPr="00814EBD" w:rsidRDefault="00814EBD">
      <w:pPr>
        <w:tabs>
          <w:tab w:val="left" w:pos="2220"/>
        </w:tabs>
        <w:ind w:firstLine="1133"/>
        <w:jc w:val="both"/>
        <w:rPr>
          <w:rFonts w:ascii="Nexa Light" w:eastAsia="Calibri" w:hAnsi="Nexa Light" w:cs="Calibri"/>
          <w:sz w:val="22"/>
          <w:szCs w:val="22"/>
        </w:rPr>
      </w:pPr>
      <w:proofErr w:type="spellStart"/>
      <w:r w:rsidRPr="00814EBD">
        <w:rPr>
          <w:rFonts w:ascii="Nexa Light" w:eastAsia="Calibri" w:hAnsi="Nexa Light" w:cs="Calibri"/>
          <w:sz w:val="22"/>
          <w:szCs w:val="22"/>
        </w:rPr>
        <w:t>Io</w:t>
      </w:r>
      <w:proofErr w:type="spellEnd"/>
      <w:r w:rsidRPr="00814EBD">
        <w:rPr>
          <w:rFonts w:ascii="Nexa Light" w:eastAsia="Calibri" w:hAnsi="Nexa Light" w:cs="Calibri"/>
          <w:sz w:val="22"/>
          <w:szCs w:val="22"/>
        </w:rPr>
        <w:t xml:space="preserve"> = índice relativo ao mês do início dos efeitos financeiros do último reajuste efetuado;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P = preço dos serviços/produtos atualizado até o último reajuste efetuado. </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6.2.2.</w:t>
      </w:r>
      <w:r w:rsidRPr="00814EBD">
        <w:rPr>
          <w:rFonts w:ascii="Nexa Light" w:eastAsia="Calibri" w:hAnsi="Nexa Light" w:cs="Calibri"/>
          <w:sz w:val="22"/>
          <w:szCs w:val="22"/>
        </w:rPr>
        <w:t xml:space="preserve"> Os reajustes deverão ser precedidos de solicitação da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6.2.3.</w:t>
      </w:r>
      <w:r w:rsidRPr="00814EBD">
        <w:rPr>
          <w:rFonts w:ascii="Nexa Light" w:eastAsia="Calibri" w:hAnsi="Nexa Light" w:cs="Calibri"/>
          <w:sz w:val="22"/>
          <w:szCs w:val="22"/>
        </w:rPr>
        <w:t xml:space="preserve"> Caso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não solicite tempestivamente o reajuste e prorrogue o contrato sem pleiteá-lo, ocorrerá a preclusão do direito;</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lastRenderedPageBreak/>
        <w:t>6.2.4</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deverá assegurar-se de que os preços contratados são compatíveis com aqueles praticados no mercado, de forma a garantir a continuidade da contratação mais vantajosa;</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6.3.</w:t>
      </w:r>
      <w:r w:rsidRPr="00814EBD">
        <w:rPr>
          <w:rFonts w:ascii="Nexa Light" w:eastAsia="Calibri" w:hAnsi="Nexa Light" w:cs="Calibri"/>
          <w:sz w:val="22"/>
          <w:szCs w:val="22"/>
        </w:rPr>
        <w:t xml:space="preserve"> Do reequilíbrio econômico-financeiro;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6.3.1.</w:t>
      </w:r>
      <w:r w:rsidRPr="00814EBD">
        <w:rPr>
          <w:rFonts w:ascii="Nexa Light" w:eastAsia="Calibri" w:hAnsi="Nexa Light" w:cs="Calibri"/>
          <w:sz w:val="22"/>
          <w:szCs w:val="22"/>
        </w:rPr>
        <w:t xml:space="preserve"> Os valores descritos na cláusula segunda poderão eventualmente sofrer revisão (aumento ou decréscimos) nas seguintes hipóteses:</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a)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8.666/93;</w:t>
      </w:r>
    </w:p>
    <w:p w:rsidR="00CE71FB" w:rsidRPr="00814EBD" w:rsidRDefault="00CE71FB">
      <w:pPr>
        <w:tabs>
          <w:tab w:val="left" w:pos="2220"/>
        </w:tabs>
        <w:ind w:firstLine="1133"/>
        <w:jc w:val="both"/>
        <w:rPr>
          <w:rFonts w:ascii="Nexa Light" w:eastAsia="Calibri" w:hAnsi="Nexa Light" w:cs="Calibri"/>
          <w:sz w:val="22"/>
          <w:szCs w:val="22"/>
        </w:rPr>
      </w:pP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b) Para menos, na hipótese do valor contratado ficar muito superior ao valor do mercado, ou, ainda, quando ocorrer o fato do príncipe previsto no art. 65, § 5º da Lei 8.666/93.</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6.3.2</w:t>
      </w:r>
      <w:r w:rsidRPr="00814EBD">
        <w:rPr>
          <w:rFonts w:ascii="Nexa Light" w:eastAsia="Calibri" w:hAnsi="Nexa Light" w:cs="Calibri"/>
          <w:sz w:val="22"/>
          <w:szCs w:val="22"/>
        </w:rPr>
        <w:t xml:space="preserve">. Os preços contratados que sofrerem revisão não poderão ultrapassar os preços praticados no mercado, de acordo com pesquisa de preços realizada pelo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nos moldes do art. 7º do Decreto Estadual nº 840/2017, mantendo-se pelo menos a diferença percentual apurada entre o valor originalmente constante na proposta ou, no caso de contratação direta, no contrato e aquele vigente no mercado à época da licitação ou contratação direta;</w:t>
      </w: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6.3.3.</w:t>
      </w:r>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 Constatado pela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que o preço contratado está superior à média dos preços de mercado, em pesquisa realizada nos moldes do art. 7º do Decreto Estadual nº 840/2017, solicitará formalmente à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a redução do preço de forma a adequá-lo ao praticado no mercado, observado o disposto no artigo anterior.</w:t>
      </w:r>
    </w:p>
    <w:p w:rsidR="00CE71FB" w:rsidRPr="00814EBD" w:rsidRDefault="00814EBD">
      <w:pPr>
        <w:tabs>
          <w:tab w:val="left" w:pos="2220"/>
        </w:tabs>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sz w:val="22"/>
          <w:szCs w:val="22"/>
        </w:rPr>
        <w:t>§ 1º</w:t>
      </w:r>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 A modifica</w:t>
      </w:r>
      <w:r w:rsidRPr="00814EBD">
        <w:rPr>
          <w:rFonts w:ascii="Nexa Light" w:eastAsia="Calibri" w:hAnsi="Nexa Light" w:cs="Nexa Light"/>
          <w:sz w:val="22"/>
          <w:szCs w:val="22"/>
        </w:rPr>
        <w:t>çã</w:t>
      </w:r>
      <w:r w:rsidRPr="00814EBD">
        <w:rPr>
          <w:rFonts w:ascii="Nexa Light" w:eastAsia="Calibri" w:hAnsi="Nexa Light" w:cs="Calibri"/>
          <w:sz w:val="22"/>
          <w:szCs w:val="22"/>
        </w:rPr>
        <w:t>o do pre</w:t>
      </w:r>
      <w:r w:rsidRPr="00814EBD">
        <w:rPr>
          <w:rFonts w:ascii="Nexa Light" w:eastAsia="Calibri" w:hAnsi="Nexa Light" w:cs="Nexa Light"/>
          <w:sz w:val="22"/>
          <w:szCs w:val="22"/>
        </w:rPr>
        <w:t>ç</w:t>
      </w:r>
      <w:r w:rsidRPr="00814EBD">
        <w:rPr>
          <w:rFonts w:ascii="Nexa Light" w:eastAsia="Calibri" w:hAnsi="Nexa Light" w:cs="Calibri"/>
          <w:sz w:val="22"/>
          <w:szCs w:val="22"/>
        </w:rPr>
        <w:t>o contratado, realizada com base no</w:t>
      </w:r>
      <w:r w:rsidRPr="00814EBD">
        <w:rPr>
          <w:rFonts w:ascii="Courier New" w:eastAsia="Calibri" w:hAnsi="Courier New" w:cs="Courier New"/>
          <w:sz w:val="22"/>
          <w:szCs w:val="22"/>
        </w:rPr>
        <w:t> </w:t>
      </w:r>
      <w:r w:rsidRPr="00814EBD">
        <w:rPr>
          <w:rFonts w:ascii="Nexa Light" w:eastAsia="Calibri" w:hAnsi="Nexa Light" w:cs="Calibri"/>
          <w:i/>
          <w:sz w:val="22"/>
          <w:szCs w:val="22"/>
        </w:rPr>
        <w:t>caput</w:t>
      </w:r>
      <w:r w:rsidRPr="00814EBD">
        <w:rPr>
          <w:rFonts w:ascii="Courier New" w:eastAsia="Calibri" w:hAnsi="Courier New" w:cs="Courier New"/>
          <w:i/>
          <w:sz w:val="22"/>
          <w:szCs w:val="22"/>
        </w:rPr>
        <w:t> </w:t>
      </w:r>
      <w:r w:rsidRPr="00814EBD">
        <w:rPr>
          <w:rFonts w:ascii="Nexa Light" w:eastAsia="Calibri" w:hAnsi="Nexa Light" w:cs="Calibri"/>
          <w:sz w:val="22"/>
          <w:szCs w:val="22"/>
        </w:rPr>
        <w:t>deste artigo, será realizada por aditivo ao contrato.</w:t>
      </w:r>
    </w:p>
    <w:p w:rsidR="00CE71FB" w:rsidRPr="00814EBD" w:rsidRDefault="00814EBD">
      <w:pPr>
        <w:tabs>
          <w:tab w:val="left" w:pos="2220"/>
        </w:tabs>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sz w:val="22"/>
          <w:szCs w:val="22"/>
        </w:rPr>
        <w:t>§ 2º</w:t>
      </w:r>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 Fracassada a negocia</w:t>
      </w:r>
      <w:r w:rsidRPr="00814EBD">
        <w:rPr>
          <w:rFonts w:ascii="Nexa Light" w:eastAsia="Calibri" w:hAnsi="Nexa Light" w:cs="Nexa Light"/>
          <w:sz w:val="22"/>
          <w:szCs w:val="22"/>
        </w:rPr>
        <w:t>çã</w:t>
      </w:r>
      <w:r w:rsidRPr="00814EBD">
        <w:rPr>
          <w:rFonts w:ascii="Nexa Light" w:eastAsia="Calibri" w:hAnsi="Nexa Light" w:cs="Calibri"/>
          <w:sz w:val="22"/>
          <w:szCs w:val="22"/>
        </w:rPr>
        <w:t xml:space="preserve">o, 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rescindirá o contrato e adotará as providências necessárias à continuidade do serviço ou fornecimento do bem.</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6.3.4.</w:t>
      </w:r>
      <w:r w:rsidRPr="00814EBD">
        <w:rPr>
          <w:rFonts w:ascii="Nexa Light" w:eastAsia="Calibri" w:hAnsi="Nexa Light" w:cs="Calibri"/>
          <w:sz w:val="22"/>
          <w:szCs w:val="22"/>
        </w:rPr>
        <w:t xml:space="preserve"> Poderá ser alterado o produto objeto do contrato, a requerimento da Contratada, desde que fique comprovada a impossibilidade ou dificuldade momentânea ou definitiva de obtenção do produto anteriormente contratado, nas condições pactuadas, e seja ofertado novo produto com características equivalentes ou superiores às do anterior, sem acréscimos financeiros.</w:t>
      </w:r>
    </w:p>
    <w:p w:rsidR="00CE71FB" w:rsidRPr="00814EBD" w:rsidRDefault="00814EBD">
      <w:pPr>
        <w:tabs>
          <w:tab w:val="left" w:pos="2220"/>
        </w:tabs>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Parágrafo único.</w:t>
      </w:r>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 A substitui</w:t>
      </w:r>
      <w:r w:rsidRPr="00814EBD">
        <w:rPr>
          <w:rFonts w:ascii="Nexa Light" w:eastAsia="Calibri" w:hAnsi="Nexa Light" w:cs="Nexa Light"/>
          <w:sz w:val="22"/>
          <w:szCs w:val="22"/>
        </w:rPr>
        <w:t>çã</w:t>
      </w:r>
      <w:r w:rsidRPr="00814EBD">
        <w:rPr>
          <w:rFonts w:ascii="Nexa Light" w:eastAsia="Calibri" w:hAnsi="Nexa Light" w:cs="Calibri"/>
          <w:sz w:val="22"/>
          <w:szCs w:val="22"/>
        </w:rPr>
        <w:t>o de produto, ainda que tempor</w:t>
      </w:r>
      <w:r w:rsidRPr="00814EBD">
        <w:rPr>
          <w:rFonts w:ascii="Nexa Light" w:eastAsia="Calibri" w:hAnsi="Nexa Light" w:cs="Nexa Light"/>
          <w:sz w:val="22"/>
          <w:szCs w:val="22"/>
        </w:rPr>
        <w:t>á</w:t>
      </w:r>
      <w:r w:rsidRPr="00814EBD">
        <w:rPr>
          <w:rFonts w:ascii="Nexa Light" w:eastAsia="Calibri" w:hAnsi="Nexa Light" w:cs="Calibri"/>
          <w:sz w:val="22"/>
          <w:szCs w:val="22"/>
        </w:rPr>
        <w:t>ria, dever</w:t>
      </w:r>
      <w:r w:rsidRPr="00814EBD">
        <w:rPr>
          <w:rFonts w:ascii="Nexa Light" w:eastAsia="Calibri" w:hAnsi="Nexa Light" w:cs="Nexa Light"/>
          <w:sz w:val="22"/>
          <w:szCs w:val="22"/>
        </w:rPr>
        <w:t>á</w:t>
      </w:r>
      <w:r w:rsidRPr="00814EBD">
        <w:rPr>
          <w:rFonts w:ascii="Nexa Light" w:eastAsia="Calibri" w:hAnsi="Nexa Light" w:cs="Calibri"/>
          <w:sz w:val="22"/>
          <w:szCs w:val="22"/>
        </w:rPr>
        <w:t xml:space="preserve"> ser registrada por aditivo.</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7. CLÁUSULA SÉTIMA – DA EXECUÇÃO DO CONTRATO</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7.1. O objeto desta contratação versa sobre a contratação de empresa especializada para prestar</w:t>
      </w:r>
      <w:proofErr w:type="gramStart"/>
      <w:r w:rsidRPr="00814EBD">
        <w:rPr>
          <w:rFonts w:ascii="Nexa Light" w:eastAsia="Calibri" w:hAnsi="Nexa Light" w:cs="Calibri"/>
          <w:b/>
          <w:sz w:val="22"/>
          <w:szCs w:val="22"/>
        </w:rPr>
        <w:t xml:space="preserve">  </w:t>
      </w:r>
      <w:proofErr w:type="gramEnd"/>
      <w:r w:rsidRPr="00814EBD">
        <w:rPr>
          <w:rFonts w:ascii="Nexa Light" w:eastAsia="Calibri" w:hAnsi="Nexa Light" w:cs="Calibri"/>
          <w:b/>
          <w:sz w:val="22"/>
          <w:szCs w:val="22"/>
        </w:rPr>
        <w:t xml:space="preserve">serviços de locação de 80 (oitenta veículos) viaturas, com seguro e manutenção a cargo da </w:t>
      </w:r>
      <w:r w:rsidRPr="00814EBD">
        <w:rPr>
          <w:rFonts w:ascii="Nexa Light" w:eastAsia="Calibri" w:hAnsi="Nexa Light" w:cs="Calibri"/>
          <w:b/>
          <w:sz w:val="22"/>
          <w:szCs w:val="22"/>
        </w:rPr>
        <w:lastRenderedPageBreak/>
        <w:t>CONTRATADA pelo período de 06 (seis) meses, a fim de atender às necessidades da Secretaria Estadual de Meio Ambiente, sendo:</w:t>
      </w:r>
    </w:p>
    <w:p w:rsidR="00CE71FB" w:rsidRPr="00814EBD" w:rsidRDefault="00814EBD">
      <w:pPr>
        <w:jc w:val="both"/>
        <w:rPr>
          <w:rFonts w:ascii="Nexa Light" w:eastAsia="Verdana" w:hAnsi="Nexa Light" w:cs="Verdana"/>
          <w:sz w:val="22"/>
          <w:szCs w:val="22"/>
        </w:rPr>
      </w:pPr>
      <w:r w:rsidRPr="00814EBD">
        <w:rPr>
          <w:rFonts w:ascii="Courier New" w:eastAsia="Verdana" w:hAnsi="Courier New" w:cs="Courier New"/>
          <w:sz w:val="22"/>
          <w:szCs w:val="22"/>
        </w:rPr>
        <w:t> </w:t>
      </w:r>
    </w:p>
    <w:tbl>
      <w:tblPr>
        <w:tblStyle w:val="affffffa"/>
        <w:tblW w:w="9116" w:type="dxa"/>
        <w:tblInd w:w="0" w:type="dxa"/>
        <w:tblBorders>
          <w:top w:val="single" w:sz="6" w:space="0" w:color="A6A6A6"/>
          <w:left w:val="single" w:sz="6" w:space="0" w:color="A6A6A6"/>
          <w:bottom w:val="single" w:sz="6" w:space="0" w:color="A6A6A6"/>
          <w:right w:val="single" w:sz="6" w:space="0" w:color="A6A6A6"/>
        </w:tblBorders>
        <w:tblLayout w:type="fixed"/>
        <w:tblLook w:val="0400" w:firstRow="0" w:lastRow="0" w:firstColumn="0" w:lastColumn="0" w:noHBand="0" w:noVBand="1"/>
      </w:tblPr>
      <w:tblGrid>
        <w:gridCol w:w="1451"/>
        <w:gridCol w:w="7665"/>
      </w:tblGrid>
      <w:tr w:rsidR="00CE71FB" w:rsidRPr="00814EBD">
        <w:tc>
          <w:tcPr>
            <w:tcW w:w="145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40 (quarenta) veículos</w:t>
            </w:r>
            <w:r w:rsidRPr="00814EBD">
              <w:rPr>
                <w:rFonts w:ascii="Courier New" w:eastAsia="Verdana" w:hAnsi="Courier New" w:cs="Courier New"/>
                <w:sz w:val="22"/>
                <w:szCs w:val="22"/>
              </w:rPr>
              <w:t> </w:t>
            </w:r>
          </w:p>
        </w:tc>
        <w:tc>
          <w:tcPr>
            <w:tcW w:w="766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jc w:val="both"/>
              <w:rPr>
                <w:rFonts w:ascii="Nexa Light" w:eastAsia="Verdana" w:hAnsi="Nexa Light" w:cs="Verdana"/>
                <w:sz w:val="22"/>
                <w:szCs w:val="22"/>
              </w:rPr>
            </w:pPr>
            <w:r w:rsidRPr="00814EBD">
              <w:rPr>
                <w:rFonts w:ascii="Nexa Light" w:eastAsia="Verdana" w:hAnsi="Nexa Light" w:cs="Verdana"/>
                <w:sz w:val="22"/>
                <w:szCs w:val="22"/>
              </w:rPr>
              <w:t>Deverão ser entregues e</w:t>
            </w:r>
            <w:r w:rsidRPr="00814EBD">
              <w:rPr>
                <w:rFonts w:ascii="Courier New" w:eastAsia="Verdana" w:hAnsi="Courier New" w:cs="Courier New"/>
                <w:sz w:val="22"/>
                <w:szCs w:val="22"/>
              </w:rPr>
              <w:t> </w:t>
            </w:r>
            <w:r w:rsidRPr="00814EBD">
              <w:rPr>
                <w:rFonts w:ascii="Nexa Light" w:eastAsia="Verdana" w:hAnsi="Nexa Light" w:cs="Verdana"/>
                <w:sz w:val="22"/>
                <w:szCs w:val="22"/>
              </w:rPr>
              <w:t>disponibilizados, no m</w:t>
            </w:r>
            <w:r w:rsidRPr="00814EBD">
              <w:rPr>
                <w:rFonts w:ascii="Nexa Light" w:eastAsia="Verdana" w:hAnsi="Nexa Light" w:cs="Nexa Light"/>
                <w:sz w:val="22"/>
                <w:szCs w:val="22"/>
              </w:rPr>
              <w:t>í</w:t>
            </w:r>
            <w:r w:rsidRPr="00814EBD">
              <w:rPr>
                <w:rFonts w:ascii="Nexa Light" w:eastAsia="Verdana" w:hAnsi="Nexa Light" w:cs="Verdana"/>
                <w:sz w:val="22"/>
                <w:szCs w:val="22"/>
              </w:rPr>
              <w:t>nimo a quantidade expressa de</w:t>
            </w:r>
            <w:r w:rsidRPr="00814EBD">
              <w:rPr>
                <w:rFonts w:ascii="Courier New" w:eastAsia="Verdana" w:hAnsi="Courier New" w:cs="Courier New"/>
                <w:sz w:val="22"/>
                <w:szCs w:val="22"/>
              </w:rPr>
              <w:t> </w:t>
            </w:r>
            <w:r w:rsidRPr="00814EBD">
              <w:rPr>
                <w:rFonts w:ascii="Nexa Light" w:eastAsia="Verdana" w:hAnsi="Nexa Light" w:cs="Verdana"/>
                <w:sz w:val="22"/>
                <w:szCs w:val="22"/>
              </w:rPr>
              <w:t>40 (quarenta), no m</w:t>
            </w:r>
            <w:r w:rsidRPr="00814EBD">
              <w:rPr>
                <w:rFonts w:ascii="Nexa Light" w:eastAsia="Verdana" w:hAnsi="Nexa Light" w:cs="Nexa Light"/>
                <w:sz w:val="22"/>
                <w:szCs w:val="22"/>
              </w:rPr>
              <w:t>á</w:t>
            </w:r>
            <w:r w:rsidRPr="00814EBD">
              <w:rPr>
                <w:rFonts w:ascii="Nexa Light" w:eastAsia="Verdana" w:hAnsi="Nexa Light" w:cs="Verdana"/>
                <w:sz w:val="22"/>
                <w:szCs w:val="22"/>
              </w:rPr>
              <w:t>ximo</w:t>
            </w:r>
            <w:r w:rsidRPr="00814EBD">
              <w:rPr>
                <w:rFonts w:ascii="Courier New" w:eastAsia="Verdana" w:hAnsi="Courier New" w:cs="Courier New"/>
                <w:sz w:val="22"/>
                <w:szCs w:val="22"/>
              </w:rPr>
              <w:t> </w:t>
            </w:r>
            <w:r w:rsidRPr="00814EBD">
              <w:rPr>
                <w:rFonts w:ascii="Nexa Light" w:eastAsia="Verdana" w:hAnsi="Nexa Light" w:cs="Verdana"/>
                <w:b/>
                <w:sz w:val="22"/>
                <w:szCs w:val="22"/>
                <w:u w:val="single"/>
              </w:rPr>
              <w:t>20 (vinte)</w:t>
            </w:r>
            <w:r w:rsidRPr="00814EBD">
              <w:rPr>
                <w:rFonts w:ascii="Courier New" w:eastAsia="Verdana" w:hAnsi="Courier New" w:cs="Courier New"/>
                <w:b/>
                <w:sz w:val="22"/>
                <w:szCs w:val="22"/>
                <w:u w:val="single"/>
              </w:rPr>
              <w:t> </w:t>
            </w:r>
            <w:r w:rsidRPr="00814EBD">
              <w:rPr>
                <w:rFonts w:ascii="Nexa Light" w:eastAsia="Verdana" w:hAnsi="Nexa Light" w:cs="Verdana"/>
                <w:b/>
                <w:sz w:val="22"/>
                <w:szCs w:val="22"/>
                <w:u w:val="single"/>
              </w:rPr>
              <w:t xml:space="preserve">dias </w:t>
            </w:r>
            <w:r w:rsidRPr="00814EBD">
              <w:rPr>
                <w:rFonts w:ascii="Nexa Light" w:eastAsia="Verdana" w:hAnsi="Nexa Light" w:cs="Nexa Light"/>
                <w:b/>
                <w:sz w:val="22"/>
                <w:szCs w:val="22"/>
                <w:u w:val="single"/>
              </w:rPr>
              <w:t>ú</w:t>
            </w:r>
            <w:r w:rsidRPr="00814EBD">
              <w:rPr>
                <w:rFonts w:ascii="Nexa Light" w:eastAsia="Verdana" w:hAnsi="Nexa Light" w:cs="Verdana"/>
                <w:b/>
                <w:sz w:val="22"/>
                <w:szCs w:val="22"/>
                <w:u w:val="single"/>
              </w:rPr>
              <w:t>teis</w:t>
            </w:r>
            <w:r w:rsidR="002C7C92">
              <w:rPr>
                <w:rFonts w:ascii="Nexa Light" w:eastAsia="Verdana" w:hAnsi="Nexa Light" w:cs="Verdana"/>
                <w:b/>
                <w:sz w:val="22"/>
                <w:szCs w:val="22"/>
                <w:u w:val="single"/>
              </w:rPr>
              <w:t xml:space="preserve"> (a contar da emissão </w:t>
            </w:r>
            <w:r w:rsidR="00954FED">
              <w:rPr>
                <w:rFonts w:ascii="Nexa Light" w:eastAsia="Verdana" w:hAnsi="Nexa Light" w:cs="Verdana"/>
                <w:b/>
                <w:sz w:val="22"/>
                <w:szCs w:val="22"/>
                <w:u w:val="single"/>
              </w:rPr>
              <w:t xml:space="preserve">da ordem de serviço). </w:t>
            </w:r>
            <w:r w:rsidRPr="00814EBD">
              <w:rPr>
                <w:rFonts w:ascii="Nexa Light" w:eastAsia="Verdana" w:hAnsi="Nexa Light" w:cs="Verdana"/>
                <w:b/>
                <w:sz w:val="22"/>
                <w:szCs w:val="22"/>
                <w:u w:val="single"/>
              </w:rPr>
              <w:t>.</w:t>
            </w:r>
          </w:p>
          <w:p w:rsidR="00CE71FB" w:rsidRPr="00814EBD" w:rsidRDefault="00814EBD">
            <w:pPr>
              <w:rPr>
                <w:rFonts w:ascii="Nexa Light" w:eastAsia="Verdana" w:hAnsi="Nexa Light" w:cs="Verdana"/>
                <w:sz w:val="22"/>
                <w:szCs w:val="22"/>
              </w:rPr>
            </w:pPr>
            <w:r w:rsidRPr="00814EBD">
              <w:rPr>
                <w:rFonts w:ascii="Courier New" w:eastAsia="Verdana" w:hAnsi="Courier New" w:cs="Courier New"/>
                <w:sz w:val="22"/>
                <w:szCs w:val="22"/>
              </w:rPr>
              <w:t> </w:t>
            </w:r>
          </w:p>
        </w:tc>
      </w:tr>
      <w:tr w:rsidR="00CE71FB" w:rsidRPr="00814EBD">
        <w:tc>
          <w:tcPr>
            <w:tcW w:w="145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20</w:t>
            </w:r>
            <w:r w:rsidRPr="00814EBD">
              <w:rPr>
                <w:rFonts w:ascii="Courier New" w:eastAsia="Verdana" w:hAnsi="Courier New" w:cs="Courier New"/>
                <w:sz w:val="22"/>
                <w:szCs w:val="22"/>
              </w:rPr>
              <w:t> </w:t>
            </w:r>
            <w:r w:rsidRPr="00814EBD">
              <w:rPr>
                <w:rFonts w:ascii="Nexa Light" w:eastAsia="Verdana" w:hAnsi="Nexa Light" w:cs="Verdana"/>
                <w:sz w:val="22"/>
                <w:szCs w:val="22"/>
              </w:rPr>
              <w:t>(vinte) ve</w:t>
            </w:r>
            <w:r w:rsidRPr="00814EBD">
              <w:rPr>
                <w:rFonts w:ascii="Nexa Light" w:eastAsia="Verdana" w:hAnsi="Nexa Light" w:cs="Nexa Light"/>
                <w:sz w:val="22"/>
                <w:szCs w:val="22"/>
              </w:rPr>
              <w:t>í</w:t>
            </w:r>
            <w:r w:rsidRPr="00814EBD">
              <w:rPr>
                <w:rFonts w:ascii="Nexa Light" w:eastAsia="Verdana" w:hAnsi="Nexa Light" w:cs="Verdana"/>
                <w:sz w:val="22"/>
                <w:szCs w:val="22"/>
              </w:rPr>
              <w:t>culos</w:t>
            </w:r>
            <w:r w:rsidRPr="00814EBD">
              <w:rPr>
                <w:rFonts w:ascii="Courier New" w:eastAsia="Verdana" w:hAnsi="Courier New" w:cs="Courier New"/>
                <w:sz w:val="22"/>
                <w:szCs w:val="22"/>
              </w:rPr>
              <w:t> </w:t>
            </w:r>
          </w:p>
        </w:tc>
        <w:tc>
          <w:tcPr>
            <w:tcW w:w="766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rsidP="002C7C92">
            <w:pPr>
              <w:jc w:val="both"/>
              <w:rPr>
                <w:rFonts w:ascii="Nexa Light" w:eastAsia="Verdana" w:hAnsi="Nexa Light" w:cs="Verdana"/>
                <w:sz w:val="22"/>
                <w:szCs w:val="22"/>
              </w:rPr>
            </w:pPr>
            <w:r w:rsidRPr="00814EBD">
              <w:rPr>
                <w:rFonts w:ascii="Nexa Light" w:eastAsia="Verdana" w:hAnsi="Nexa Light" w:cs="Verdana"/>
                <w:sz w:val="22"/>
                <w:szCs w:val="22"/>
              </w:rPr>
              <w:t>Deverão ser entregues e</w:t>
            </w:r>
            <w:r w:rsidRPr="00814EBD">
              <w:rPr>
                <w:rFonts w:ascii="Courier New" w:eastAsia="Verdana" w:hAnsi="Courier New" w:cs="Courier New"/>
                <w:sz w:val="22"/>
                <w:szCs w:val="22"/>
              </w:rPr>
              <w:t> </w:t>
            </w:r>
            <w:r w:rsidRPr="00814EBD">
              <w:rPr>
                <w:rFonts w:ascii="Nexa Light" w:eastAsia="Verdana" w:hAnsi="Nexa Light" w:cs="Verdana"/>
                <w:sz w:val="22"/>
                <w:szCs w:val="22"/>
              </w:rPr>
              <w:t>disponibilizados, no m</w:t>
            </w:r>
            <w:r w:rsidRPr="00814EBD">
              <w:rPr>
                <w:rFonts w:ascii="Nexa Light" w:eastAsia="Verdana" w:hAnsi="Nexa Light" w:cs="Nexa Light"/>
                <w:sz w:val="22"/>
                <w:szCs w:val="22"/>
              </w:rPr>
              <w:t>í</w:t>
            </w:r>
            <w:r w:rsidRPr="00814EBD">
              <w:rPr>
                <w:rFonts w:ascii="Nexa Light" w:eastAsia="Verdana" w:hAnsi="Nexa Light" w:cs="Verdana"/>
                <w:sz w:val="22"/>
                <w:szCs w:val="22"/>
              </w:rPr>
              <w:t>nimo a quantidade expressa, totalizando 60 (sessenta), no m</w:t>
            </w:r>
            <w:r w:rsidRPr="00814EBD">
              <w:rPr>
                <w:rFonts w:ascii="Nexa Light" w:eastAsia="Verdana" w:hAnsi="Nexa Light" w:cs="Nexa Light"/>
                <w:sz w:val="22"/>
                <w:szCs w:val="22"/>
              </w:rPr>
              <w:t>á</w:t>
            </w:r>
            <w:r w:rsidRPr="00814EBD">
              <w:rPr>
                <w:rFonts w:ascii="Nexa Light" w:eastAsia="Verdana" w:hAnsi="Nexa Light" w:cs="Verdana"/>
                <w:sz w:val="22"/>
                <w:szCs w:val="22"/>
              </w:rPr>
              <w:t xml:space="preserve">ximo </w:t>
            </w:r>
            <w:r w:rsidRPr="00814EBD">
              <w:rPr>
                <w:rFonts w:ascii="Nexa Light" w:eastAsia="Verdana" w:hAnsi="Nexa Light" w:cs="Verdana"/>
                <w:b/>
                <w:sz w:val="22"/>
                <w:szCs w:val="22"/>
                <w:u w:val="single"/>
              </w:rPr>
              <w:t>40 (quarenta)</w:t>
            </w:r>
            <w:r w:rsidRPr="00814EBD">
              <w:rPr>
                <w:rFonts w:ascii="Courier New" w:eastAsia="Verdana" w:hAnsi="Courier New" w:cs="Courier New"/>
                <w:b/>
                <w:sz w:val="22"/>
                <w:szCs w:val="22"/>
                <w:u w:val="single"/>
              </w:rPr>
              <w:t> </w:t>
            </w:r>
            <w:r w:rsidRPr="00814EBD">
              <w:rPr>
                <w:rFonts w:ascii="Nexa Light" w:eastAsia="Verdana" w:hAnsi="Nexa Light" w:cs="Verdana"/>
                <w:b/>
                <w:sz w:val="22"/>
                <w:szCs w:val="22"/>
                <w:u w:val="single"/>
              </w:rPr>
              <w:t xml:space="preserve">dias </w:t>
            </w:r>
            <w:r w:rsidRPr="00814EBD">
              <w:rPr>
                <w:rFonts w:ascii="Nexa Light" w:eastAsia="Verdana" w:hAnsi="Nexa Light" w:cs="Nexa Light"/>
                <w:b/>
                <w:sz w:val="22"/>
                <w:szCs w:val="22"/>
                <w:u w:val="single"/>
              </w:rPr>
              <w:t>ú</w:t>
            </w:r>
            <w:r w:rsidRPr="00814EBD">
              <w:rPr>
                <w:rFonts w:ascii="Nexa Light" w:eastAsia="Verdana" w:hAnsi="Nexa Light" w:cs="Verdana"/>
                <w:b/>
                <w:sz w:val="22"/>
                <w:szCs w:val="22"/>
                <w:u w:val="single"/>
              </w:rPr>
              <w:t>teis</w:t>
            </w:r>
            <w:r w:rsidR="00954FED">
              <w:rPr>
                <w:rFonts w:ascii="Nexa Light" w:eastAsia="Verdana" w:hAnsi="Nexa Light" w:cs="Verdana"/>
                <w:b/>
                <w:sz w:val="22"/>
                <w:szCs w:val="22"/>
                <w:u w:val="single"/>
              </w:rPr>
              <w:t xml:space="preserve"> (</w:t>
            </w:r>
            <w:r w:rsidR="002C7C92">
              <w:rPr>
                <w:rFonts w:ascii="Nexa Light" w:eastAsia="Verdana" w:hAnsi="Nexa Light" w:cs="Verdana"/>
                <w:b/>
                <w:sz w:val="22"/>
                <w:szCs w:val="22"/>
                <w:u w:val="single"/>
              </w:rPr>
              <w:t>a contar da</w:t>
            </w:r>
            <w:r w:rsidR="00954FED">
              <w:rPr>
                <w:rFonts w:ascii="Nexa Light" w:eastAsia="Verdana" w:hAnsi="Nexa Light" w:cs="Verdana"/>
                <w:b/>
                <w:sz w:val="22"/>
                <w:szCs w:val="22"/>
                <w:u w:val="single"/>
              </w:rPr>
              <w:t xml:space="preserve"> emissão da ordem de serviço)</w:t>
            </w:r>
            <w:r w:rsidRPr="00814EBD">
              <w:rPr>
                <w:rFonts w:ascii="Nexa Light" w:eastAsia="Verdana" w:hAnsi="Nexa Light" w:cs="Verdana"/>
                <w:b/>
                <w:sz w:val="22"/>
                <w:szCs w:val="22"/>
                <w:u w:val="single"/>
              </w:rPr>
              <w:t>.</w:t>
            </w:r>
          </w:p>
        </w:tc>
      </w:tr>
      <w:tr w:rsidR="00CE71FB" w:rsidRPr="00814EBD">
        <w:tc>
          <w:tcPr>
            <w:tcW w:w="1451"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814EBD" w:rsidRDefault="00814EBD">
            <w:pPr>
              <w:rPr>
                <w:rFonts w:ascii="Nexa Light" w:eastAsia="Verdana" w:hAnsi="Nexa Light" w:cs="Verdana"/>
                <w:sz w:val="22"/>
                <w:szCs w:val="22"/>
              </w:rPr>
            </w:pPr>
            <w:r w:rsidRPr="00814EBD">
              <w:rPr>
                <w:rFonts w:ascii="Nexa Light" w:eastAsia="Verdana" w:hAnsi="Nexa Light" w:cs="Verdana"/>
                <w:sz w:val="22"/>
                <w:szCs w:val="22"/>
              </w:rPr>
              <w:t>20</w:t>
            </w:r>
            <w:r w:rsidRPr="00814EBD">
              <w:rPr>
                <w:rFonts w:ascii="Courier New" w:eastAsia="Verdana" w:hAnsi="Courier New" w:cs="Courier New"/>
                <w:sz w:val="22"/>
                <w:szCs w:val="22"/>
              </w:rPr>
              <w:t> </w:t>
            </w:r>
            <w:r w:rsidRPr="00814EBD">
              <w:rPr>
                <w:rFonts w:ascii="Nexa Light" w:eastAsia="Verdana" w:hAnsi="Nexa Light" w:cs="Verdana"/>
                <w:sz w:val="22"/>
                <w:szCs w:val="22"/>
              </w:rPr>
              <w:t>(vinte) ve</w:t>
            </w:r>
            <w:r w:rsidRPr="00814EBD">
              <w:rPr>
                <w:rFonts w:ascii="Nexa Light" w:eastAsia="Verdana" w:hAnsi="Nexa Light" w:cs="Nexa Light"/>
                <w:sz w:val="22"/>
                <w:szCs w:val="22"/>
              </w:rPr>
              <w:t>í</w:t>
            </w:r>
            <w:r w:rsidRPr="00814EBD">
              <w:rPr>
                <w:rFonts w:ascii="Nexa Light" w:eastAsia="Verdana" w:hAnsi="Nexa Light" w:cs="Verdana"/>
                <w:sz w:val="22"/>
                <w:szCs w:val="22"/>
              </w:rPr>
              <w:t>culos</w:t>
            </w:r>
            <w:r w:rsidRPr="00814EBD">
              <w:rPr>
                <w:rFonts w:ascii="Courier New" w:eastAsia="Verdana" w:hAnsi="Courier New" w:cs="Courier New"/>
                <w:sz w:val="22"/>
                <w:szCs w:val="22"/>
              </w:rPr>
              <w:t> </w:t>
            </w:r>
          </w:p>
        </w:tc>
        <w:tc>
          <w:tcPr>
            <w:tcW w:w="7665" w:type="dxa"/>
            <w:tcBorders>
              <w:top w:val="single" w:sz="6" w:space="0" w:color="A6A6A6"/>
              <w:left w:val="single" w:sz="6" w:space="0" w:color="A6A6A6"/>
              <w:bottom w:val="single" w:sz="4" w:space="0" w:color="A6A6A6"/>
              <w:right w:val="single" w:sz="4" w:space="0" w:color="A6A6A6"/>
            </w:tcBorders>
            <w:shd w:val="clear" w:color="auto" w:fill="FFFFFF"/>
            <w:vAlign w:val="center"/>
          </w:tcPr>
          <w:p w:rsidR="00CE71FB" w:rsidRPr="002C7C92" w:rsidRDefault="00814EBD" w:rsidP="00954FED">
            <w:pPr>
              <w:jc w:val="both"/>
              <w:rPr>
                <w:rFonts w:ascii="Nexa Light" w:eastAsia="Verdana" w:hAnsi="Nexa Light" w:cs="Verdana"/>
                <w:color w:val="333333"/>
                <w:sz w:val="22"/>
                <w:szCs w:val="22"/>
              </w:rPr>
            </w:pPr>
            <w:r w:rsidRPr="00814EBD">
              <w:rPr>
                <w:rFonts w:ascii="Nexa Light" w:eastAsia="Verdana" w:hAnsi="Nexa Light" w:cs="Verdana"/>
                <w:sz w:val="22"/>
                <w:szCs w:val="22"/>
              </w:rPr>
              <w:t>Deverão ser entregues e</w:t>
            </w:r>
            <w:r w:rsidRPr="00814EBD">
              <w:rPr>
                <w:rFonts w:ascii="Courier New" w:eastAsia="Verdana" w:hAnsi="Courier New" w:cs="Courier New"/>
                <w:sz w:val="22"/>
                <w:szCs w:val="22"/>
              </w:rPr>
              <w:t> </w:t>
            </w:r>
            <w:r w:rsidRPr="00814EBD">
              <w:rPr>
                <w:rFonts w:ascii="Nexa Light" w:eastAsia="Verdana" w:hAnsi="Nexa Light" w:cs="Verdana"/>
                <w:sz w:val="22"/>
                <w:szCs w:val="22"/>
              </w:rPr>
              <w:t>disponibilizados,</w:t>
            </w:r>
            <w:r w:rsidRPr="00814EBD">
              <w:rPr>
                <w:rFonts w:ascii="Courier New" w:eastAsia="Verdana" w:hAnsi="Courier New" w:cs="Courier New"/>
                <w:sz w:val="22"/>
                <w:szCs w:val="22"/>
              </w:rPr>
              <w:t> </w:t>
            </w:r>
            <w:r w:rsidRPr="00814EBD">
              <w:rPr>
                <w:rFonts w:ascii="Nexa Light" w:eastAsia="Verdana" w:hAnsi="Nexa Light" w:cs="Verdana"/>
                <w:sz w:val="22"/>
                <w:szCs w:val="22"/>
              </w:rPr>
              <w:t>no m</w:t>
            </w:r>
            <w:r w:rsidRPr="00814EBD">
              <w:rPr>
                <w:rFonts w:ascii="Nexa Light" w:eastAsia="Verdana" w:hAnsi="Nexa Light" w:cs="Nexa Light"/>
                <w:sz w:val="22"/>
                <w:szCs w:val="22"/>
              </w:rPr>
              <w:t>í</w:t>
            </w:r>
            <w:r w:rsidRPr="00814EBD">
              <w:rPr>
                <w:rFonts w:ascii="Nexa Light" w:eastAsia="Verdana" w:hAnsi="Nexa Light" w:cs="Verdana"/>
                <w:sz w:val="22"/>
                <w:szCs w:val="22"/>
              </w:rPr>
              <w:t xml:space="preserve">nimo a quantidade expressa, totalizando 80 (sessenta) em no máximo </w:t>
            </w:r>
            <w:r w:rsidRPr="00814EBD">
              <w:rPr>
                <w:rFonts w:ascii="Nexa Light" w:eastAsia="Verdana" w:hAnsi="Nexa Light" w:cs="Verdana"/>
                <w:b/>
                <w:sz w:val="22"/>
                <w:szCs w:val="22"/>
                <w:u w:val="single"/>
              </w:rPr>
              <w:t>60 (sessenta)</w:t>
            </w:r>
            <w:r w:rsidRPr="00814EBD">
              <w:rPr>
                <w:rFonts w:ascii="Courier New" w:eastAsia="Verdana" w:hAnsi="Courier New" w:cs="Courier New"/>
                <w:b/>
                <w:sz w:val="22"/>
                <w:szCs w:val="22"/>
                <w:u w:val="single"/>
              </w:rPr>
              <w:t> </w:t>
            </w:r>
            <w:r w:rsidRPr="00814EBD">
              <w:rPr>
                <w:rFonts w:ascii="Nexa Light" w:eastAsia="Verdana" w:hAnsi="Nexa Light" w:cs="Verdana"/>
                <w:b/>
                <w:sz w:val="22"/>
                <w:szCs w:val="22"/>
                <w:u w:val="single"/>
              </w:rPr>
              <w:t xml:space="preserve">dias </w:t>
            </w:r>
            <w:r w:rsidRPr="00814EBD">
              <w:rPr>
                <w:rFonts w:ascii="Nexa Light" w:eastAsia="Verdana" w:hAnsi="Nexa Light" w:cs="Nexa Light"/>
                <w:b/>
                <w:sz w:val="22"/>
                <w:szCs w:val="22"/>
                <w:u w:val="single"/>
              </w:rPr>
              <w:t>ú</w:t>
            </w:r>
            <w:r w:rsidRPr="00814EBD">
              <w:rPr>
                <w:rFonts w:ascii="Nexa Light" w:eastAsia="Verdana" w:hAnsi="Nexa Light" w:cs="Verdana"/>
                <w:b/>
                <w:sz w:val="22"/>
                <w:szCs w:val="22"/>
                <w:u w:val="single"/>
              </w:rPr>
              <w:t>teis</w:t>
            </w:r>
            <w:r w:rsidR="00954FED">
              <w:rPr>
                <w:rFonts w:ascii="Nexa Light" w:eastAsia="Verdana" w:hAnsi="Nexa Light" w:cs="Verdana"/>
                <w:b/>
                <w:sz w:val="22"/>
                <w:szCs w:val="22"/>
                <w:u w:val="single"/>
              </w:rPr>
              <w:t xml:space="preserve"> (</w:t>
            </w:r>
            <w:r w:rsidR="002C7C92">
              <w:rPr>
                <w:rFonts w:ascii="Nexa Light" w:eastAsia="Verdana" w:hAnsi="Nexa Light" w:cs="Verdana"/>
                <w:b/>
                <w:color w:val="000000"/>
                <w:sz w:val="22"/>
                <w:szCs w:val="22"/>
                <w:u w:val="single"/>
              </w:rPr>
              <w:t>a contar da emissão da ordem de serviço</w:t>
            </w:r>
            <w:r w:rsidR="00954FED">
              <w:rPr>
                <w:rFonts w:ascii="Nexa Light" w:eastAsia="Verdana" w:hAnsi="Nexa Light" w:cs="Verdana"/>
                <w:b/>
                <w:sz w:val="22"/>
                <w:szCs w:val="22"/>
                <w:u w:val="single"/>
              </w:rPr>
              <w:t>)</w:t>
            </w:r>
            <w:r w:rsidR="00954FED" w:rsidRPr="00814EBD">
              <w:rPr>
                <w:rFonts w:ascii="Nexa Light" w:eastAsia="Verdana" w:hAnsi="Nexa Light" w:cs="Verdana"/>
                <w:b/>
                <w:sz w:val="22"/>
                <w:szCs w:val="22"/>
                <w:u w:val="single"/>
              </w:rPr>
              <w:t>.</w:t>
            </w:r>
          </w:p>
        </w:tc>
      </w:tr>
    </w:tbl>
    <w:p w:rsidR="00CE71FB" w:rsidRPr="00814EBD" w:rsidRDefault="00CE71FB">
      <w:pPr>
        <w:jc w:val="both"/>
        <w:rPr>
          <w:rFonts w:ascii="Nexa Light" w:eastAsia="Calibri" w:hAnsi="Nexa Light" w:cs="Calibri"/>
          <w:b/>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7.1.1. </w:t>
      </w:r>
      <w:r w:rsidRPr="00814EBD">
        <w:rPr>
          <w:rFonts w:ascii="Nexa Light" w:eastAsia="Calibri" w:hAnsi="Nexa Light" w:cs="Calibri"/>
          <w:sz w:val="22"/>
          <w:szCs w:val="22"/>
        </w:rPr>
        <w:t>Contados a partir da emissão da Ordem de Serviço</w:t>
      </w:r>
      <w:r w:rsidR="00954FED">
        <w:rPr>
          <w:rFonts w:ascii="Nexa Light" w:eastAsia="Calibri" w:hAnsi="Nexa Light" w:cs="Calibri"/>
          <w:sz w:val="22"/>
          <w:szCs w:val="22"/>
        </w:rPr>
        <w:t xml:space="preserve"> (será emitida apenas uma ordem de serviço, a qual será seguido o cronograma de entrega acima)</w:t>
      </w:r>
      <w:r w:rsidRPr="00814EBD">
        <w:rPr>
          <w:rFonts w:ascii="Nexa Light" w:eastAsia="Calibri" w:hAnsi="Nexa Light" w:cs="Calibri"/>
          <w:sz w:val="22"/>
          <w:szCs w:val="22"/>
        </w:rPr>
        <w:t xml:space="preserve">, </w:t>
      </w:r>
      <w:proofErr w:type="gramStart"/>
      <w:r w:rsidRPr="00814EBD">
        <w:rPr>
          <w:rFonts w:ascii="Nexa Light" w:eastAsia="Calibri" w:hAnsi="Nexa Light" w:cs="Calibri"/>
          <w:sz w:val="22"/>
          <w:szCs w:val="22"/>
        </w:rPr>
        <w:t>sob pena</w:t>
      </w:r>
      <w:proofErr w:type="gramEnd"/>
      <w:r w:rsidRPr="00814EBD">
        <w:rPr>
          <w:rFonts w:ascii="Nexa Light" w:eastAsia="Calibri" w:hAnsi="Nexa Light" w:cs="Calibri"/>
          <w:sz w:val="22"/>
          <w:szCs w:val="22"/>
        </w:rPr>
        <w:t xml:space="preserve"> de aplicação das sanções previstas no Edital e seus anexos. No entanto, caso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dispuser de quantidade total de 80 (oitenta) veículos ou quantidade superior, além do mínimo, em cada etapa do cronograma, poderá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entregar esses produtos, com </w:t>
      </w:r>
      <w:proofErr w:type="gramStart"/>
      <w:r w:rsidRPr="00814EBD">
        <w:rPr>
          <w:rFonts w:ascii="Nexa Light" w:eastAsia="Calibri" w:hAnsi="Nexa Light" w:cs="Calibri"/>
          <w:sz w:val="22"/>
          <w:szCs w:val="22"/>
        </w:rPr>
        <w:t>igual condições</w:t>
      </w:r>
      <w:proofErr w:type="gramEnd"/>
      <w:r w:rsidRPr="00814EBD">
        <w:rPr>
          <w:rFonts w:ascii="Nexa Light" w:eastAsia="Calibri" w:hAnsi="Nexa Light" w:cs="Calibri"/>
          <w:sz w:val="22"/>
          <w:szCs w:val="22"/>
        </w:rPr>
        <w:t xml:space="preserve"> contratuais.</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b/>
          <w:sz w:val="22"/>
          <w:szCs w:val="22"/>
        </w:rPr>
        <w:t>7.1</w:t>
      </w:r>
      <w:r w:rsidRPr="00814EBD">
        <w:rPr>
          <w:rFonts w:ascii="Nexa Light" w:eastAsia="Calibri" w:hAnsi="Nexa Light" w:cs="Calibri"/>
          <w:sz w:val="22"/>
          <w:szCs w:val="22"/>
        </w:rPr>
        <w:t>.</w:t>
      </w:r>
      <w:r w:rsidRPr="00814EBD">
        <w:rPr>
          <w:rFonts w:ascii="Nexa Light" w:eastAsia="Calibri" w:hAnsi="Nexa Light" w:cs="Calibri"/>
          <w:b/>
          <w:sz w:val="22"/>
          <w:szCs w:val="22"/>
        </w:rPr>
        <w:t>1.1. DO PRAZO E HORÁRIOS</w:t>
      </w:r>
      <w:r w:rsidRPr="00814EBD">
        <w:rPr>
          <w:rFonts w:ascii="Nexa Light" w:eastAsia="Calibri" w:hAnsi="Nexa Light" w:cs="Calibri"/>
          <w:sz w:val="22"/>
          <w:szCs w:val="22"/>
        </w:rPr>
        <w:t xml:space="preserve">: </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b/>
          <w:sz w:val="22"/>
          <w:szCs w:val="22"/>
        </w:rPr>
        <w:t>7.1</w:t>
      </w:r>
      <w:r w:rsidRPr="00814EBD">
        <w:rPr>
          <w:rFonts w:ascii="Nexa Light" w:eastAsia="Calibri" w:hAnsi="Nexa Light" w:cs="Calibri"/>
          <w:sz w:val="22"/>
          <w:szCs w:val="22"/>
        </w:rPr>
        <w:t>.</w:t>
      </w:r>
      <w:r w:rsidRPr="00814EBD">
        <w:rPr>
          <w:rFonts w:ascii="Nexa Light" w:eastAsia="Calibri" w:hAnsi="Nexa Light" w:cs="Calibri"/>
          <w:b/>
          <w:sz w:val="22"/>
          <w:szCs w:val="22"/>
        </w:rPr>
        <w:t>1.1</w:t>
      </w:r>
      <w:r w:rsidRPr="00814EBD">
        <w:rPr>
          <w:rFonts w:ascii="Nexa Light" w:eastAsia="Calibri" w:hAnsi="Nexa Light" w:cs="Calibri"/>
          <w:sz w:val="22"/>
          <w:szCs w:val="22"/>
        </w:rPr>
        <w:t>.</w:t>
      </w:r>
      <w:r w:rsidRPr="00814EBD">
        <w:rPr>
          <w:rFonts w:ascii="Nexa Light" w:eastAsia="Calibri" w:hAnsi="Nexa Light" w:cs="Calibri"/>
          <w:b/>
          <w:sz w:val="22"/>
          <w:szCs w:val="22"/>
        </w:rPr>
        <w:t>1</w:t>
      </w:r>
      <w:r w:rsidRPr="00814EBD">
        <w:rPr>
          <w:rFonts w:ascii="Nexa Light" w:eastAsia="Calibri" w:hAnsi="Nexa Light" w:cs="Calibri"/>
          <w:sz w:val="22"/>
          <w:szCs w:val="22"/>
        </w:rPr>
        <w:t xml:space="preserve">. </w:t>
      </w:r>
      <w:r w:rsidRPr="00814EBD">
        <w:rPr>
          <w:rFonts w:ascii="Nexa Light" w:eastAsia="Calibri" w:hAnsi="Nexa Light" w:cs="Calibri"/>
          <w:sz w:val="22"/>
          <w:szCs w:val="22"/>
          <w:highlight w:val="white"/>
        </w:rPr>
        <w:t xml:space="preserve">Os serviços deverão ser iniciados em até </w:t>
      </w:r>
      <w:r w:rsidRPr="00814EBD">
        <w:rPr>
          <w:rFonts w:ascii="Nexa Light" w:eastAsia="Calibri" w:hAnsi="Nexa Light" w:cs="Calibri"/>
          <w:b/>
          <w:sz w:val="22"/>
          <w:szCs w:val="22"/>
          <w:highlight w:val="white"/>
        </w:rPr>
        <w:t>20 (vinte) dias úteis</w:t>
      </w:r>
      <w:r w:rsidRPr="00814EBD">
        <w:rPr>
          <w:rFonts w:ascii="Nexa Light" w:eastAsia="Calibri" w:hAnsi="Nexa Light" w:cs="Calibri"/>
          <w:sz w:val="22"/>
          <w:szCs w:val="22"/>
          <w:highlight w:val="white"/>
        </w:rPr>
        <w:t>, após o recebimento da Ordem de Serviço</w:t>
      </w:r>
      <w:r w:rsidRPr="00814EBD">
        <w:rPr>
          <w:rFonts w:ascii="Nexa Light" w:eastAsia="Calibri" w:hAnsi="Nexa Light" w:cs="Calibri"/>
          <w:sz w:val="22"/>
          <w:szCs w:val="22"/>
        </w:rPr>
        <w:t>,</w:t>
      </w:r>
      <w:proofErr w:type="gramStart"/>
      <w:r w:rsidRPr="00814EBD">
        <w:rPr>
          <w:rFonts w:ascii="Nexa Light" w:eastAsia="Calibri" w:hAnsi="Nexa Light" w:cs="Calibri"/>
          <w:sz w:val="22"/>
          <w:szCs w:val="22"/>
        </w:rPr>
        <w:t xml:space="preserve"> </w:t>
      </w:r>
      <w:r w:rsidRPr="00814EBD">
        <w:rPr>
          <w:rFonts w:ascii="Nexa Light" w:eastAsia="Calibri" w:hAnsi="Nexa Light" w:cs="Calibri"/>
          <w:sz w:val="22"/>
          <w:szCs w:val="22"/>
          <w:highlight w:val="white"/>
        </w:rPr>
        <w:t xml:space="preserve"> </w:t>
      </w:r>
      <w:proofErr w:type="gramEnd"/>
      <w:r w:rsidRPr="00814EBD">
        <w:rPr>
          <w:rFonts w:ascii="Nexa Light" w:eastAsia="Calibri" w:hAnsi="Nexa Light" w:cs="Calibri"/>
          <w:sz w:val="22"/>
          <w:szCs w:val="22"/>
          <w:highlight w:val="white"/>
        </w:rPr>
        <w:t>obedecendo o cronograma de entrega, discriminado no item 7.1</w:t>
      </w:r>
      <w:r w:rsidRPr="00814EBD">
        <w:rPr>
          <w:rFonts w:ascii="Nexa Light" w:eastAsia="Calibri" w:hAnsi="Nexa Light" w:cs="Calibri"/>
          <w:sz w:val="22"/>
          <w:szCs w:val="22"/>
        </w:rPr>
        <w:t>, sob pena de aplicação das sanções previstas no Edital e seus anexos, bem como, neste contrato;</w:t>
      </w:r>
    </w:p>
    <w:p w:rsidR="00CE71FB" w:rsidRPr="00814EBD" w:rsidRDefault="00CE71FB">
      <w:pPr>
        <w:tabs>
          <w:tab w:val="left" w:pos="2220"/>
        </w:tabs>
        <w:ind w:firstLine="1700"/>
        <w:jc w:val="both"/>
        <w:rPr>
          <w:rFonts w:ascii="Nexa Light" w:eastAsia="Calibri" w:hAnsi="Nexa Light" w:cs="Calibri"/>
          <w:sz w:val="22"/>
          <w:szCs w:val="22"/>
        </w:rPr>
      </w:pP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b/>
          <w:sz w:val="22"/>
          <w:szCs w:val="22"/>
        </w:rPr>
        <w:t>7.1.1.1.2.</w:t>
      </w:r>
      <w:r w:rsidRPr="00814EBD">
        <w:rPr>
          <w:rFonts w:ascii="Nexa Light" w:eastAsia="Calibri" w:hAnsi="Nexa Light" w:cs="Calibri"/>
          <w:sz w:val="22"/>
          <w:szCs w:val="22"/>
        </w:rPr>
        <w:t xml:space="preserve"> Havendo causa impeditiva para o cumprimento dos prazos,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deverá apresentar justificativa por escrito indicando o prazo necessário ao fiscal do contrato, que por sua vez analisará e tomará as necessárias providências para a aceitação ou não das justificativas apresentadas;</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b/>
          <w:sz w:val="22"/>
          <w:szCs w:val="22"/>
        </w:rPr>
        <w:t>7.1.1.1.3.</w:t>
      </w:r>
      <w:r w:rsidRPr="00814EBD">
        <w:rPr>
          <w:rFonts w:ascii="Nexa Light" w:eastAsia="Calibri" w:hAnsi="Nexa Light" w:cs="Calibri"/>
          <w:sz w:val="22"/>
          <w:szCs w:val="22"/>
        </w:rPr>
        <w:t xml:space="preserve"> Os veículos deverão ser entregues de </w:t>
      </w:r>
      <w:r w:rsidRPr="00814EBD">
        <w:rPr>
          <w:rFonts w:ascii="Nexa Light" w:eastAsia="Calibri" w:hAnsi="Nexa Light" w:cs="Calibri"/>
          <w:b/>
          <w:sz w:val="22"/>
          <w:szCs w:val="22"/>
        </w:rPr>
        <w:t>segunda a sextas-feiras</w:t>
      </w:r>
      <w:r w:rsidRPr="00814EBD">
        <w:rPr>
          <w:rFonts w:ascii="Nexa Light" w:eastAsia="Calibri" w:hAnsi="Nexa Light" w:cs="Calibri"/>
          <w:sz w:val="22"/>
          <w:szCs w:val="22"/>
        </w:rPr>
        <w:t xml:space="preserve">, tendo, por regra, o horário das </w:t>
      </w:r>
      <w:proofErr w:type="gramStart"/>
      <w:r w:rsidRPr="00814EBD">
        <w:rPr>
          <w:rFonts w:ascii="Nexa Light" w:eastAsia="Calibri" w:hAnsi="Nexa Light" w:cs="Calibri"/>
          <w:b/>
          <w:sz w:val="22"/>
          <w:szCs w:val="22"/>
        </w:rPr>
        <w:t>08h:</w:t>
      </w:r>
      <w:proofErr w:type="gramEnd"/>
      <w:r w:rsidRPr="00814EBD">
        <w:rPr>
          <w:rFonts w:ascii="Nexa Light" w:eastAsia="Calibri" w:hAnsi="Nexa Light" w:cs="Calibri"/>
          <w:b/>
          <w:sz w:val="22"/>
          <w:szCs w:val="22"/>
        </w:rPr>
        <w:t>00 às 12h:00 horas e das 14h:00 às 17h:00 horas</w:t>
      </w:r>
      <w:r w:rsidRPr="00814EBD">
        <w:rPr>
          <w:rFonts w:ascii="Nexa Light" w:eastAsia="Calibri" w:hAnsi="Nexa Light" w:cs="Calibri"/>
          <w:sz w:val="22"/>
          <w:szCs w:val="22"/>
        </w:rPr>
        <w:t xml:space="preserve">. Todavia, deve-se observar o horário de funcionamento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que será estipulado na Ordem de Serviço.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7.2. DA DESCRIÇÃO DETALHADA DOS SERVIÇOS A SEREM EXECUTADOS:</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7.2.1</w:t>
      </w:r>
      <w:r w:rsidRPr="00814EBD">
        <w:rPr>
          <w:rFonts w:ascii="Nexa Light" w:eastAsia="Calibri" w:hAnsi="Nexa Light" w:cs="Calibri"/>
          <w:sz w:val="22"/>
          <w:szCs w:val="22"/>
        </w:rPr>
        <w:t>. Os veículos disponibilizados para locação deverão atender às especificações contidas no item 2.1 deste contrato, bem como, item 08 do Termo de Referência anexo ao Edital, em perfeitas condições de utilização, conservação, trafegabilidade, funcionamento e segurança, obedecendo a todas as exigências estabelecidas pelas legislações de trânsito e ambiental, regulamentadas pelo DENATRAN e DETRAN/MT;</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7.2.2</w:t>
      </w:r>
      <w:r w:rsidRPr="00814EBD">
        <w:rPr>
          <w:rFonts w:ascii="Nexa Light" w:eastAsia="Calibri" w:hAnsi="Nexa Light" w:cs="Calibri"/>
          <w:sz w:val="22"/>
          <w:szCs w:val="22"/>
        </w:rPr>
        <w:t xml:space="preserve">. Os veículos, obrigatoriamente deverão ser nas cores </w:t>
      </w:r>
      <w:r w:rsidRPr="00814EBD">
        <w:rPr>
          <w:rFonts w:ascii="Nexa Light" w:eastAsia="Calibri" w:hAnsi="Nexa Light" w:cs="Calibri"/>
          <w:b/>
          <w:sz w:val="22"/>
          <w:szCs w:val="22"/>
        </w:rPr>
        <w:t>branco ou prata,</w:t>
      </w:r>
      <w:r w:rsidRPr="00814EBD">
        <w:rPr>
          <w:rFonts w:ascii="Nexa Light" w:eastAsia="Calibri" w:hAnsi="Nexa Light" w:cs="Calibri"/>
          <w:sz w:val="22"/>
          <w:szCs w:val="22"/>
        </w:rPr>
        <w:t xml:space="preserve"> todos com película automotiva (</w:t>
      </w:r>
      <w:proofErr w:type="spellStart"/>
      <w:r w:rsidRPr="00814EBD">
        <w:rPr>
          <w:rFonts w:ascii="Nexa Light" w:eastAsia="Calibri" w:hAnsi="Nexa Light" w:cs="Calibri"/>
          <w:sz w:val="22"/>
          <w:szCs w:val="22"/>
        </w:rPr>
        <w:t>insulfilm</w:t>
      </w:r>
      <w:proofErr w:type="spellEnd"/>
      <w:r w:rsidRPr="00814EBD">
        <w:rPr>
          <w:rFonts w:ascii="Nexa Light" w:eastAsia="Calibri" w:hAnsi="Nexa Light" w:cs="Calibri"/>
          <w:sz w:val="22"/>
          <w:szCs w:val="22"/>
        </w:rPr>
        <w:t xml:space="preserve">) nos vidros laterais e traseiro com transparência mínima prevista em lei, e ainda corresponder às especificações contidas neste </w:t>
      </w:r>
      <w:proofErr w:type="gramStart"/>
      <w:r w:rsidRPr="00814EBD">
        <w:rPr>
          <w:rFonts w:ascii="Nexa Light" w:eastAsia="Calibri" w:hAnsi="Nexa Light" w:cs="Calibri"/>
          <w:sz w:val="22"/>
          <w:szCs w:val="22"/>
        </w:rPr>
        <w:t>contrato ,</w:t>
      </w:r>
      <w:proofErr w:type="gramEnd"/>
      <w:r w:rsidRPr="00814EBD">
        <w:rPr>
          <w:rFonts w:ascii="Nexa Light" w:eastAsia="Calibri" w:hAnsi="Nexa Light" w:cs="Calibri"/>
          <w:sz w:val="22"/>
          <w:szCs w:val="22"/>
        </w:rPr>
        <w:t xml:space="preserve"> Edital e seus  anexos;</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7.2.3</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deverá disponibilizar os veículos</w:t>
      </w:r>
      <w:proofErr w:type="gramStart"/>
      <w:r w:rsidRPr="00814EBD">
        <w:rPr>
          <w:rFonts w:ascii="Nexa Light" w:eastAsia="Calibri" w:hAnsi="Nexa Light" w:cs="Calibri"/>
          <w:sz w:val="22"/>
          <w:szCs w:val="22"/>
        </w:rPr>
        <w:t xml:space="preserve"> </w:t>
      </w:r>
      <w:r w:rsidRPr="00814EBD">
        <w:rPr>
          <w:rFonts w:ascii="Courier New" w:eastAsia="Calibri" w:hAnsi="Courier New" w:cs="Courier New"/>
          <w:sz w:val="22"/>
          <w:szCs w:val="22"/>
        </w:rPr>
        <w:t> </w:t>
      </w:r>
      <w:proofErr w:type="gramEnd"/>
      <w:r w:rsidRPr="00814EBD">
        <w:rPr>
          <w:rFonts w:ascii="Nexa Light" w:eastAsia="Calibri" w:hAnsi="Nexa Light" w:cs="Calibri"/>
          <w:sz w:val="22"/>
          <w:szCs w:val="22"/>
        </w:rPr>
        <w:t xml:space="preserve">devidamente </w:t>
      </w:r>
      <w:proofErr w:type="spellStart"/>
      <w:r w:rsidRPr="00814EBD">
        <w:rPr>
          <w:rFonts w:ascii="Nexa Light" w:eastAsia="Calibri" w:hAnsi="Nexa Light" w:cs="Calibri"/>
          <w:sz w:val="22"/>
          <w:szCs w:val="22"/>
        </w:rPr>
        <w:t>adesivados</w:t>
      </w:r>
      <w:proofErr w:type="spellEnd"/>
      <w:r w:rsidRPr="00814EBD">
        <w:rPr>
          <w:rFonts w:ascii="Courier New" w:eastAsia="Calibri" w:hAnsi="Courier New" w:cs="Courier New"/>
          <w:sz w:val="22"/>
          <w:szCs w:val="22"/>
        </w:rPr>
        <w:t> </w:t>
      </w:r>
      <w:r w:rsidRPr="00814EBD">
        <w:rPr>
          <w:rFonts w:ascii="Nexa Light" w:eastAsia="Calibri" w:hAnsi="Nexa Light" w:cs="Calibri"/>
          <w:sz w:val="22"/>
          <w:szCs w:val="22"/>
        </w:rPr>
        <w:t>de acordo com o Manual de Identidade Visual e Aplica</w:t>
      </w:r>
      <w:r w:rsidRPr="00814EBD">
        <w:rPr>
          <w:rFonts w:ascii="Nexa Light" w:eastAsia="Calibri" w:hAnsi="Nexa Light" w:cs="Nexa Light"/>
          <w:sz w:val="22"/>
          <w:szCs w:val="22"/>
        </w:rPr>
        <w:t>çã</w:t>
      </w:r>
      <w:r w:rsidRPr="00814EBD">
        <w:rPr>
          <w:rFonts w:ascii="Nexa Light" w:eastAsia="Calibri" w:hAnsi="Nexa Light" w:cs="Calibri"/>
          <w:sz w:val="22"/>
          <w:szCs w:val="22"/>
        </w:rPr>
        <w:t>o da Marca do Governo do Estado de Mato Grosso, o qual encontra-se dispon</w:t>
      </w:r>
      <w:r w:rsidRPr="00814EBD">
        <w:rPr>
          <w:rFonts w:ascii="Nexa Light" w:eastAsia="Calibri" w:hAnsi="Nexa Light" w:cs="Nexa Light"/>
          <w:sz w:val="22"/>
          <w:szCs w:val="22"/>
        </w:rPr>
        <w:t>í</w:t>
      </w:r>
      <w:r w:rsidRPr="00814EBD">
        <w:rPr>
          <w:rFonts w:ascii="Nexa Light" w:eastAsia="Calibri" w:hAnsi="Nexa Light" w:cs="Calibri"/>
          <w:sz w:val="22"/>
          <w:szCs w:val="22"/>
        </w:rPr>
        <w:t>vel no site do Governo do Estado de Mato Grosso no link: http://www3.mt.gov.br/sala-de-imprensa/manual-da-marca/), no ato da entrega provisória;</w:t>
      </w:r>
    </w:p>
    <w:p w:rsidR="00CE71FB" w:rsidRPr="00814EBD" w:rsidRDefault="00CE71FB">
      <w:pPr>
        <w:ind w:firstLine="566"/>
        <w:jc w:val="both"/>
        <w:rPr>
          <w:rFonts w:ascii="Nexa Light" w:eastAsia="Calibri" w:hAnsi="Nexa Light" w:cs="Calibri"/>
          <w:color w:val="333333"/>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7.2.4.</w:t>
      </w:r>
      <w:r w:rsidRPr="00814EBD">
        <w:rPr>
          <w:rFonts w:ascii="Nexa Light" w:eastAsia="Calibri" w:hAnsi="Nexa Light" w:cs="Calibri"/>
          <w:sz w:val="22"/>
          <w:szCs w:val="22"/>
        </w:rPr>
        <w:t xml:space="preserve"> É de responsabilidade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encaminhar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os layouts dos adesivos </w:t>
      </w:r>
      <w:r w:rsidRPr="00814EBD">
        <w:rPr>
          <w:rFonts w:ascii="Nexa Light" w:eastAsia="Calibri" w:hAnsi="Nexa Light" w:cs="Calibri"/>
          <w:b/>
          <w:sz w:val="22"/>
          <w:szCs w:val="22"/>
          <w:u w:val="single"/>
        </w:rPr>
        <w:t>no prazo máximo de 03 (três) dias úteis, após assinatura do Contrato</w:t>
      </w:r>
      <w:r w:rsidRPr="00814EBD">
        <w:rPr>
          <w:rFonts w:ascii="Nexa Light" w:eastAsia="Calibri" w:hAnsi="Nexa Light" w:cs="Calibri"/>
          <w:sz w:val="22"/>
          <w:szCs w:val="22"/>
        </w:rPr>
        <w:t>;</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7.2.5.</w:t>
      </w:r>
      <w:r w:rsidRPr="00814EBD">
        <w:rPr>
          <w:rFonts w:ascii="Nexa Light" w:eastAsia="Calibri" w:hAnsi="Nexa Light" w:cs="Calibri"/>
          <w:sz w:val="22"/>
          <w:szCs w:val="22"/>
        </w:rPr>
        <w:t xml:space="preserve"> Os veículos obrigatoriamente deverão ser emplacados/licenciados no Estado de Mato Grosso;</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7.2.6.</w:t>
      </w:r>
      <w:r w:rsidRPr="00814EBD">
        <w:rPr>
          <w:rFonts w:ascii="Nexa Light" w:eastAsia="Calibri" w:hAnsi="Nexa Light" w:cs="Calibri"/>
          <w:sz w:val="22"/>
          <w:szCs w:val="22"/>
        </w:rPr>
        <w:t xml:space="preserve"> Os veículos serão utilizados no regime de quilometragem livre;</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7.2.7.</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deverá entregar os veículos com o reservatório de combustível abastecido em sua capacidade máxima, sendo esta a única ocasião de abastecimento pela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e disponibilização de um contato telefônico na modalidade de plantão, com fins de </w:t>
      </w:r>
      <w:proofErr w:type="gramStart"/>
      <w:r w:rsidRPr="00814EBD">
        <w:rPr>
          <w:rFonts w:ascii="Nexa Light" w:eastAsia="Calibri" w:hAnsi="Nexa Light" w:cs="Calibri"/>
          <w:sz w:val="22"/>
          <w:szCs w:val="22"/>
        </w:rPr>
        <w:t>implementar</w:t>
      </w:r>
      <w:proofErr w:type="gramEnd"/>
      <w:r w:rsidRPr="00814EBD">
        <w:rPr>
          <w:rFonts w:ascii="Nexa Light" w:eastAsia="Calibri" w:hAnsi="Nexa Light" w:cs="Calibri"/>
          <w:sz w:val="22"/>
          <w:szCs w:val="22"/>
        </w:rPr>
        <w:t xml:space="preserve"> a celeridade dos atendimentos das manutenções que ocorrerem durante os atendimentos das ocorrências na Temporada de Incêndios Florestais 2021, no Estado de Mato Grosso</w:t>
      </w:r>
      <w:r w:rsidRPr="00814EBD">
        <w:rPr>
          <w:rFonts w:ascii="Courier New" w:eastAsia="Calibri" w:hAnsi="Courier New" w:cs="Courier New"/>
          <w:sz w:val="22"/>
          <w:szCs w:val="22"/>
        </w:rPr>
        <w:t> </w:t>
      </w:r>
      <w:r w:rsidRPr="00814EBD">
        <w:rPr>
          <w:rFonts w:ascii="Nexa Light" w:eastAsia="Calibri" w:hAnsi="Nexa Light" w:cs="Calibri"/>
          <w:sz w:val="22"/>
          <w:szCs w:val="22"/>
        </w:rPr>
        <w:t>;</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7.2.8</w:t>
      </w:r>
      <w:r w:rsidRPr="00814EBD">
        <w:rPr>
          <w:rFonts w:ascii="Nexa Light" w:eastAsia="Calibri" w:hAnsi="Nexa Light" w:cs="Calibri"/>
          <w:sz w:val="22"/>
          <w:szCs w:val="22"/>
        </w:rPr>
        <w:t>. Os veículos deverão ser disponibilizados em Cuiabá e/ou Várzea Grande, conforme o que for solicitado na Ordem de Serviço;</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7.2.9</w:t>
      </w:r>
      <w:r w:rsidRPr="00814EBD">
        <w:rPr>
          <w:rFonts w:ascii="Nexa Light" w:eastAsia="Calibri" w:hAnsi="Nexa Light" w:cs="Calibri"/>
          <w:sz w:val="22"/>
          <w:szCs w:val="22"/>
        </w:rPr>
        <w:t xml:space="preserve">. Os veículos serão objeto de vistoria, anotando-se na “Ficha de Vistoria”, fornecida pela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todas as observações sobre seu estado, por ocasião de sua entrega e devolução;</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b/>
          <w:sz w:val="22"/>
          <w:szCs w:val="22"/>
          <w:u w:val="single"/>
        </w:rPr>
      </w:pPr>
      <w:r w:rsidRPr="00814EBD">
        <w:rPr>
          <w:rFonts w:ascii="Nexa Light" w:eastAsia="Calibri" w:hAnsi="Nexa Light" w:cs="Calibri"/>
          <w:b/>
          <w:sz w:val="22"/>
          <w:szCs w:val="22"/>
        </w:rPr>
        <w:t>7.2.10</w:t>
      </w:r>
      <w:r w:rsidRPr="00814EBD">
        <w:rPr>
          <w:rFonts w:ascii="Nexa Light" w:eastAsia="Calibri" w:hAnsi="Nexa Light" w:cs="Calibri"/>
          <w:sz w:val="22"/>
          <w:szCs w:val="22"/>
        </w:rPr>
        <w:t xml:space="preserve">. Os veículos de sua propriedade que não se apresente em perfeitas condições de utilização deverão ser substituídos, imediatamente pela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w:t>
      </w:r>
      <w:r w:rsidRPr="00814EBD">
        <w:rPr>
          <w:rFonts w:ascii="Nexa Light" w:eastAsia="Calibri" w:hAnsi="Nexa Light" w:cs="Calibri"/>
          <w:b/>
          <w:sz w:val="22"/>
          <w:szCs w:val="22"/>
          <w:u w:val="single"/>
        </w:rPr>
        <w:t>no prazo máximo de 24 (vinte e quatro) horas;</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7.2.11.</w:t>
      </w:r>
      <w:r w:rsidRPr="00814EBD">
        <w:rPr>
          <w:rFonts w:ascii="Nexa Light" w:eastAsia="Calibri" w:hAnsi="Nexa Light" w:cs="Calibri"/>
          <w:sz w:val="22"/>
          <w:szCs w:val="22"/>
        </w:rPr>
        <w:t xml:space="preserve"> Substituir veículos, durante o período de contratação, que não se apresente em perfeitas condições de utilização ou quando atingir 120.000 (cento e vinte) mil quilômetros;</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7.2.12.</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responsabilizar-se-á pela manutenção preventiva e corretiva dos veículos, entendendo-se como preventiva aquela constante do plano de manutenção do fabricante (descrita no manual do veículo) e</w:t>
      </w:r>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corretiva </w:t>
      </w:r>
      <w:proofErr w:type="gramStart"/>
      <w:r w:rsidRPr="00814EBD">
        <w:rPr>
          <w:rFonts w:ascii="Nexa Light" w:eastAsia="Calibri" w:hAnsi="Nexa Light" w:cs="Calibri"/>
          <w:sz w:val="22"/>
          <w:szCs w:val="22"/>
        </w:rPr>
        <w:t>aquela</w:t>
      </w:r>
      <w:proofErr w:type="gramEnd"/>
      <w:r w:rsidRPr="00814EBD">
        <w:rPr>
          <w:rFonts w:ascii="Nexa Light" w:eastAsia="Calibri" w:hAnsi="Nexa Light" w:cs="Calibri"/>
          <w:sz w:val="22"/>
          <w:szCs w:val="22"/>
        </w:rPr>
        <w:t xml:space="preserve"> destinada ao reparo de defeitos que ocorrem de maneira aleat</w:t>
      </w:r>
      <w:r w:rsidRPr="00814EBD">
        <w:rPr>
          <w:rFonts w:ascii="Nexa Light" w:eastAsia="Calibri" w:hAnsi="Nexa Light" w:cs="Nexa Light"/>
          <w:sz w:val="22"/>
          <w:szCs w:val="22"/>
        </w:rPr>
        <w:t>ó</w:t>
      </w:r>
      <w:r w:rsidRPr="00814EBD">
        <w:rPr>
          <w:rFonts w:ascii="Nexa Light" w:eastAsia="Calibri" w:hAnsi="Nexa Light" w:cs="Calibri"/>
          <w:sz w:val="22"/>
          <w:szCs w:val="22"/>
        </w:rPr>
        <w:t>ria, durante os intervalos entre as manutenções preventivas</w:t>
      </w:r>
      <w:r w:rsidRPr="00814EBD">
        <w:rPr>
          <w:rFonts w:ascii="Nexa Light" w:eastAsia="Calibri" w:hAnsi="Nexa Light" w:cs="Calibri"/>
          <w:color w:val="333333"/>
          <w:sz w:val="22"/>
          <w:szCs w:val="22"/>
        </w:rPr>
        <w:t>;</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7.2.13</w:t>
      </w:r>
      <w:r w:rsidRPr="00814EBD">
        <w:rPr>
          <w:rFonts w:ascii="Nexa Light" w:eastAsia="Calibri" w:hAnsi="Nexa Light" w:cs="Calibri"/>
          <w:sz w:val="22"/>
          <w:szCs w:val="22"/>
        </w:rPr>
        <w:t>. Serão consideradas como manutenção preventiva, além das indicadas pelo fabricante, obrigatoriamente: as trocas de óleo de motor, de câmbio, fluido de freio, fluido aditivo de radiador, pastilhas de freio, correias do alternador e de distribuição, filtros de óleo, combustível e ar, amortecedores dianteiros e traseiros, e outros necessários ao perfeito funcionamento do veículo;</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7.2.14</w:t>
      </w:r>
      <w:r w:rsidRPr="00814EBD">
        <w:rPr>
          <w:rFonts w:ascii="Nexa Light" w:eastAsia="Calibri" w:hAnsi="Nexa Light" w:cs="Calibri"/>
          <w:sz w:val="22"/>
          <w:szCs w:val="22"/>
        </w:rPr>
        <w:t xml:space="preserve">. Após cada manutenção preventiva e corretiva,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deverá efetuar a lavagem completa do veículo;</w:t>
      </w:r>
    </w:p>
    <w:p w:rsidR="00CE71FB" w:rsidRPr="00814EBD" w:rsidRDefault="00814EBD">
      <w:pPr>
        <w:ind w:firstLine="566"/>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lastRenderedPageBreak/>
        <w:t>7.2.15.</w:t>
      </w:r>
      <w:r w:rsidRPr="00814EBD">
        <w:rPr>
          <w:rFonts w:ascii="Nexa Light" w:eastAsia="Calibri" w:hAnsi="Nexa Light" w:cs="Calibri"/>
          <w:sz w:val="22"/>
          <w:szCs w:val="22"/>
        </w:rPr>
        <w:t xml:space="preserve"> A Manutenção dos veículos locados deverá ser efetuada no prazo máximo de 24 horas, devendo ser justificado tecnicamente qualquer extrapolação do prazo acima estipulado;</w:t>
      </w:r>
    </w:p>
    <w:p w:rsidR="00CE71FB" w:rsidRPr="00814EBD" w:rsidRDefault="00814EBD">
      <w:pPr>
        <w:ind w:firstLine="566"/>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7.2.16.</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deverá proceder ao rodízio de pneus a cada revisão preventiva, bem como à verificação do balanceamento do conjunto roda – pneus, e conferência do alinhamento da direção;</w:t>
      </w:r>
    </w:p>
    <w:p w:rsidR="00CE71FB" w:rsidRPr="00814EBD" w:rsidRDefault="00814EBD">
      <w:pPr>
        <w:ind w:firstLine="566"/>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7.2.17</w:t>
      </w:r>
      <w:r w:rsidRPr="00814EBD">
        <w:rPr>
          <w:rFonts w:ascii="Nexa Light" w:eastAsia="Calibri" w:hAnsi="Nexa Light" w:cs="Calibri"/>
          <w:sz w:val="22"/>
          <w:szCs w:val="22"/>
        </w:rPr>
        <w:t xml:space="preserve">. Os pneus deverão ser substituídos quando apresentarem risco, ou quando a profundidade dos sulcos da banda de rodagem estiver </w:t>
      </w:r>
      <w:proofErr w:type="gramStart"/>
      <w:r w:rsidRPr="00814EBD">
        <w:rPr>
          <w:rFonts w:ascii="Nexa Light" w:eastAsia="Calibri" w:hAnsi="Nexa Light" w:cs="Calibri"/>
          <w:sz w:val="22"/>
          <w:szCs w:val="22"/>
        </w:rPr>
        <w:t>próximo de 1,6 mm</w:t>
      </w:r>
      <w:proofErr w:type="gramEnd"/>
      <w:r w:rsidRPr="00814EBD">
        <w:rPr>
          <w:rFonts w:ascii="Nexa Light" w:eastAsia="Calibri" w:hAnsi="Nexa Light" w:cs="Calibri"/>
          <w:sz w:val="22"/>
          <w:szCs w:val="22"/>
        </w:rPr>
        <w:t>, sendo que a identificação deste item é feita pela T.W.I. (</w:t>
      </w:r>
      <w:proofErr w:type="spellStart"/>
      <w:r w:rsidRPr="00814EBD">
        <w:rPr>
          <w:rFonts w:ascii="Nexa Light" w:eastAsia="Calibri" w:hAnsi="Nexa Light" w:cs="Calibri"/>
          <w:sz w:val="22"/>
          <w:szCs w:val="22"/>
        </w:rPr>
        <w:t>Tread</w:t>
      </w:r>
      <w:proofErr w:type="spellEnd"/>
      <w:r w:rsidRPr="00814EBD">
        <w:rPr>
          <w:rFonts w:ascii="Nexa Light" w:eastAsia="Calibri" w:hAnsi="Nexa Light" w:cs="Calibri"/>
          <w:sz w:val="22"/>
          <w:szCs w:val="22"/>
        </w:rPr>
        <w:t xml:space="preserve"> </w:t>
      </w:r>
      <w:proofErr w:type="spellStart"/>
      <w:r w:rsidRPr="00814EBD">
        <w:rPr>
          <w:rFonts w:ascii="Nexa Light" w:eastAsia="Calibri" w:hAnsi="Nexa Light" w:cs="Calibri"/>
          <w:sz w:val="22"/>
          <w:szCs w:val="22"/>
        </w:rPr>
        <w:t>Wear</w:t>
      </w:r>
      <w:proofErr w:type="spellEnd"/>
      <w:r w:rsidRPr="00814EBD">
        <w:rPr>
          <w:rFonts w:ascii="Nexa Light" w:eastAsia="Calibri" w:hAnsi="Nexa Light" w:cs="Calibri"/>
          <w:sz w:val="22"/>
          <w:szCs w:val="22"/>
        </w:rPr>
        <w:t xml:space="preserve"> </w:t>
      </w:r>
      <w:proofErr w:type="spellStart"/>
      <w:r w:rsidRPr="00814EBD">
        <w:rPr>
          <w:rFonts w:ascii="Nexa Light" w:eastAsia="Calibri" w:hAnsi="Nexa Light" w:cs="Calibri"/>
          <w:sz w:val="22"/>
          <w:szCs w:val="22"/>
        </w:rPr>
        <w:t>Indicators</w:t>
      </w:r>
      <w:proofErr w:type="spellEnd"/>
      <w:r w:rsidRPr="00814EBD">
        <w:rPr>
          <w:rFonts w:ascii="Nexa Light" w:eastAsia="Calibri" w:hAnsi="Nexa Light" w:cs="Calibri"/>
          <w:sz w:val="22"/>
          <w:szCs w:val="22"/>
        </w:rPr>
        <w:t xml:space="preserve"> - Indicador de Desgaste da Superfície de Rolamento);</w:t>
      </w:r>
    </w:p>
    <w:p w:rsidR="00CE71FB" w:rsidRPr="00814EBD" w:rsidRDefault="00814EBD">
      <w:pPr>
        <w:ind w:firstLine="566"/>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7.2.18</w:t>
      </w:r>
      <w:r w:rsidRPr="00814EBD">
        <w:rPr>
          <w:rFonts w:ascii="Nexa Light" w:eastAsia="Calibri" w:hAnsi="Nexa Light" w:cs="Calibri"/>
          <w:sz w:val="22"/>
          <w:szCs w:val="22"/>
        </w:rPr>
        <w:t xml:space="preserve">. As manutenções preventivas, corretivas, e eventuais trocas de pneus, deverão ser realizadas no município que 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estiver utilizando o veículo, ou no município mais próximo, quando aquele não possuir</w:t>
      </w:r>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 oficinas mec</w:t>
      </w:r>
      <w:r w:rsidRPr="00814EBD">
        <w:rPr>
          <w:rFonts w:ascii="Nexa Light" w:eastAsia="Calibri" w:hAnsi="Nexa Light" w:cs="Nexa Light"/>
          <w:sz w:val="22"/>
          <w:szCs w:val="22"/>
        </w:rPr>
        <w:t>â</w:t>
      </w:r>
      <w:r w:rsidRPr="00814EBD">
        <w:rPr>
          <w:rFonts w:ascii="Nexa Light" w:eastAsia="Calibri" w:hAnsi="Nexa Light" w:cs="Calibri"/>
          <w:sz w:val="22"/>
          <w:szCs w:val="22"/>
        </w:rPr>
        <w:t>nicas ou concession</w:t>
      </w:r>
      <w:r w:rsidRPr="00814EBD">
        <w:rPr>
          <w:rFonts w:ascii="Nexa Light" w:eastAsia="Calibri" w:hAnsi="Nexa Light" w:cs="Nexa Light"/>
          <w:sz w:val="22"/>
          <w:szCs w:val="22"/>
        </w:rPr>
        <w:t>á</w:t>
      </w:r>
      <w:r w:rsidRPr="00814EBD">
        <w:rPr>
          <w:rFonts w:ascii="Nexa Light" w:eastAsia="Calibri" w:hAnsi="Nexa Light" w:cs="Calibri"/>
          <w:sz w:val="22"/>
          <w:szCs w:val="22"/>
        </w:rPr>
        <w:t>rias para realização do serviço;</w:t>
      </w:r>
    </w:p>
    <w:p w:rsidR="00CE71FB" w:rsidRPr="00814EBD" w:rsidRDefault="00814EBD">
      <w:pPr>
        <w:ind w:firstLine="566"/>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7.2.19.</w:t>
      </w:r>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informará a necessidade de manutenção via telefone ou</w:t>
      </w:r>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e-mail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r w:rsidRPr="00814EBD">
        <w:rPr>
          <w:rFonts w:ascii="Courier New" w:eastAsia="Calibri" w:hAnsi="Courier New" w:cs="Courier New"/>
          <w:sz w:val="22"/>
          <w:szCs w:val="22"/>
        </w:rPr>
        <w:t> </w:t>
      </w:r>
      <w:r w:rsidRPr="00814EBD">
        <w:rPr>
          <w:rFonts w:ascii="Nexa Light" w:eastAsia="Calibri" w:hAnsi="Nexa Light" w:cs="Calibri"/>
          <w:sz w:val="22"/>
          <w:szCs w:val="22"/>
        </w:rPr>
        <w:t>para que a mesma</w:t>
      </w:r>
      <w:r w:rsidRPr="00814EBD">
        <w:rPr>
          <w:rFonts w:ascii="Courier New" w:eastAsia="Calibri" w:hAnsi="Courier New" w:cs="Courier New"/>
          <w:sz w:val="22"/>
          <w:szCs w:val="22"/>
        </w:rPr>
        <w:t> </w:t>
      </w:r>
      <w:r w:rsidRPr="00814EBD">
        <w:rPr>
          <w:rFonts w:ascii="Nexa Light" w:eastAsia="Calibri" w:hAnsi="Nexa Light" w:cs="Calibri"/>
          <w:sz w:val="22"/>
          <w:szCs w:val="22"/>
        </w:rPr>
        <w:t>emita</w:t>
      </w:r>
      <w:r w:rsidRPr="00814EBD">
        <w:rPr>
          <w:rFonts w:ascii="Courier New" w:eastAsia="Calibri" w:hAnsi="Courier New" w:cs="Courier New"/>
          <w:sz w:val="22"/>
          <w:szCs w:val="22"/>
        </w:rPr>
        <w:t> </w:t>
      </w:r>
      <w:r w:rsidRPr="00814EBD">
        <w:rPr>
          <w:rFonts w:ascii="Nexa Light" w:eastAsia="Calibri" w:hAnsi="Nexa Light" w:cs="Calibri"/>
          <w:sz w:val="22"/>
          <w:szCs w:val="22"/>
        </w:rPr>
        <w:t>Ordem de Servi</w:t>
      </w:r>
      <w:r w:rsidRPr="00814EBD">
        <w:rPr>
          <w:rFonts w:ascii="Nexa Light" w:eastAsia="Calibri" w:hAnsi="Nexa Light" w:cs="Nexa Light"/>
          <w:sz w:val="22"/>
          <w:szCs w:val="22"/>
        </w:rPr>
        <w:t>ç</w:t>
      </w:r>
      <w:r w:rsidRPr="00814EBD">
        <w:rPr>
          <w:rFonts w:ascii="Nexa Light" w:eastAsia="Calibri" w:hAnsi="Nexa Light" w:cs="Calibri"/>
          <w:sz w:val="22"/>
          <w:szCs w:val="22"/>
        </w:rPr>
        <w:t>o</w:t>
      </w:r>
      <w:r w:rsidRPr="00814EBD">
        <w:rPr>
          <w:rFonts w:ascii="Courier New" w:eastAsia="Calibri" w:hAnsi="Courier New" w:cs="Courier New"/>
          <w:sz w:val="22"/>
          <w:szCs w:val="22"/>
        </w:rPr>
        <w:t> </w:t>
      </w:r>
      <w:r w:rsidRPr="00814EBD">
        <w:rPr>
          <w:rFonts w:ascii="Nexa Light" w:eastAsia="Calibri" w:hAnsi="Nexa Light" w:cs="Calibri"/>
          <w:sz w:val="22"/>
          <w:szCs w:val="22"/>
        </w:rPr>
        <w:t>com as devidas autoriza</w:t>
      </w:r>
      <w:r w:rsidRPr="00814EBD">
        <w:rPr>
          <w:rFonts w:ascii="Nexa Light" w:eastAsia="Calibri" w:hAnsi="Nexa Light" w:cs="Nexa Light"/>
          <w:sz w:val="22"/>
          <w:szCs w:val="22"/>
        </w:rPr>
        <w:t>çõ</w:t>
      </w:r>
      <w:r w:rsidRPr="00814EBD">
        <w:rPr>
          <w:rFonts w:ascii="Nexa Light" w:eastAsia="Calibri" w:hAnsi="Nexa Light" w:cs="Calibri"/>
          <w:sz w:val="22"/>
          <w:szCs w:val="22"/>
        </w:rPr>
        <w:t>es, para o</w:t>
      </w:r>
      <w:r w:rsidRPr="00814EBD">
        <w:rPr>
          <w:rFonts w:ascii="Courier New" w:eastAsia="Calibri" w:hAnsi="Courier New" w:cs="Courier New"/>
          <w:sz w:val="22"/>
          <w:szCs w:val="22"/>
        </w:rPr>
        <w:t> </w:t>
      </w:r>
      <w:r w:rsidRPr="00814EBD">
        <w:rPr>
          <w:rFonts w:ascii="Nexa Light" w:eastAsia="Calibri" w:hAnsi="Nexa Light" w:cs="Calibri"/>
          <w:sz w:val="22"/>
          <w:szCs w:val="22"/>
        </w:rPr>
        <w:t>encaminhamento</w:t>
      </w:r>
      <w:r w:rsidRPr="00814EBD">
        <w:rPr>
          <w:rFonts w:ascii="Courier New" w:eastAsia="Calibri" w:hAnsi="Courier New" w:cs="Courier New"/>
          <w:sz w:val="22"/>
          <w:szCs w:val="22"/>
        </w:rPr>
        <w:t> </w:t>
      </w:r>
      <w:r w:rsidRPr="00814EBD">
        <w:rPr>
          <w:rFonts w:ascii="Nexa Light" w:eastAsia="Calibri" w:hAnsi="Nexa Light" w:cs="Calibri"/>
          <w:sz w:val="22"/>
          <w:szCs w:val="22"/>
        </w:rPr>
        <w:t>do ve</w:t>
      </w:r>
      <w:r w:rsidRPr="00814EBD">
        <w:rPr>
          <w:rFonts w:ascii="Nexa Light" w:eastAsia="Calibri" w:hAnsi="Nexa Light" w:cs="Nexa Light"/>
          <w:sz w:val="22"/>
          <w:szCs w:val="22"/>
        </w:rPr>
        <w:t>í</w:t>
      </w:r>
      <w:r w:rsidRPr="00814EBD">
        <w:rPr>
          <w:rFonts w:ascii="Nexa Light" w:eastAsia="Calibri" w:hAnsi="Nexa Light" w:cs="Calibri"/>
          <w:sz w:val="22"/>
          <w:szCs w:val="22"/>
        </w:rPr>
        <w:t>culo at</w:t>
      </w:r>
      <w:r w:rsidRPr="00814EBD">
        <w:rPr>
          <w:rFonts w:ascii="Nexa Light" w:eastAsia="Calibri" w:hAnsi="Nexa Light" w:cs="Nexa Light"/>
          <w:sz w:val="22"/>
          <w:szCs w:val="22"/>
        </w:rPr>
        <w:t>é</w:t>
      </w:r>
      <w:r w:rsidRPr="00814EBD">
        <w:rPr>
          <w:rFonts w:ascii="Nexa Light" w:eastAsia="Calibri" w:hAnsi="Nexa Light" w:cs="Calibri"/>
          <w:sz w:val="22"/>
          <w:szCs w:val="22"/>
        </w:rPr>
        <w:t xml:space="preserve"> a empresa/oficina mec</w:t>
      </w:r>
      <w:r w:rsidRPr="00814EBD">
        <w:rPr>
          <w:rFonts w:ascii="Nexa Light" w:eastAsia="Calibri" w:hAnsi="Nexa Light" w:cs="Nexa Light"/>
          <w:sz w:val="22"/>
          <w:szCs w:val="22"/>
        </w:rPr>
        <w:t>â</w:t>
      </w:r>
      <w:r w:rsidRPr="00814EBD">
        <w:rPr>
          <w:rFonts w:ascii="Nexa Light" w:eastAsia="Calibri" w:hAnsi="Nexa Light" w:cs="Calibri"/>
          <w:sz w:val="22"/>
          <w:szCs w:val="22"/>
        </w:rPr>
        <w:t xml:space="preserve">nica direcionada pela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com</w:t>
      </w:r>
      <w:r w:rsidRPr="00814EBD">
        <w:rPr>
          <w:rFonts w:ascii="Courier New" w:eastAsia="Calibri" w:hAnsi="Courier New" w:cs="Courier New"/>
          <w:sz w:val="22"/>
          <w:szCs w:val="22"/>
        </w:rPr>
        <w:t> </w:t>
      </w:r>
      <w:r w:rsidRPr="00814EBD">
        <w:rPr>
          <w:rFonts w:ascii="Nexa Light" w:eastAsia="Calibri" w:hAnsi="Nexa Light" w:cs="Calibri"/>
          <w:sz w:val="22"/>
          <w:szCs w:val="22"/>
        </w:rPr>
        <w:t>fins de realiza</w:t>
      </w:r>
      <w:r w:rsidRPr="00814EBD">
        <w:rPr>
          <w:rFonts w:ascii="Nexa Light" w:eastAsia="Calibri" w:hAnsi="Nexa Light" w:cs="Nexa Light"/>
          <w:sz w:val="22"/>
          <w:szCs w:val="22"/>
        </w:rPr>
        <w:t>çã</w:t>
      </w:r>
      <w:r w:rsidRPr="00814EBD">
        <w:rPr>
          <w:rFonts w:ascii="Nexa Light" w:eastAsia="Calibri" w:hAnsi="Nexa Light" w:cs="Calibri"/>
          <w:sz w:val="22"/>
          <w:szCs w:val="22"/>
        </w:rPr>
        <w:t>o de</w:t>
      </w:r>
      <w:r w:rsidRPr="00814EBD">
        <w:rPr>
          <w:rFonts w:ascii="Courier New" w:eastAsia="Calibri" w:hAnsi="Courier New" w:cs="Courier New"/>
          <w:sz w:val="22"/>
          <w:szCs w:val="22"/>
        </w:rPr>
        <w:t> </w:t>
      </w:r>
      <w:r w:rsidRPr="00814EBD">
        <w:rPr>
          <w:rFonts w:ascii="Nexa Light" w:eastAsia="Calibri" w:hAnsi="Nexa Light" w:cs="Calibri"/>
          <w:sz w:val="22"/>
          <w:szCs w:val="22"/>
        </w:rPr>
        <w:t>manuten</w:t>
      </w:r>
      <w:r w:rsidRPr="00814EBD">
        <w:rPr>
          <w:rFonts w:ascii="Nexa Light" w:eastAsia="Calibri" w:hAnsi="Nexa Light" w:cs="Nexa Light"/>
          <w:sz w:val="22"/>
          <w:szCs w:val="22"/>
        </w:rPr>
        <w:t>çã</w:t>
      </w:r>
      <w:r w:rsidRPr="00814EBD">
        <w:rPr>
          <w:rFonts w:ascii="Nexa Light" w:eastAsia="Calibri" w:hAnsi="Nexa Light" w:cs="Calibri"/>
          <w:sz w:val="22"/>
          <w:szCs w:val="22"/>
        </w:rPr>
        <w:t xml:space="preserve">o </w:t>
      </w:r>
      <w:proofErr w:type="gramStart"/>
      <w:r w:rsidRPr="00814EBD">
        <w:rPr>
          <w:rFonts w:ascii="Nexa Light" w:eastAsia="Calibri" w:hAnsi="Nexa Light" w:cs="Calibri"/>
          <w:sz w:val="22"/>
          <w:szCs w:val="22"/>
        </w:rPr>
        <w:t>preventiva/corretiva</w:t>
      </w:r>
      <w:proofErr w:type="gramEnd"/>
      <w:r w:rsidRPr="00814EBD">
        <w:rPr>
          <w:rFonts w:ascii="Nexa Light" w:eastAsia="Calibri" w:hAnsi="Nexa Light" w:cs="Calibri"/>
          <w:sz w:val="22"/>
          <w:szCs w:val="22"/>
        </w:rPr>
        <w:t xml:space="preserve"> e eventuais trocas de pneus, no</w:t>
      </w:r>
      <w:r w:rsidRPr="00814EBD">
        <w:rPr>
          <w:rFonts w:ascii="Courier New" w:eastAsia="Calibri" w:hAnsi="Courier New" w:cs="Courier New"/>
          <w:sz w:val="22"/>
          <w:szCs w:val="22"/>
        </w:rPr>
        <w:t> </w:t>
      </w:r>
      <w:r w:rsidRPr="00814EBD">
        <w:rPr>
          <w:rFonts w:ascii="Nexa Light" w:eastAsia="Calibri" w:hAnsi="Nexa Light" w:cs="Calibri"/>
          <w:sz w:val="22"/>
          <w:szCs w:val="22"/>
        </w:rPr>
        <w:t>prazo m</w:t>
      </w:r>
      <w:r w:rsidRPr="00814EBD">
        <w:rPr>
          <w:rFonts w:ascii="Nexa Light" w:eastAsia="Calibri" w:hAnsi="Nexa Light" w:cs="Nexa Light"/>
          <w:sz w:val="22"/>
          <w:szCs w:val="22"/>
        </w:rPr>
        <w:t>á</w:t>
      </w:r>
      <w:r w:rsidRPr="00814EBD">
        <w:rPr>
          <w:rFonts w:ascii="Nexa Light" w:eastAsia="Calibri" w:hAnsi="Nexa Light" w:cs="Calibri"/>
          <w:sz w:val="22"/>
          <w:szCs w:val="22"/>
        </w:rPr>
        <w:t>ximo de 24 (vinte e quatro) horas ap</w:t>
      </w:r>
      <w:r w:rsidRPr="00814EBD">
        <w:rPr>
          <w:rFonts w:ascii="Nexa Light" w:eastAsia="Calibri" w:hAnsi="Nexa Light" w:cs="Nexa Light"/>
          <w:sz w:val="22"/>
          <w:szCs w:val="22"/>
        </w:rPr>
        <w:t>ó</w:t>
      </w:r>
      <w:r w:rsidRPr="00814EBD">
        <w:rPr>
          <w:rFonts w:ascii="Nexa Light" w:eastAsia="Calibri" w:hAnsi="Nexa Light" w:cs="Calibri"/>
          <w:sz w:val="22"/>
          <w:szCs w:val="22"/>
        </w:rPr>
        <w:t>s o recebimento do contato, contratante/contratado;</w:t>
      </w:r>
    </w:p>
    <w:p w:rsidR="00CE71FB" w:rsidRPr="00814EBD" w:rsidRDefault="00814EBD">
      <w:pPr>
        <w:ind w:firstLine="566"/>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7.2.20.</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deverá substituir, </w:t>
      </w:r>
      <w:r w:rsidRPr="00814EBD">
        <w:rPr>
          <w:rFonts w:ascii="Nexa Light" w:eastAsia="Calibri" w:hAnsi="Nexa Light" w:cs="Calibri"/>
          <w:b/>
          <w:sz w:val="22"/>
          <w:szCs w:val="22"/>
          <w:u w:val="single"/>
        </w:rPr>
        <w:t>no prazo máximo de 24</w:t>
      </w:r>
      <w:r w:rsidRPr="00814EBD">
        <w:rPr>
          <w:rFonts w:ascii="Courier New" w:eastAsia="Calibri" w:hAnsi="Courier New" w:cs="Courier New"/>
          <w:b/>
          <w:sz w:val="22"/>
          <w:szCs w:val="22"/>
          <w:u w:val="single"/>
        </w:rPr>
        <w:t> </w:t>
      </w:r>
      <w:r w:rsidRPr="00814EBD">
        <w:rPr>
          <w:rFonts w:ascii="Nexa Light" w:eastAsia="Calibri" w:hAnsi="Nexa Light" w:cs="Calibri"/>
          <w:b/>
          <w:sz w:val="22"/>
          <w:szCs w:val="22"/>
          <w:u w:val="single"/>
        </w:rPr>
        <w:t>(vinte e quatro) horas</w:t>
      </w:r>
      <w:r w:rsidRPr="00814EBD">
        <w:rPr>
          <w:rFonts w:ascii="Nexa Light" w:eastAsia="Calibri" w:hAnsi="Nexa Light" w:cs="Calibri"/>
          <w:sz w:val="22"/>
          <w:szCs w:val="22"/>
        </w:rPr>
        <w:t>, os veículos que estejam indisponíveis, sejam em razão de sinistros, reparos mecânicos, má conservação ou más condições de segurança;</w:t>
      </w:r>
    </w:p>
    <w:p w:rsidR="00CE71FB" w:rsidRPr="00814EBD" w:rsidRDefault="00814EBD">
      <w:pPr>
        <w:ind w:firstLine="566"/>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7.2.21. </w:t>
      </w:r>
      <w:r w:rsidRPr="00814EBD">
        <w:rPr>
          <w:rFonts w:ascii="Nexa Light" w:eastAsia="Calibri" w:hAnsi="Nexa Light" w:cs="Calibri"/>
          <w:sz w:val="22"/>
          <w:szCs w:val="22"/>
        </w:rPr>
        <w:t xml:space="preserve">As substituições deverão ocorrer nas dependências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podendo, em situações excepcionais, mediante autorização expressa do gestor do contrato, ocorrer nas dependências da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814EBD">
      <w:pPr>
        <w:ind w:firstLine="566"/>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7.2.22.</w:t>
      </w:r>
      <w:r w:rsidRPr="00814EBD">
        <w:rPr>
          <w:rFonts w:ascii="Nexa Light" w:eastAsia="Calibri" w:hAnsi="Nexa Light" w:cs="Calibri"/>
          <w:sz w:val="22"/>
          <w:szCs w:val="22"/>
        </w:rPr>
        <w:t xml:space="preserve"> Não havendo substituição do veículo, por qualquer motivo, no prazo previsto, fica resguardado 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 xml:space="preserve">o direito de utilizar-se de outros meios, sendo, neste caso, a locação considerada como não realizada, portanto, não cabendo faturamento e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estará sujeita às penalidades previstas no contrato;</w:t>
      </w:r>
    </w:p>
    <w:p w:rsidR="00CE71FB" w:rsidRPr="00814EBD" w:rsidRDefault="00814EBD">
      <w:pPr>
        <w:ind w:firstLine="566"/>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7.2.23.</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deverá disponibilizar serviço de guincho para os veículos objeto deste contrato, quando estes estiverem impossibilitados de locomoção (24 horas por dia);</w:t>
      </w:r>
    </w:p>
    <w:p w:rsidR="00CE71FB" w:rsidRPr="00814EBD" w:rsidRDefault="00814EBD">
      <w:pPr>
        <w:ind w:firstLine="566"/>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7.2.24</w:t>
      </w:r>
      <w:r w:rsidRPr="00814EBD">
        <w:rPr>
          <w:rFonts w:ascii="Nexa Light" w:eastAsia="Calibri" w:hAnsi="Nexa Light" w:cs="Calibri"/>
          <w:sz w:val="22"/>
          <w:szCs w:val="22"/>
        </w:rPr>
        <w:t xml:space="preserve">. À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não caberá qualquer ônus pela rejeição de veículos considerados inadequados pelo Fiscal do contrato;</w:t>
      </w:r>
    </w:p>
    <w:p w:rsidR="00CE71FB" w:rsidRPr="00814EBD" w:rsidRDefault="00814EBD">
      <w:pPr>
        <w:ind w:firstLine="566"/>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7.2.25.</w:t>
      </w:r>
      <w:r w:rsidRPr="00814EBD">
        <w:rPr>
          <w:rFonts w:ascii="Nexa Light" w:eastAsia="Calibri" w:hAnsi="Nexa Light" w:cs="Calibri"/>
          <w:sz w:val="22"/>
          <w:szCs w:val="22"/>
        </w:rPr>
        <w:t xml:space="preserve"> No término da vigência do Contrato, os veículos deverão ser devolvidos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após realização de inspeção pela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obrigatoriamente acompanhada por representante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Caso sejam constatadas avarias por mau uso negligência, imprudência, imperícia, dolo, atos ilícitos e/ou decorrentes de instalação de acessórios ou equipamentos pela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será elaborado relatório técnico com apresentação pela </w:t>
      </w:r>
      <w:r w:rsidRPr="00814EBD">
        <w:rPr>
          <w:rFonts w:ascii="Nexa Light" w:eastAsia="Calibri" w:hAnsi="Nexa Light" w:cs="Calibri"/>
          <w:b/>
          <w:sz w:val="22"/>
          <w:szCs w:val="22"/>
        </w:rPr>
        <w:lastRenderedPageBreak/>
        <w:t xml:space="preserve">CONTRATADA </w:t>
      </w:r>
      <w:r w:rsidRPr="00814EBD">
        <w:rPr>
          <w:rFonts w:ascii="Nexa Light" w:eastAsia="Calibri" w:hAnsi="Nexa Light" w:cs="Calibri"/>
          <w:sz w:val="22"/>
          <w:szCs w:val="22"/>
        </w:rPr>
        <w:t xml:space="preserve">de 03 (três) orçamentos para os reparos necessários e consequente pagamento pela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se deferido;</w:t>
      </w:r>
    </w:p>
    <w:p w:rsidR="00CE71FB" w:rsidRPr="00814EBD" w:rsidRDefault="00814EBD">
      <w:pPr>
        <w:ind w:firstLine="566"/>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7.2.26.</w:t>
      </w:r>
      <w:r w:rsidRPr="00814EBD">
        <w:rPr>
          <w:rFonts w:ascii="Nexa Light" w:eastAsia="Calibri" w:hAnsi="Nexa Light" w:cs="Calibri"/>
          <w:sz w:val="22"/>
          <w:szCs w:val="22"/>
        </w:rPr>
        <w:t xml:space="preserve"> Não serão passíveis de ressarcimento as despesas referentes a manutenções por desgastes que decorram da utilização continuada do bem e do decurso de tempo, como por exemplo: desgaste de freios e embreagem, substituição de velas, filtros e lubrificantes, sistema de suspensão (amortecedores, molas, caixa de direção), balanceamento e alinhamento, componentes elétricos e arranhões na pintura.</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ind w:firstLine="566"/>
        <w:jc w:val="both"/>
        <w:rPr>
          <w:rFonts w:ascii="Nexa Light" w:eastAsia="Calibri" w:hAnsi="Nexa Light" w:cs="Calibri"/>
          <w:b/>
          <w:sz w:val="22"/>
          <w:szCs w:val="22"/>
        </w:rPr>
      </w:pPr>
      <w:r w:rsidRPr="00814EBD">
        <w:rPr>
          <w:rFonts w:ascii="Nexa Light" w:eastAsia="Calibri" w:hAnsi="Nexa Light" w:cs="Calibri"/>
          <w:b/>
          <w:sz w:val="22"/>
          <w:szCs w:val="22"/>
        </w:rPr>
        <w:t>7.2.27. DO MONITORAMENTO DOS VEÍCULOS</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b/>
          <w:sz w:val="22"/>
          <w:szCs w:val="22"/>
        </w:rPr>
        <w:t>7.2.27.1</w:t>
      </w:r>
      <w:r w:rsidRPr="00814EBD">
        <w:rPr>
          <w:rFonts w:ascii="Nexa Light" w:eastAsia="Calibri" w:hAnsi="Nexa Light" w:cs="Calibri"/>
          <w:sz w:val="22"/>
          <w:szCs w:val="22"/>
        </w:rPr>
        <w:t xml:space="preserve">. Visando à necessidade de proporcionar segurança através do monitoramento on-line, aos motoristas e passageiros que utilizam os veículos e ainda reduzir os custos de utilização dos veículos através de levantamentos imediatos proporcionados pelo sistema de B.I., integrado ao sistema de monitoramento, verificando também o cumprimento das normas de utilização dos veículos determinadas pela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se faz imprescindível que todos os veículos quando disponibilizados pela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estejam equipados com Serviço de monitoramento por GPS/GSM/GPRS e gestão por Sistema de B.I. (BUSINESS INTELIGENCE);</w:t>
      </w:r>
    </w:p>
    <w:p w:rsidR="00CE71FB" w:rsidRPr="00814EBD" w:rsidRDefault="00CE71FB">
      <w:pPr>
        <w:tabs>
          <w:tab w:val="left" w:pos="2220"/>
        </w:tabs>
        <w:ind w:firstLine="1133"/>
        <w:jc w:val="both"/>
        <w:rPr>
          <w:rFonts w:ascii="Nexa Light" w:eastAsia="Calibri" w:hAnsi="Nexa Light" w:cs="Calibri"/>
          <w:sz w:val="22"/>
          <w:szCs w:val="22"/>
        </w:rPr>
      </w:pP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b/>
          <w:sz w:val="22"/>
          <w:szCs w:val="22"/>
        </w:rPr>
        <w:t>7.2.27.2</w:t>
      </w:r>
      <w:r w:rsidRPr="00814EBD">
        <w:rPr>
          <w:rFonts w:ascii="Nexa Light" w:eastAsia="Calibri" w:hAnsi="Nexa Light" w:cs="Calibri"/>
          <w:sz w:val="22"/>
          <w:szCs w:val="22"/>
        </w:rPr>
        <w:t xml:space="preserve">. O fornecimento/instalação e manutenção do referido sistema é de total responsabilidade da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b/>
          <w:sz w:val="22"/>
          <w:szCs w:val="22"/>
        </w:rPr>
        <w:t>7.2.27.3</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 xml:space="preserve">deverá dispor de treinamento dos agentes gestores/fiscais de cada contrato, que irão operar o sistema, bem como para servidor indicado pela Superintendência de Fiscalização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b/>
          <w:sz w:val="22"/>
          <w:szCs w:val="22"/>
        </w:rPr>
        <w:t>7.2.27.4.</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 xml:space="preserve">deverá disponibilizar condições, espaço e equipamentos de TI (tecnologia da informação), para a instalação dos sistemas de monitoramento de seus veículos contratados em locais determinados pela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b/>
          <w:sz w:val="22"/>
          <w:szCs w:val="22"/>
        </w:rPr>
        <w:t>7.2.27.5</w:t>
      </w:r>
      <w:r w:rsidRPr="00814EBD">
        <w:rPr>
          <w:rFonts w:ascii="Nexa Light" w:eastAsia="Calibri" w:hAnsi="Nexa Light" w:cs="Calibri"/>
          <w:sz w:val="22"/>
          <w:szCs w:val="22"/>
        </w:rPr>
        <w:t>. Todo o serviço de monitoramento deverá ser disponibilizado através de mapas digitais e o acesso ao sistema deverá ser protegido por senhas com níveis de serviços;</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b/>
          <w:sz w:val="22"/>
          <w:szCs w:val="22"/>
        </w:rPr>
        <w:t>7.2.27.6.</w:t>
      </w:r>
      <w:r w:rsidRPr="00814EBD">
        <w:rPr>
          <w:rFonts w:ascii="Nexa Light" w:eastAsia="Calibri" w:hAnsi="Nexa Light" w:cs="Calibri"/>
          <w:sz w:val="22"/>
          <w:szCs w:val="22"/>
        </w:rPr>
        <w:t xml:space="preserve"> O monitoramento será realizado 24 (vinte e quatro) horas por dia e 07 (sete) dias por semana;</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b/>
          <w:sz w:val="22"/>
          <w:szCs w:val="22"/>
        </w:rPr>
        <w:t>7.2.27.7</w:t>
      </w:r>
      <w:r w:rsidRPr="00814EBD">
        <w:rPr>
          <w:rFonts w:ascii="Nexa Light" w:eastAsia="Calibri" w:hAnsi="Nexa Light" w:cs="Calibri"/>
          <w:sz w:val="22"/>
          <w:szCs w:val="22"/>
        </w:rPr>
        <w:t>. Os equipamentos de rastreamento a serem utilizados na prestação dos serviços, deverão estar com a certificação da ANATEL válida;</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b/>
          <w:sz w:val="22"/>
          <w:szCs w:val="22"/>
        </w:rPr>
        <w:t>7.2.27.8</w:t>
      </w:r>
      <w:r w:rsidRPr="00814EBD">
        <w:rPr>
          <w:rFonts w:ascii="Nexa Light" w:eastAsia="Calibri" w:hAnsi="Nexa Light" w:cs="Calibri"/>
          <w:sz w:val="22"/>
          <w:szCs w:val="22"/>
        </w:rPr>
        <w:t>. O equipamento deverá apresentar as seguintes características mínimas:</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a) Tecnologia de Comunicação GSM/GPRS;</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b) Tecnologia de Localização GPS;</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c) Antena GSM e GPS Interna;</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d) Tensão de Alimentação </w:t>
      </w:r>
      <w:proofErr w:type="gramStart"/>
      <w:r w:rsidRPr="00814EBD">
        <w:rPr>
          <w:rFonts w:ascii="Nexa Light" w:eastAsia="Calibri" w:hAnsi="Nexa Light" w:cs="Calibri"/>
          <w:sz w:val="22"/>
          <w:szCs w:val="22"/>
        </w:rPr>
        <w:t>9V</w:t>
      </w:r>
      <w:proofErr w:type="gramEnd"/>
      <w:r w:rsidRPr="00814EBD">
        <w:rPr>
          <w:rFonts w:ascii="Nexa Light" w:eastAsia="Calibri" w:hAnsi="Nexa Light" w:cs="Calibri"/>
          <w:sz w:val="22"/>
          <w:szCs w:val="22"/>
        </w:rPr>
        <w:t xml:space="preserve"> a 32V;</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e) Temperatura de Operação -20ºC até +80ºC</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lastRenderedPageBreak/>
        <w:t xml:space="preserve">    f) Mínimo de três Entradas Digitais (sensor de ignição, sensor de porta e botão de pânico);</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g) Mínimo de duas Saídas Digitais (atuador de bloqueio e atuador de sirene);</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h) Transmissão GPRS com garantia de segurança dos dados;</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i) Sensor de velocidade e </w:t>
      </w:r>
      <w:proofErr w:type="spellStart"/>
      <w:r w:rsidRPr="00814EBD">
        <w:rPr>
          <w:rFonts w:ascii="Nexa Light" w:eastAsia="Calibri" w:hAnsi="Nexa Light" w:cs="Calibri"/>
          <w:sz w:val="22"/>
          <w:szCs w:val="22"/>
        </w:rPr>
        <w:t>hodômetro</w:t>
      </w:r>
      <w:proofErr w:type="spellEnd"/>
      <w:r w:rsidRPr="00814EBD">
        <w:rPr>
          <w:rFonts w:ascii="Nexa Light" w:eastAsia="Calibri" w:hAnsi="Nexa Light" w:cs="Calibri"/>
          <w:sz w:val="22"/>
          <w:szCs w:val="22"/>
        </w:rPr>
        <w:t>;</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j) Bateria backup interna;</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k) Armazenamento em memória local mínima de 2.000 posições ou superior, possibilitando a reconstituição dos trajetos percorridos, inclusive nos locais onde houver perda do sinal do celular.</w:t>
      </w:r>
    </w:p>
    <w:p w:rsidR="00CE71FB" w:rsidRPr="00814EBD" w:rsidRDefault="00814EBD">
      <w:pPr>
        <w:tabs>
          <w:tab w:val="left" w:pos="2220"/>
        </w:tabs>
        <w:ind w:firstLine="992"/>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b/>
          <w:sz w:val="22"/>
          <w:szCs w:val="22"/>
        </w:rPr>
        <w:t>7.2.27.9</w:t>
      </w:r>
      <w:r w:rsidRPr="00814EBD">
        <w:rPr>
          <w:rFonts w:ascii="Nexa Light" w:eastAsia="Calibri" w:hAnsi="Nexa Light" w:cs="Calibri"/>
          <w:sz w:val="22"/>
          <w:szCs w:val="22"/>
        </w:rPr>
        <w:t xml:space="preserve">. Além da disponibilização e instalação dos equipamentos embarcados,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deverá disponibilizar via web (internet) um software de Monitoramento que atenda a todos os requisitos técnicos descritos abaixo e aos demais requisitos deste contrato:</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a) Visualização individual, parcial e global de todos os veículos no mapa;</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b) Cadastramento por grupos de veículos;</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c) Servidor de mapas com comprovação através de contrato com provedor deste tipo de serviço;</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d) Mapa digital de todo o território nacional, principalmente do Estado de Mato Grosso e da região metropolitana de Cuiabá, com arruamento, sentido</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de trânsito, rodovias e a informação de tráfego de veículos, on-line;</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e) Posição (localização em mapa digital) em tempo real dos veículos;</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f) Situação da ignição dos veículos (ligada / desligada);</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g) Informação em tempo real da violação de pontos ou rota estabelecida para análise de atraso / adiantamento /descumprimento;</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h) Deve ser permitida a construção de áreas geograficamente delimitadas no mapa digital (conhecidas como </w:t>
      </w:r>
      <w:proofErr w:type="spellStart"/>
      <w:r w:rsidRPr="00814EBD">
        <w:rPr>
          <w:rFonts w:ascii="Nexa Light" w:eastAsia="Calibri" w:hAnsi="Nexa Light" w:cs="Calibri"/>
          <w:sz w:val="22"/>
          <w:szCs w:val="22"/>
        </w:rPr>
        <w:t>geocercas</w:t>
      </w:r>
      <w:proofErr w:type="spellEnd"/>
      <w:r w:rsidRPr="00814EBD">
        <w:rPr>
          <w:rFonts w:ascii="Nexa Light" w:eastAsia="Calibri" w:hAnsi="Nexa Light" w:cs="Calibri"/>
          <w:sz w:val="22"/>
          <w:szCs w:val="22"/>
        </w:rPr>
        <w:t xml:space="preserve"> ou alvos) para alarmes de</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entrada e saída;</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i) Definição de perfis de usuários para controle de acesso ao sistema;</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j) Deve ser permitida a criação de pontos de referência personalizados no mapa digital;</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k) O mapa deve apresentar setas de direcionamento do sentido para onde o veículo está se deslocando;</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l) O sistema deve listar quais são os veículos próximos a um endereço determinado;</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m) Distância percorrida por faixa de horário por veículo;</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n) Utilização dentro e fora do expediente por veículo;</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o) Ociosidade do veículo;</w:t>
      </w: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sz w:val="22"/>
          <w:szCs w:val="22"/>
        </w:rPr>
        <w:t xml:space="preserve">  p) Horários de utilização do veículo dentro e fora do expediente.</w:t>
      </w:r>
    </w:p>
    <w:p w:rsidR="00CE71FB" w:rsidRPr="00814EBD" w:rsidRDefault="00814EBD">
      <w:pPr>
        <w:tabs>
          <w:tab w:val="left" w:pos="2220"/>
        </w:tabs>
        <w:ind w:firstLine="992"/>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b/>
          <w:sz w:val="22"/>
          <w:szCs w:val="22"/>
        </w:rPr>
        <w:t>7.2.27.10</w:t>
      </w:r>
      <w:r w:rsidRPr="00814EBD">
        <w:rPr>
          <w:rFonts w:ascii="Nexa Light" w:eastAsia="Calibri" w:hAnsi="Nexa Light" w:cs="Calibri"/>
          <w:sz w:val="22"/>
          <w:szCs w:val="22"/>
        </w:rPr>
        <w:t xml:space="preserve">. O Sistema de B.I. (Business </w:t>
      </w:r>
      <w:proofErr w:type="spellStart"/>
      <w:r w:rsidRPr="00814EBD">
        <w:rPr>
          <w:rFonts w:ascii="Nexa Light" w:eastAsia="Calibri" w:hAnsi="Nexa Light" w:cs="Calibri"/>
          <w:sz w:val="22"/>
          <w:szCs w:val="22"/>
        </w:rPr>
        <w:t>Intelligence</w:t>
      </w:r>
      <w:proofErr w:type="spellEnd"/>
      <w:r w:rsidRPr="00814EBD">
        <w:rPr>
          <w:rFonts w:ascii="Nexa Light" w:eastAsia="Calibri" w:hAnsi="Nexa Light" w:cs="Calibri"/>
          <w:sz w:val="22"/>
          <w:szCs w:val="22"/>
        </w:rPr>
        <w:t xml:space="preserve">), deverá ser totalmente web, permitindo o acesso do </w:t>
      </w:r>
      <w:r w:rsidRPr="00814EBD">
        <w:rPr>
          <w:rFonts w:ascii="Nexa Light" w:eastAsia="Calibri" w:hAnsi="Nexa Light" w:cs="Calibri"/>
          <w:b/>
          <w:sz w:val="22"/>
          <w:szCs w:val="22"/>
        </w:rPr>
        <w:t>CONTRATANTE</w:t>
      </w:r>
      <w:proofErr w:type="gramStart"/>
      <w:r w:rsidRPr="00814EBD">
        <w:rPr>
          <w:rFonts w:ascii="Nexa Light" w:eastAsia="Calibri" w:hAnsi="Nexa Light" w:cs="Calibri"/>
          <w:b/>
          <w:sz w:val="22"/>
          <w:szCs w:val="22"/>
        </w:rPr>
        <w:t xml:space="preserve">  </w:t>
      </w:r>
      <w:proofErr w:type="gramEnd"/>
      <w:r w:rsidRPr="00814EBD">
        <w:rPr>
          <w:rFonts w:ascii="Nexa Light" w:eastAsia="Calibri" w:hAnsi="Nexa Light" w:cs="Calibri"/>
          <w:sz w:val="22"/>
          <w:szCs w:val="22"/>
        </w:rPr>
        <w:t>a todas as informações necessárias à gestão dos veículos locados;</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b/>
          <w:sz w:val="22"/>
          <w:szCs w:val="22"/>
        </w:rPr>
        <w:t>7.2.27.11.</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deverá em situações de substituições de veículos, por terem atingido tempo e/ou quilometragem, e/ou nos casos de devolução por término da vigência contratual entregar 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backup contendo todas as informações do monitoramento, no período em que o veículo foi utilizado pela Administração Pública. </w:t>
      </w:r>
    </w:p>
    <w:p w:rsidR="00CE71FB" w:rsidRPr="00814EBD" w:rsidRDefault="00CE71FB">
      <w:pPr>
        <w:tabs>
          <w:tab w:val="left" w:pos="2220"/>
        </w:tabs>
        <w:ind w:firstLine="1133"/>
        <w:jc w:val="both"/>
        <w:rPr>
          <w:rFonts w:ascii="Nexa Light" w:eastAsia="Calibri" w:hAnsi="Nexa Light" w:cs="Calibri"/>
          <w:sz w:val="22"/>
          <w:szCs w:val="22"/>
        </w:rPr>
      </w:pPr>
    </w:p>
    <w:p w:rsidR="00CE71FB" w:rsidRPr="00814EBD" w:rsidRDefault="00CE71FB">
      <w:pPr>
        <w:tabs>
          <w:tab w:val="left" w:pos="2220"/>
        </w:tabs>
        <w:ind w:firstLine="1133"/>
        <w:jc w:val="both"/>
        <w:rPr>
          <w:rFonts w:ascii="Nexa Light" w:eastAsia="Calibri" w:hAnsi="Nexa Light" w:cs="Calibri"/>
          <w:sz w:val="22"/>
          <w:szCs w:val="22"/>
        </w:rPr>
      </w:pPr>
    </w:p>
    <w:p w:rsidR="00CE71FB" w:rsidRPr="00814EBD" w:rsidRDefault="00814EBD">
      <w:pPr>
        <w:tabs>
          <w:tab w:val="left" w:pos="2220"/>
        </w:tabs>
        <w:ind w:firstLine="1133"/>
        <w:jc w:val="both"/>
        <w:rPr>
          <w:rFonts w:ascii="Nexa Light" w:eastAsia="Calibri" w:hAnsi="Nexa Light" w:cs="Calibri"/>
          <w:b/>
          <w:sz w:val="22"/>
          <w:szCs w:val="22"/>
        </w:rPr>
      </w:pPr>
      <w:r w:rsidRPr="00814EBD">
        <w:rPr>
          <w:rFonts w:ascii="Nexa Light" w:eastAsia="Calibri" w:hAnsi="Nexa Light" w:cs="Calibri"/>
          <w:b/>
          <w:sz w:val="22"/>
          <w:szCs w:val="22"/>
        </w:rPr>
        <w:t>7.2.27.12.</w:t>
      </w:r>
      <w:r w:rsidRPr="00814EBD">
        <w:rPr>
          <w:rFonts w:ascii="Nexa Light" w:eastAsia="Calibri" w:hAnsi="Nexa Light" w:cs="Calibri"/>
          <w:sz w:val="22"/>
          <w:szCs w:val="22"/>
        </w:rPr>
        <w:t xml:space="preserve">   </w:t>
      </w:r>
      <w:r w:rsidRPr="00814EBD">
        <w:rPr>
          <w:rFonts w:ascii="Nexa Light" w:eastAsia="Calibri" w:hAnsi="Nexa Light" w:cs="Calibri"/>
          <w:b/>
          <w:sz w:val="22"/>
          <w:szCs w:val="22"/>
        </w:rPr>
        <w:t xml:space="preserve"> DAS PENALIDADES DE TRÂNSITO: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b/>
          <w:sz w:val="22"/>
          <w:szCs w:val="22"/>
        </w:rPr>
        <w:t xml:space="preserve">7.2.27.12.1. </w:t>
      </w:r>
      <w:r w:rsidRPr="00814EBD">
        <w:rPr>
          <w:rFonts w:ascii="Nexa Light" w:eastAsia="Calibri" w:hAnsi="Nexa Light" w:cs="Calibri"/>
          <w:sz w:val="22"/>
          <w:szCs w:val="22"/>
        </w:rPr>
        <w:t>Em conformidade ao Decreto Estadual nº. 2.067 de 11.08.2009, o Estado de Mato Grosso, através de seus Órgãos/Entidades, deverá proceder ao que condizem as penalidades da seguinte forma:</w:t>
      </w: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2267"/>
        <w:jc w:val="both"/>
        <w:rPr>
          <w:rFonts w:ascii="Nexa Light" w:eastAsia="Calibri" w:hAnsi="Nexa Light" w:cs="Calibri"/>
          <w:sz w:val="22"/>
          <w:szCs w:val="22"/>
        </w:rPr>
      </w:pPr>
      <w:r w:rsidRPr="00814EBD">
        <w:rPr>
          <w:rFonts w:ascii="Nexa Light" w:eastAsia="Calibri" w:hAnsi="Nexa Light" w:cs="Calibri"/>
          <w:b/>
          <w:sz w:val="22"/>
          <w:szCs w:val="22"/>
        </w:rPr>
        <w:t>7.2.27.12.1.1.</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deverá encaminhar a infração e a penalidade de trânsito 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no</w:t>
      </w:r>
      <w:r w:rsidRPr="00814EBD">
        <w:rPr>
          <w:rFonts w:ascii="Nexa Light" w:eastAsia="Calibri" w:hAnsi="Nexa Light" w:cs="Calibri"/>
          <w:b/>
          <w:sz w:val="22"/>
          <w:szCs w:val="22"/>
        </w:rPr>
        <w:t xml:space="preserve"> prazo máximo de 05 (cinco) dias corridos</w:t>
      </w:r>
      <w:r w:rsidRPr="00814EBD">
        <w:rPr>
          <w:rFonts w:ascii="Nexa Light" w:eastAsia="Calibri" w:hAnsi="Nexa Light" w:cs="Calibri"/>
          <w:sz w:val="22"/>
          <w:szCs w:val="22"/>
        </w:rPr>
        <w:t xml:space="preserve"> após a data de recebimento, juntamente com cópia do AR (aviso de recebimento) </w:t>
      </w:r>
      <w:proofErr w:type="gramStart"/>
      <w:r w:rsidRPr="00814EBD">
        <w:rPr>
          <w:rFonts w:ascii="Nexa Light" w:eastAsia="Calibri" w:hAnsi="Nexa Light" w:cs="Calibri"/>
          <w:sz w:val="22"/>
          <w:szCs w:val="22"/>
        </w:rPr>
        <w:t>sob pena</w:t>
      </w:r>
      <w:proofErr w:type="gramEnd"/>
      <w:r w:rsidRPr="00814EBD">
        <w:rPr>
          <w:rFonts w:ascii="Nexa Light" w:eastAsia="Calibri" w:hAnsi="Nexa Light" w:cs="Calibri"/>
          <w:sz w:val="22"/>
          <w:szCs w:val="22"/>
        </w:rPr>
        <w:t xml:space="preserve"> de responsabilizar-se solidariamente caso o condutor seja cerceado de seu direito de defesa. (Resolução CONTRAN n° 404 de 12 de 2012);</w:t>
      </w: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2267"/>
        <w:jc w:val="both"/>
        <w:rPr>
          <w:rFonts w:ascii="Nexa Light" w:eastAsia="Calibri" w:hAnsi="Nexa Light" w:cs="Calibri"/>
          <w:sz w:val="22"/>
          <w:szCs w:val="22"/>
        </w:rPr>
      </w:pPr>
      <w:r w:rsidRPr="00814EBD">
        <w:rPr>
          <w:rFonts w:ascii="Nexa Light" w:eastAsia="Calibri" w:hAnsi="Nexa Light" w:cs="Calibri"/>
          <w:b/>
          <w:sz w:val="22"/>
          <w:szCs w:val="22"/>
        </w:rPr>
        <w:t>7.2.27.12.1.2</w:t>
      </w:r>
      <w:r w:rsidRPr="00814EBD">
        <w:rPr>
          <w:rFonts w:ascii="Nexa Light" w:eastAsia="Calibri" w:hAnsi="Nexa Light" w:cs="Calibri"/>
          <w:sz w:val="22"/>
          <w:szCs w:val="22"/>
        </w:rPr>
        <w:t xml:space="preserve">. Decorrido os prazos de defesa, autuação de infração de trânsito (1ª instância) e autuação de penalidade de infração de trânsito (2ª instância), em caso de indeferimento de recurso ou de não interposição de recurso,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deverá pagar a multa e solicitar reembolso junto 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via nota de débito junto com o comprovante de pagamento;</w:t>
      </w: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2267"/>
        <w:jc w:val="both"/>
        <w:rPr>
          <w:rFonts w:ascii="Nexa Light" w:eastAsia="Calibri" w:hAnsi="Nexa Light" w:cs="Calibri"/>
          <w:sz w:val="22"/>
          <w:szCs w:val="22"/>
        </w:rPr>
      </w:pPr>
      <w:r w:rsidRPr="00814EBD">
        <w:rPr>
          <w:rFonts w:ascii="Nexa Light" w:eastAsia="Calibri" w:hAnsi="Nexa Light" w:cs="Calibri"/>
          <w:b/>
          <w:sz w:val="22"/>
          <w:szCs w:val="22"/>
        </w:rPr>
        <w:t>7.2.27.12.1.3</w:t>
      </w:r>
      <w:r w:rsidRPr="00814EBD">
        <w:rPr>
          <w:rFonts w:ascii="Nexa Light" w:eastAsia="Calibri" w:hAnsi="Nexa Light" w:cs="Calibri"/>
          <w:sz w:val="22"/>
          <w:szCs w:val="22"/>
        </w:rPr>
        <w:t xml:space="preserve">. Quando do recebimento da notificação de infração,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deverá identificar de imediato o condutor, ou, informar o porquê de sua não identificação, caso a infração seja de responsabilidade do Estado;</w:t>
      </w: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2267"/>
        <w:jc w:val="both"/>
        <w:rPr>
          <w:rFonts w:ascii="Nexa Light" w:eastAsia="Calibri" w:hAnsi="Nexa Light" w:cs="Calibri"/>
          <w:sz w:val="22"/>
          <w:szCs w:val="22"/>
        </w:rPr>
      </w:pPr>
      <w:r w:rsidRPr="00814EBD">
        <w:rPr>
          <w:rFonts w:ascii="Nexa Light" w:eastAsia="Calibri" w:hAnsi="Nexa Light" w:cs="Calibri"/>
          <w:b/>
          <w:sz w:val="22"/>
          <w:szCs w:val="22"/>
        </w:rPr>
        <w:t>7.2.27.12.1.4</w:t>
      </w:r>
      <w:r w:rsidRPr="00814EBD">
        <w:rPr>
          <w:rFonts w:ascii="Nexa Light" w:eastAsia="Calibri" w:hAnsi="Nexa Light" w:cs="Calibri"/>
          <w:sz w:val="22"/>
          <w:szCs w:val="22"/>
        </w:rPr>
        <w:t xml:space="preserve">. Se o condutor julgar necessário poderá entrar com recurso de multa de trânsito junto ao órgão competente, sendo de sua inteira responsabilidade a elaboração e defesa do recurso; </w:t>
      </w: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2267"/>
        <w:jc w:val="both"/>
        <w:rPr>
          <w:rFonts w:ascii="Nexa Light" w:eastAsia="Calibri" w:hAnsi="Nexa Light" w:cs="Calibri"/>
          <w:sz w:val="22"/>
          <w:szCs w:val="22"/>
        </w:rPr>
      </w:pPr>
      <w:r w:rsidRPr="00814EBD">
        <w:rPr>
          <w:rFonts w:ascii="Nexa Light" w:eastAsia="Calibri" w:hAnsi="Nexa Light" w:cs="Calibri"/>
          <w:b/>
          <w:sz w:val="22"/>
          <w:szCs w:val="22"/>
        </w:rPr>
        <w:t>7.2.27.12.1.5</w:t>
      </w:r>
      <w:r w:rsidRPr="00814EBD">
        <w:rPr>
          <w:rFonts w:ascii="Nexa Light" w:eastAsia="Calibri" w:hAnsi="Nexa Light" w:cs="Calibri"/>
          <w:sz w:val="22"/>
          <w:szCs w:val="22"/>
        </w:rPr>
        <w:t>. Os recursos de multas de trânsito deverão ser acompanhados pelo setor responsável pela utilização dos veículos, que deverá informar ao setor a que o servidor esteja lotado sobre o resultado do julgamento;</w:t>
      </w: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2267"/>
        <w:jc w:val="both"/>
        <w:rPr>
          <w:rFonts w:ascii="Nexa Light" w:eastAsia="Calibri" w:hAnsi="Nexa Light" w:cs="Calibri"/>
          <w:sz w:val="22"/>
          <w:szCs w:val="22"/>
        </w:rPr>
      </w:pPr>
      <w:r w:rsidRPr="00814EBD">
        <w:rPr>
          <w:rFonts w:ascii="Nexa Light" w:eastAsia="Calibri" w:hAnsi="Nexa Light" w:cs="Calibri"/>
          <w:b/>
          <w:sz w:val="22"/>
          <w:szCs w:val="22"/>
        </w:rPr>
        <w:t>7.2.27.12.1.6</w:t>
      </w:r>
      <w:r w:rsidRPr="00814EBD">
        <w:rPr>
          <w:rFonts w:ascii="Nexa Light" w:eastAsia="Calibri" w:hAnsi="Nexa Light" w:cs="Calibri"/>
          <w:sz w:val="22"/>
          <w:szCs w:val="22"/>
        </w:rPr>
        <w:t>. Os valores apurados em decorrência de multas e avarias serão debitados em folha de pagamento, respeitadas as condições previstas na legislação vigente, desde que previamente autorizados pelo servidor ou após julgamento do competente processo administrativo;</w:t>
      </w: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2267"/>
        <w:jc w:val="both"/>
        <w:rPr>
          <w:rFonts w:ascii="Nexa Light" w:eastAsia="Calibri" w:hAnsi="Nexa Light" w:cs="Calibri"/>
          <w:sz w:val="22"/>
          <w:szCs w:val="22"/>
        </w:rPr>
      </w:pPr>
      <w:r w:rsidRPr="00814EBD">
        <w:rPr>
          <w:rFonts w:ascii="Nexa Light" w:eastAsia="Calibri" w:hAnsi="Nexa Light" w:cs="Calibri"/>
          <w:b/>
          <w:sz w:val="22"/>
          <w:szCs w:val="22"/>
        </w:rPr>
        <w:t>7.2.27.12.1.7</w:t>
      </w:r>
      <w:r w:rsidRPr="00814EBD">
        <w:rPr>
          <w:rFonts w:ascii="Nexa Light" w:eastAsia="Calibri" w:hAnsi="Nexa Light" w:cs="Calibri"/>
          <w:sz w:val="22"/>
          <w:szCs w:val="22"/>
        </w:rPr>
        <w:t>. Poderão os condutores dos veículos, sofrer medidas administrativas e disciplinares, de acordo com a gravidade da multa, de seus atos na condução do veículo oficial e do veículo auxiliar e suas sucessivas reincidências, onde serão consideradas as condições operacionais e circunstanciais que resultaram na incorreta condução do veículo;</w:t>
      </w: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firstLine="2267"/>
        <w:jc w:val="both"/>
        <w:rPr>
          <w:rFonts w:ascii="Nexa Light" w:eastAsia="Calibri" w:hAnsi="Nexa Light" w:cs="Calibri"/>
          <w:sz w:val="22"/>
          <w:szCs w:val="22"/>
        </w:rPr>
      </w:pPr>
      <w:r w:rsidRPr="00814EBD">
        <w:rPr>
          <w:rFonts w:ascii="Nexa Light" w:eastAsia="Calibri" w:hAnsi="Nexa Light" w:cs="Calibri"/>
          <w:b/>
          <w:sz w:val="22"/>
          <w:szCs w:val="22"/>
        </w:rPr>
        <w:t>7.2.27.12.1.8</w:t>
      </w:r>
      <w:r w:rsidRPr="00814EBD">
        <w:rPr>
          <w:rFonts w:ascii="Nexa Light" w:eastAsia="Calibri" w:hAnsi="Nexa Light" w:cs="Calibri"/>
          <w:sz w:val="22"/>
          <w:szCs w:val="22"/>
        </w:rPr>
        <w:t xml:space="preserve">. Se a infração for de responsabilidade da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 xml:space="preserve">deverá informar à mesma de imediato porque motivo o condutor não foi identificado, bem como, porque o Estado não assumiu a responsabilidade pela multa, devolvendo a notificação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814EBD">
      <w:pPr>
        <w:tabs>
          <w:tab w:val="left" w:pos="2220"/>
        </w:tabs>
        <w:ind w:firstLine="2267"/>
        <w:jc w:val="both"/>
        <w:rPr>
          <w:rFonts w:ascii="Nexa Light" w:eastAsia="Calibri" w:hAnsi="Nexa Light" w:cs="Calibri"/>
          <w:sz w:val="22"/>
          <w:szCs w:val="22"/>
        </w:rPr>
      </w:pPr>
      <w:r w:rsidRPr="00814EBD">
        <w:rPr>
          <w:rFonts w:ascii="Nexa Light" w:eastAsia="Calibri" w:hAnsi="Nexa Light" w:cs="Calibri"/>
          <w:b/>
          <w:sz w:val="22"/>
          <w:szCs w:val="22"/>
        </w:rPr>
        <w:t>7.2.27.12.1.9</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 xml:space="preserve">deverá providenciar o ressarcimento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dos valores pagos pelas infrações de trânsito de sua responsabilidade exclusiva, ou do </w:t>
      </w:r>
      <w:r w:rsidRPr="00814EBD">
        <w:rPr>
          <w:rFonts w:ascii="Nexa Light" w:eastAsia="Calibri" w:hAnsi="Nexa Light" w:cs="Calibri"/>
          <w:sz w:val="22"/>
          <w:szCs w:val="22"/>
        </w:rPr>
        <w:lastRenderedPageBreak/>
        <w:t xml:space="preserve">servidor condutor, aplicadas no período correspondente à execução do contrato, não se admitindo a postergação do pagamento das mesmas, podendo o gestor do Órgão ser responsabilizado pela demora em instaurar os procedimentos </w:t>
      </w:r>
      <w:proofErr w:type="spellStart"/>
      <w:r w:rsidRPr="00814EBD">
        <w:rPr>
          <w:rFonts w:ascii="Nexa Light" w:eastAsia="Calibri" w:hAnsi="Nexa Light" w:cs="Calibri"/>
          <w:sz w:val="22"/>
          <w:szCs w:val="22"/>
        </w:rPr>
        <w:t>apuratórios</w:t>
      </w:r>
      <w:proofErr w:type="spellEnd"/>
      <w:r w:rsidRPr="00814EBD">
        <w:rPr>
          <w:rFonts w:ascii="Nexa Light" w:eastAsia="Calibri" w:hAnsi="Nexa Light" w:cs="Calibri"/>
          <w:sz w:val="22"/>
          <w:szCs w:val="22"/>
        </w:rPr>
        <w:t xml:space="preserve"> que deverão ser sumários, obedecendo aos prazos processuais.</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7.3.</w:t>
      </w:r>
      <w:r w:rsidRPr="00814EBD">
        <w:rPr>
          <w:rFonts w:ascii="Nexa Light" w:eastAsia="Calibri" w:hAnsi="Nexa Light" w:cs="Calibri"/>
          <w:sz w:val="22"/>
          <w:szCs w:val="22"/>
        </w:rPr>
        <w:t xml:space="preserve"> A execução do contrato será </w:t>
      </w:r>
      <w:proofErr w:type="gramStart"/>
      <w:r w:rsidRPr="00814EBD">
        <w:rPr>
          <w:rFonts w:ascii="Nexa Light" w:eastAsia="Calibri" w:hAnsi="Nexa Light" w:cs="Calibri"/>
          <w:sz w:val="22"/>
          <w:szCs w:val="22"/>
        </w:rPr>
        <w:t>acompanhado e fiscalizado</w:t>
      </w:r>
      <w:proofErr w:type="gramEnd"/>
      <w:r w:rsidRPr="00814EBD">
        <w:rPr>
          <w:rFonts w:ascii="Nexa Light" w:eastAsia="Calibri" w:hAnsi="Nexa Light" w:cs="Calibri"/>
          <w:sz w:val="22"/>
          <w:szCs w:val="22"/>
        </w:rPr>
        <w:t xml:space="preserve"> pelo fiscal do contrato</w:t>
      </w:r>
      <w:r w:rsidRPr="00814EBD">
        <w:rPr>
          <w:rFonts w:ascii="Nexa Light" w:eastAsia="Calibri" w:hAnsi="Nexa Light" w:cs="Calibri"/>
          <w:b/>
          <w:sz w:val="22"/>
          <w:szCs w:val="22"/>
        </w:rPr>
        <w:t xml:space="preserve"> </w:t>
      </w:r>
      <w:r w:rsidRPr="00814EBD">
        <w:rPr>
          <w:rFonts w:ascii="Nexa Light" w:eastAsia="Calibri" w:hAnsi="Nexa Light" w:cs="Calibri"/>
          <w:sz w:val="22"/>
          <w:szCs w:val="22"/>
        </w:rPr>
        <w:t xml:space="preserve">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com atribuições específicas;</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7.4.</w:t>
      </w:r>
      <w:r w:rsidRPr="00814EBD">
        <w:rPr>
          <w:rFonts w:ascii="Nexa Light" w:eastAsia="Calibri" w:hAnsi="Nexa Light" w:cs="Calibri"/>
          <w:color w:val="333333"/>
          <w:sz w:val="22"/>
          <w:szCs w:val="22"/>
        </w:rPr>
        <w:t xml:space="preserve"> </w:t>
      </w:r>
      <w:r w:rsidRPr="00814EBD">
        <w:rPr>
          <w:rFonts w:ascii="Nexa Light" w:eastAsia="Calibri" w:hAnsi="Nexa Light" w:cs="Calibri"/>
          <w:b/>
          <w:sz w:val="22"/>
          <w:szCs w:val="22"/>
        </w:rPr>
        <w:t>Endereço da entrega: Secretaria de Estado do Meio Ambiente - SEMA/MT - Gerência de Transportes - GTRAN;</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7.5</w:t>
      </w:r>
      <w:r w:rsidRPr="00814EBD">
        <w:rPr>
          <w:rFonts w:ascii="Nexa Light" w:eastAsia="Calibri" w:hAnsi="Nexa Light" w:cs="Calibri"/>
          <w:sz w:val="22"/>
          <w:szCs w:val="22"/>
        </w:rPr>
        <w:t xml:space="preserve">. Após o recebimento provisório, caso seja constatada incorreções sanáveis, será concedido o prazo de até </w:t>
      </w:r>
      <w:r w:rsidRPr="00814EBD">
        <w:rPr>
          <w:rFonts w:ascii="Nexa Light" w:eastAsia="Calibri" w:hAnsi="Nexa Light" w:cs="Calibri"/>
          <w:b/>
          <w:sz w:val="22"/>
          <w:szCs w:val="22"/>
        </w:rPr>
        <w:t>05</w:t>
      </w:r>
      <w:r w:rsidRPr="00814EBD">
        <w:rPr>
          <w:rFonts w:ascii="Nexa Light" w:eastAsia="Calibri" w:hAnsi="Nexa Light" w:cs="Calibri"/>
          <w:sz w:val="22"/>
          <w:szCs w:val="22"/>
        </w:rPr>
        <w:t xml:space="preserve"> </w:t>
      </w:r>
      <w:r w:rsidRPr="00814EBD">
        <w:rPr>
          <w:rFonts w:ascii="Nexa Light" w:eastAsia="Calibri" w:hAnsi="Nexa Light" w:cs="Calibri"/>
          <w:b/>
          <w:sz w:val="22"/>
          <w:szCs w:val="22"/>
        </w:rPr>
        <w:t xml:space="preserve">(cinco) dias úteis </w:t>
      </w:r>
      <w:r w:rsidRPr="00814EBD">
        <w:rPr>
          <w:rFonts w:ascii="Nexa Light" w:eastAsia="Calibri" w:hAnsi="Nexa Light" w:cs="Calibri"/>
          <w:sz w:val="22"/>
          <w:szCs w:val="22"/>
        </w:rPr>
        <w:t xml:space="preserve">para a correção e será feito novo recebimento provisório, conforme modelo constante no </w:t>
      </w:r>
      <w:r w:rsidRPr="00814EBD">
        <w:rPr>
          <w:rFonts w:ascii="Nexa Light" w:eastAsia="Calibri" w:hAnsi="Nexa Light" w:cs="Calibri"/>
          <w:b/>
          <w:sz w:val="22"/>
          <w:szCs w:val="22"/>
        </w:rPr>
        <w:t>Anexo I</w:t>
      </w:r>
      <w:r w:rsidRPr="00814EBD">
        <w:rPr>
          <w:rFonts w:ascii="Nexa Light" w:eastAsia="Calibri" w:hAnsi="Nexa Light" w:cs="Calibri"/>
          <w:sz w:val="22"/>
          <w:szCs w:val="22"/>
        </w:rPr>
        <w:t xml:space="preserve"> deste Contrato; </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 xml:space="preserve">7.6. </w:t>
      </w:r>
      <w:r w:rsidRPr="00814EBD">
        <w:rPr>
          <w:rFonts w:ascii="Nexa Light" w:eastAsia="Calibri" w:hAnsi="Nexa Light" w:cs="Calibri"/>
          <w:sz w:val="22"/>
          <w:szCs w:val="22"/>
        </w:rPr>
        <w:t xml:space="preserve"> Depois de verificada a conformidade com a especificação, qualidade e quantidade, será feito o recebimento definitivo no prazo de até </w:t>
      </w:r>
      <w:r w:rsidRPr="00814EBD">
        <w:rPr>
          <w:rFonts w:ascii="Nexa Light" w:eastAsia="Calibri" w:hAnsi="Nexa Light" w:cs="Calibri"/>
          <w:b/>
          <w:sz w:val="22"/>
          <w:szCs w:val="22"/>
        </w:rPr>
        <w:t>10 (dez) dias</w:t>
      </w:r>
      <w:r w:rsidRPr="00814EBD">
        <w:rPr>
          <w:rFonts w:ascii="Nexa Light" w:eastAsia="Calibri" w:hAnsi="Nexa Light" w:cs="Calibri"/>
          <w:sz w:val="22"/>
          <w:szCs w:val="22"/>
        </w:rPr>
        <w:t>, conforme modelo constante no</w:t>
      </w:r>
      <w:r w:rsidRPr="00814EBD">
        <w:rPr>
          <w:rFonts w:ascii="Nexa Light" w:eastAsia="Calibri" w:hAnsi="Nexa Light" w:cs="Calibri"/>
          <w:b/>
          <w:sz w:val="22"/>
          <w:szCs w:val="22"/>
        </w:rPr>
        <w:t xml:space="preserve"> Anexo II </w:t>
      </w:r>
      <w:r w:rsidRPr="00814EBD">
        <w:rPr>
          <w:rFonts w:ascii="Nexa Light" w:eastAsia="Calibri" w:hAnsi="Nexa Light" w:cs="Calibri"/>
          <w:sz w:val="22"/>
          <w:szCs w:val="22"/>
        </w:rPr>
        <w:t>deste Contrato.</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8. CLÁUSULA OITAVA – DA FISCALIZAÇÃO E ACOMPANHAMENTO</w:t>
      </w:r>
    </w:p>
    <w:p w:rsidR="00CE71FB" w:rsidRPr="00814EBD" w:rsidRDefault="00CE71FB">
      <w:pPr>
        <w:tabs>
          <w:tab w:val="left" w:pos="2220"/>
        </w:tabs>
        <w:jc w:val="both"/>
        <w:rPr>
          <w:rFonts w:ascii="Nexa Light" w:eastAsia="Calibri" w:hAnsi="Nexa Light" w:cs="Calibri"/>
          <w:color w:val="333333"/>
          <w:sz w:val="22"/>
          <w:szCs w:val="22"/>
        </w:rPr>
      </w:pP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8.1.</w:t>
      </w:r>
      <w:r w:rsidRPr="00814EBD">
        <w:rPr>
          <w:rFonts w:ascii="Courier New" w:eastAsia="Calibri" w:hAnsi="Courier New" w:cs="Courier New"/>
          <w:b/>
          <w:sz w:val="22"/>
          <w:szCs w:val="22"/>
        </w:rPr>
        <w:t> </w:t>
      </w:r>
      <w:r w:rsidRPr="00814EBD">
        <w:rPr>
          <w:rFonts w:ascii="Nexa Light" w:eastAsia="Calibri" w:hAnsi="Nexa Light" w:cs="Calibri"/>
          <w:sz w:val="22"/>
          <w:szCs w:val="22"/>
        </w:rPr>
        <w:t xml:space="preserve">O acompanhamento e a fiscalização da execução do contrato consistem na verificação da conformidade da prestação dos serviços e da alocação dos recursos necessários, de forma a assegurar o perfeito cumprimento do contrato, devendo ser exercido por um ou mais representantes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especialmente designados, na forma dos Art. 67 e 73 da Lei 8.666/93 e do Art. 6° do Decreto n°2.271 de 1997;</w:t>
      </w:r>
    </w:p>
    <w:p w:rsidR="00CE71FB" w:rsidRPr="00814EBD" w:rsidRDefault="00814EBD">
      <w:pPr>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8.2.</w:t>
      </w:r>
      <w:r w:rsidRPr="00814EBD">
        <w:rPr>
          <w:rFonts w:ascii="Courier New" w:eastAsia="Calibri" w:hAnsi="Courier New" w:cs="Courier New"/>
          <w:b/>
          <w:sz w:val="22"/>
          <w:szCs w:val="22"/>
        </w:rPr>
        <w:t> </w:t>
      </w:r>
      <w:r w:rsidRPr="00814EBD">
        <w:rPr>
          <w:rFonts w:ascii="Nexa Light" w:eastAsia="Calibri" w:hAnsi="Nexa Light" w:cs="Calibri"/>
          <w:b/>
          <w:sz w:val="22"/>
          <w:szCs w:val="22"/>
        </w:rPr>
        <w:t xml:space="preserve"> </w:t>
      </w:r>
      <w:r w:rsidRPr="00814EBD">
        <w:rPr>
          <w:rFonts w:ascii="Nexa Light" w:eastAsia="Calibri" w:hAnsi="Nexa Light" w:cs="Calibri"/>
          <w:sz w:val="22"/>
          <w:szCs w:val="22"/>
        </w:rPr>
        <w:t xml:space="preserve">Será designado, pelo </w:t>
      </w:r>
      <w:r w:rsidRPr="00814EBD">
        <w:rPr>
          <w:rFonts w:ascii="Nexa Light" w:eastAsia="Calibri" w:hAnsi="Nexa Light" w:cs="Calibri"/>
          <w:b/>
          <w:sz w:val="22"/>
          <w:szCs w:val="22"/>
        </w:rPr>
        <w:t>COMITÊ ESTADUAL DE GESTÃO DO FOGO-CEGF</w:t>
      </w:r>
      <w:r w:rsidRPr="00814EBD">
        <w:rPr>
          <w:rFonts w:ascii="Nexa Light" w:eastAsia="Calibri" w:hAnsi="Nexa Light" w:cs="Calibri"/>
          <w:sz w:val="22"/>
          <w:szCs w:val="22"/>
        </w:rPr>
        <w:t xml:space="preserve">, um servidor qualificado ou uma comissão para exercer a fiscalização do contrato, que terá, dentre outras, a incumbência de solicitar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PARÁGRAFO ÚNICO</w:t>
      </w:r>
      <w:r w:rsidRPr="00814EBD">
        <w:rPr>
          <w:rFonts w:ascii="Nexa Light" w:eastAsia="Calibri" w:hAnsi="Nexa Light" w:cs="Calibri"/>
          <w:sz w:val="22"/>
          <w:szCs w:val="22"/>
        </w:rPr>
        <w:t xml:space="preserve"> - O exercício da fiscalização pela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não excluirá nem reduzirá as responsabilidades de competência da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9. CLÁUSULA NONA – DAS OBRIGAÇÕES DA CONTRATADA</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9.1</w:t>
      </w:r>
      <w:r w:rsidRPr="00814EBD">
        <w:rPr>
          <w:rFonts w:ascii="Nexa Light" w:eastAsia="Calibri" w:hAnsi="Nexa Light" w:cs="Calibri"/>
          <w:sz w:val="22"/>
          <w:szCs w:val="22"/>
        </w:rPr>
        <w:t xml:space="preserve">. Assinar o contrato no prazo de </w:t>
      </w:r>
      <w:r w:rsidRPr="00814EBD">
        <w:rPr>
          <w:rFonts w:ascii="Nexa Light" w:eastAsia="Calibri" w:hAnsi="Nexa Light" w:cs="Calibri"/>
          <w:b/>
          <w:sz w:val="22"/>
          <w:szCs w:val="22"/>
        </w:rPr>
        <w:t>10 (dez) dias úteis</w:t>
      </w:r>
      <w:r w:rsidRPr="00814EBD">
        <w:rPr>
          <w:rFonts w:ascii="Nexa Light" w:eastAsia="Calibri" w:hAnsi="Nexa Light" w:cs="Calibri"/>
          <w:sz w:val="22"/>
          <w:szCs w:val="22"/>
        </w:rPr>
        <w:t>, contados do recebimento da convocação formal, conforme o caso;</w:t>
      </w:r>
    </w:p>
    <w:p w:rsidR="00CE71FB" w:rsidRPr="00814EBD" w:rsidRDefault="00CE71FB">
      <w:pPr>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9.2.</w:t>
      </w:r>
      <w:r w:rsidRPr="00814EBD">
        <w:rPr>
          <w:rFonts w:ascii="Nexa Light" w:eastAsia="Calibri" w:hAnsi="Nexa Light" w:cs="Calibri"/>
          <w:sz w:val="22"/>
          <w:szCs w:val="22"/>
        </w:rPr>
        <w:t xml:space="preserve"> Entregar os veículos de acordo com o c</w:t>
      </w:r>
      <w:r w:rsidRPr="00814EBD">
        <w:rPr>
          <w:rFonts w:ascii="Nexa Light" w:eastAsia="Calibri" w:hAnsi="Nexa Light" w:cs="Calibri"/>
          <w:sz w:val="22"/>
          <w:szCs w:val="22"/>
          <w:highlight w:val="white"/>
        </w:rPr>
        <w:t>ronograma de entrega, discriminado no</w:t>
      </w:r>
      <w:r w:rsidRPr="00814EBD">
        <w:rPr>
          <w:rFonts w:ascii="Nexa Light" w:eastAsia="Calibri" w:hAnsi="Nexa Light" w:cs="Calibri"/>
          <w:b/>
          <w:sz w:val="22"/>
          <w:szCs w:val="22"/>
          <w:highlight w:val="white"/>
        </w:rPr>
        <w:t xml:space="preserve"> item 7.1</w:t>
      </w:r>
      <w:r w:rsidRPr="00814EBD">
        <w:rPr>
          <w:rFonts w:ascii="Nexa Light" w:eastAsia="Calibri" w:hAnsi="Nexa Light" w:cs="Calibri"/>
          <w:sz w:val="22"/>
          <w:szCs w:val="22"/>
        </w:rPr>
        <w:t xml:space="preserve">, </w:t>
      </w:r>
      <w:proofErr w:type="gramStart"/>
      <w:r w:rsidRPr="00814EBD">
        <w:rPr>
          <w:rFonts w:ascii="Nexa Light" w:eastAsia="Calibri" w:hAnsi="Nexa Light" w:cs="Calibri"/>
          <w:sz w:val="22"/>
          <w:szCs w:val="22"/>
        </w:rPr>
        <w:t>sob pena</w:t>
      </w:r>
      <w:proofErr w:type="gramEnd"/>
      <w:r w:rsidRPr="00814EBD">
        <w:rPr>
          <w:rFonts w:ascii="Nexa Light" w:eastAsia="Calibri" w:hAnsi="Nexa Light" w:cs="Calibri"/>
          <w:sz w:val="22"/>
          <w:szCs w:val="22"/>
        </w:rPr>
        <w:t xml:space="preserve"> de aplicação das sanções previstas no Edital e seus anexos, bem como, neste contrato;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9.3. </w:t>
      </w:r>
      <w:r w:rsidRPr="00814EBD">
        <w:rPr>
          <w:rFonts w:ascii="Nexa Light" w:eastAsia="Calibri" w:hAnsi="Nexa Light" w:cs="Calibri"/>
          <w:sz w:val="22"/>
          <w:szCs w:val="22"/>
        </w:rPr>
        <w:t xml:space="preserve">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deverá executar os serviços utilizando-se dos materiais, equipamentos, ferramentas e utensílios próprios;</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9.4. </w:t>
      </w:r>
      <w:r w:rsidRPr="00814EBD">
        <w:rPr>
          <w:rFonts w:ascii="Nexa Light" w:eastAsia="Calibri" w:hAnsi="Nexa Light" w:cs="Calibri"/>
          <w:sz w:val="22"/>
          <w:szCs w:val="22"/>
        </w:rPr>
        <w:t>Utilizar empregados habilitados e com conhecimentos básicos dos serviços a serem executados, em conformidade com as normas e determinações em vigor;</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9.5. </w:t>
      </w:r>
      <w:r w:rsidRPr="00814EBD">
        <w:rPr>
          <w:rFonts w:ascii="Nexa Light" w:eastAsia="Calibri" w:hAnsi="Nexa Light" w:cs="Calibri"/>
          <w:sz w:val="22"/>
          <w:szCs w:val="22"/>
        </w:rPr>
        <w:t xml:space="preserve">Apresentar à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quando for o caso, a relação nominal dos empregados que adentrarão o órgão para a execução do serviço, os quais devem estar devidamente identificados por meio de crachá;</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9.6. </w:t>
      </w:r>
      <w:r w:rsidRPr="00814EBD">
        <w:rPr>
          <w:rFonts w:ascii="Nexa Light" w:eastAsia="Calibri" w:hAnsi="Nexa Light" w:cs="Calibri"/>
          <w:sz w:val="22"/>
          <w:szCs w:val="22"/>
        </w:rPr>
        <w:t>Responsabilizar-se por todas as obrigações trabalhistas, sociais, previdenciárias, tributárias e as demais previstas na legislação específica, cuja inadimplência não transfere responsabilidade à Administração;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9.7. </w:t>
      </w:r>
      <w:r w:rsidRPr="00814EBD">
        <w:rPr>
          <w:rFonts w:ascii="Nexa Light" w:eastAsia="Calibri" w:hAnsi="Nexa Light" w:cs="Calibri"/>
          <w:sz w:val="22"/>
          <w:szCs w:val="22"/>
        </w:rPr>
        <w:t xml:space="preserve">Os serviços contratados deverão ser prestados de acordo com a necessidade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9.8. </w:t>
      </w:r>
      <w:r w:rsidRPr="00814EBD">
        <w:rPr>
          <w:rFonts w:ascii="Nexa Light" w:eastAsia="Calibri" w:hAnsi="Nexa Light" w:cs="Calibri"/>
          <w:sz w:val="22"/>
          <w:szCs w:val="22"/>
        </w:rPr>
        <w:t xml:space="preserve">Os serviços deverão ser executados de forma a garantir os melhores resultados, cabendo à </w:t>
      </w:r>
      <w:r w:rsidRPr="00814EBD">
        <w:rPr>
          <w:rFonts w:ascii="Nexa Light" w:eastAsia="Calibri" w:hAnsi="Nexa Light" w:cs="Calibri"/>
          <w:b/>
          <w:sz w:val="22"/>
          <w:szCs w:val="22"/>
        </w:rPr>
        <w:t xml:space="preserve">CONTRATADA </w:t>
      </w:r>
      <w:proofErr w:type="gramStart"/>
      <w:r w:rsidRPr="00814EBD">
        <w:rPr>
          <w:rFonts w:ascii="Nexa Light" w:eastAsia="Calibri" w:hAnsi="Nexa Light" w:cs="Calibri"/>
          <w:sz w:val="22"/>
          <w:szCs w:val="22"/>
        </w:rPr>
        <w:t>otimizar</w:t>
      </w:r>
      <w:proofErr w:type="gramEnd"/>
      <w:r w:rsidRPr="00814EBD">
        <w:rPr>
          <w:rFonts w:ascii="Nexa Light" w:eastAsia="Calibri" w:hAnsi="Nexa Light" w:cs="Calibri"/>
          <w:sz w:val="22"/>
          <w:szCs w:val="22"/>
        </w:rPr>
        <w:t xml:space="preserve"> a gestão de seus recursos humanos, com vistas à qualidade dos serviços e à satisfação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9.9. </w:t>
      </w:r>
      <w:r w:rsidRPr="00814EBD">
        <w:rPr>
          <w:rFonts w:ascii="Nexa Light" w:eastAsia="Calibri" w:hAnsi="Nexa Light" w:cs="Calibri"/>
          <w:sz w:val="22"/>
          <w:szCs w:val="22"/>
        </w:rPr>
        <w:t>Prestar os serviços dentro dos parâmetros e rotinas estabelecidos, com a observância às recomendações aceitas pela boa técnica, normas e legislação;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9.10. </w:t>
      </w:r>
      <w:r w:rsidRPr="00814EBD">
        <w:rPr>
          <w:rFonts w:ascii="Nexa Light" w:eastAsia="Calibri" w:hAnsi="Nexa Light" w:cs="Calibri"/>
          <w:sz w:val="22"/>
          <w:szCs w:val="22"/>
        </w:rPr>
        <w:t xml:space="preserve">Executar os serviços contratados, nos termos, prazos, quantidades, qualidade e condições estabelecidas neste </w:t>
      </w:r>
      <w:r w:rsidRPr="00814EBD">
        <w:rPr>
          <w:rFonts w:ascii="Nexa Light" w:eastAsia="Calibri" w:hAnsi="Nexa Light" w:cs="Calibri"/>
          <w:b/>
          <w:sz w:val="22"/>
          <w:szCs w:val="22"/>
        </w:rPr>
        <w:t>contrato</w:t>
      </w:r>
      <w:r w:rsidRPr="00814EBD">
        <w:rPr>
          <w:rFonts w:ascii="Nexa Light" w:eastAsia="Calibri" w:hAnsi="Nexa Light" w:cs="Calibri"/>
          <w:sz w:val="22"/>
          <w:szCs w:val="22"/>
        </w:rPr>
        <w:t xml:space="preserve">, </w:t>
      </w:r>
      <w:r w:rsidRPr="00814EBD">
        <w:rPr>
          <w:rFonts w:ascii="Nexa Light" w:eastAsia="Calibri" w:hAnsi="Nexa Light" w:cs="Calibri"/>
          <w:b/>
          <w:sz w:val="22"/>
          <w:szCs w:val="22"/>
        </w:rPr>
        <w:t>Edital e Termo de Referência</w:t>
      </w:r>
      <w:r w:rsidRPr="00814EBD">
        <w:rPr>
          <w:rFonts w:ascii="Nexa Light" w:eastAsia="Calibri" w:hAnsi="Nexa Light" w:cs="Calibri"/>
          <w:sz w:val="22"/>
          <w:szCs w:val="22"/>
        </w:rPr>
        <w:t>;</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9.11. </w:t>
      </w:r>
      <w:r w:rsidRPr="00814EBD">
        <w:rPr>
          <w:rFonts w:ascii="Nexa Light" w:eastAsia="Calibri" w:hAnsi="Nexa Light" w:cs="Calibri"/>
          <w:sz w:val="22"/>
          <w:szCs w:val="22"/>
        </w:rPr>
        <w:t>Prover todos os meios necessários à garantia da plena operacionalidade da execução do serviço, inclusive considerados os casos de greve ou paralisação de qualquer natureza;</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9.12. </w:t>
      </w:r>
      <w:r w:rsidRPr="00814EBD">
        <w:rPr>
          <w:rFonts w:ascii="Nexa Light" w:eastAsia="Calibri" w:hAnsi="Nexa Light" w:cs="Calibri"/>
          <w:sz w:val="22"/>
          <w:szCs w:val="22"/>
        </w:rPr>
        <w:t xml:space="preserve">Indenizar terceiros e/ou 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mesmo em caso de ausência ou omissão de fiscalização de sua parte, por quaisquer danos ou prejuízos causados, devendo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adotar as medidas preventivas, com fiel observância às exigências das autoridades competentes e às disposições legais vigentes;</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9.13. </w:t>
      </w:r>
      <w:r w:rsidRPr="00814EBD">
        <w:rPr>
          <w:rFonts w:ascii="Nexa Light" w:eastAsia="Calibri" w:hAnsi="Nexa Light" w:cs="Calibri"/>
          <w:sz w:val="22"/>
          <w:szCs w:val="22"/>
        </w:rPr>
        <w:t xml:space="preserve">Respeitar as normas de controle de bens e de fluxo de pessoas nas dependências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9.14. </w:t>
      </w:r>
      <w:r w:rsidRPr="00814EBD">
        <w:rPr>
          <w:rFonts w:ascii="Nexa Light" w:eastAsia="Calibri" w:hAnsi="Nexa Light" w:cs="Calibri"/>
          <w:sz w:val="22"/>
          <w:szCs w:val="22"/>
        </w:rPr>
        <w:t>Nomear preposto para, durante o período de vigência, representá-lo na execução do contrato;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9.15. </w:t>
      </w:r>
      <w:r w:rsidRPr="00814EBD">
        <w:rPr>
          <w:rFonts w:ascii="Nexa Light" w:eastAsia="Calibri" w:hAnsi="Nexa Light" w:cs="Calibri"/>
          <w:sz w:val="22"/>
          <w:szCs w:val="22"/>
        </w:rPr>
        <w:t xml:space="preserve">Comunicar imediatamente 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 xml:space="preserve">qualquer alteração ocorrida no endereço, conta bancária e </w:t>
      </w:r>
      <w:proofErr w:type="gramStart"/>
      <w:r w:rsidRPr="00814EBD">
        <w:rPr>
          <w:rFonts w:ascii="Nexa Light" w:eastAsia="Calibri" w:hAnsi="Nexa Light" w:cs="Calibri"/>
          <w:sz w:val="22"/>
          <w:szCs w:val="22"/>
        </w:rPr>
        <w:t>outros julgáveis</w:t>
      </w:r>
      <w:proofErr w:type="gramEnd"/>
      <w:r w:rsidRPr="00814EBD">
        <w:rPr>
          <w:rFonts w:ascii="Nexa Light" w:eastAsia="Calibri" w:hAnsi="Nexa Light" w:cs="Calibri"/>
          <w:sz w:val="22"/>
          <w:szCs w:val="22"/>
        </w:rPr>
        <w:t xml:space="preserve"> necessários para recebimento de correspondência;</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9.16. </w:t>
      </w:r>
      <w:r w:rsidRPr="00814EBD">
        <w:rPr>
          <w:rFonts w:ascii="Nexa Light" w:eastAsia="Calibri" w:hAnsi="Nexa Light" w:cs="Calibri"/>
          <w:sz w:val="22"/>
          <w:szCs w:val="22"/>
        </w:rPr>
        <w:t xml:space="preserve">Arcar com a responsabilidade civil por todos e quaisquer danos materiais e morais causados pela ação ou omissão de seus empregados, trabalhadores, prepostos ou representantes, dolosa ou culposamente, à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ou a terceiros;</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9.17. </w:t>
      </w:r>
      <w:r w:rsidRPr="00814EBD">
        <w:rPr>
          <w:rFonts w:ascii="Nexa Light" w:eastAsia="Calibri" w:hAnsi="Nexa Light" w:cs="Calibri"/>
          <w:sz w:val="22"/>
          <w:szCs w:val="22"/>
        </w:rPr>
        <w:t>Aceitar os acréscimos ou supressões que se fizerem necessárias, até 25% (vinte e cinco por cento) do valor inicial atualizado do Contrato, devendo supressões acima desse limite ser resultantes de acordo entre as partes;</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9.18. </w:t>
      </w:r>
      <w:r w:rsidRPr="00814EBD">
        <w:rPr>
          <w:rFonts w:ascii="Nexa Light" w:eastAsia="Calibri" w:hAnsi="Nexa Light" w:cs="Calibri"/>
          <w:sz w:val="22"/>
          <w:szCs w:val="22"/>
        </w:rPr>
        <w:t xml:space="preserve">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responsabilizar-se-á integralmente pelos serviços contratados, cumprindo as disposições legais que interfiram em sua execução;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9.19. </w:t>
      </w:r>
      <w:r w:rsidRPr="00814EBD">
        <w:rPr>
          <w:rFonts w:ascii="Nexa Light" w:eastAsia="Calibri" w:hAnsi="Nexa Light" w:cs="Calibri"/>
          <w:sz w:val="22"/>
          <w:szCs w:val="22"/>
        </w:rPr>
        <w:t xml:space="preserve">Dispor-se a toda e qualquer fiscalização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no tocante a prestação dos serviços, assim como ao cumprimento das obrigações previstas no Contrato, conforme especificações constantes neste contrato;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9.20. </w:t>
      </w:r>
      <w:r w:rsidRPr="00814EBD">
        <w:rPr>
          <w:rFonts w:ascii="Nexa Light" w:eastAsia="Calibri" w:hAnsi="Nexa Light" w:cs="Calibri"/>
          <w:sz w:val="22"/>
          <w:szCs w:val="22"/>
        </w:rPr>
        <w:t>Manter, durante toda a execução do contrato, compatibilidade com as obrigações assumidas, todas as condições de habilitação exigidas na licitação;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9.21. </w:t>
      </w:r>
      <w:r w:rsidRPr="00814EBD">
        <w:rPr>
          <w:rFonts w:ascii="Nexa Light" w:eastAsia="Calibri" w:hAnsi="Nexa Light" w:cs="Calibri"/>
          <w:sz w:val="22"/>
          <w:szCs w:val="22"/>
        </w:rPr>
        <w:t xml:space="preserve">Responsabilizar-se pelos danos causados diretamente 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 xml:space="preserve">ou a terceiros, decorrentes de sua culpa ou dolo na execução do contrato, não excluindo ou reduzindo essa responsabilidade, a fiscalização da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em seu acompanhamento;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9.22. </w:t>
      </w:r>
      <w:r w:rsidRPr="00814EBD">
        <w:rPr>
          <w:rFonts w:ascii="Nexa Light" w:eastAsia="Calibri" w:hAnsi="Nexa Light" w:cs="Calibri"/>
          <w:sz w:val="22"/>
          <w:szCs w:val="22"/>
        </w:rPr>
        <w:t xml:space="preserve">Prestar os esclarecimentos que forem solicitados pela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cujas reclamações se obrigam a atender prontamente, bem como dar ciência 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imediatamente, por escrito, de qualquer anormalidade que verificar quando da execução do contrato;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9.23. </w:t>
      </w:r>
      <w:r w:rsidRPr="00814EBD">
        <w:rPr>
          <w:rFonts w:ascii="Nexa Light" w:eastAsia="Calibri" w:hAnsi="Nexa Light" w:cs="Calibri"/>
          <w:sz w:val="22"/>
          <w:szCs w:val="22"/>
        </w:rPr>
        <w:t xml:space="preserve">Não veicular publicidade ou qualquer outra informação acerca das atividades contratadas, sem a prévia autorização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9.24. </w:t>
      </w:r>
      <w:r w:rsidRPr="00814EBD">
        <w:rPr>
          <w:rFonts w:ascii="Nexa Light" w:eastAsia="Calibri" w:hAnsi="Nexa Light" w:cs="Calibri"/>
          <w:sz w:val="22"/>
          <w:szCs w:val="22"/>
        </w:rPr>
        <w:t>Adotar práticas de sustentabilidade ambiental, conforme requisitos constantes na Instrução Normativa SLTI/MPOG n° 01, de 19 de janeiro de 2010;</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9.25</w:t>
      </w:r>
      <w:r w:rsidRPr="00814EBD">
        <w:rPr>
          <w:rFonts w:ascii="Nexa Light" w:eastAsia="Calibri" w:hAnsi="Nexa Light" w:cs="Calibri"/>
          <w:sz w:val="22"/>
          <w:szCs w:val="22"/>
        </w:rPr>
        <w:t xml:space="preserve">. Disponibilizar os veículos nos prazos elencados no item 7.1 deste contrato, devendo, no mesmo prazo, apresentar cópia autenticada dos documentos dos veículos (que deverão estar em nome da pessoa jurídica contratada), os quais deverão previamente ser avaliados e aceitos pela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bem como apólice de seguro total de cada um dos veículos;</w:t>
      </w:r>
    </w:p>
    <w:p w:rsidR="00CE71FB" w:rsidRPr="00814EBD" w:rsidRDefault="00CE71FB">
      <w:pPr>
        <w:jc w:val="both"/>
        <w:rPr>
          <w:rFonts w:ascii="Nexa Light" w:eastAsia="Calibri" w:hAnsi="Nexa Light" w:cs="Calibri"/>
          <w:b/>
          <w:sz w:val="22"/>
          <w:szCs w:val="22"/>
        </w:rPr>
      </w:pP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9.25.1. </w:t>
      </w:r>
      <w:r w:rsidRPr="00814EBD">
        <w:rPr>
          <w:rFonts w:ascii="Nexa Light" w:eastAsia="Calibri" w:hAnsi="Nexa Light" w:cs="Calibri"/>
          <w:sz w:val="22"/>
          <w:szCs w:val="22"/>
        </w:rPr>
        <w:t xml:space="preserve">Em caso de troca de qualquer veículo,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deverá atualizar os dados junto ao fiscal do Contrato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9.26.</w:t>
      </w:r>
      <w:r w:rsidRPr="00814EBD">
        <w:rPr>
          <w:rFonts w:ascii="Nexa Light" w:eastAsia="Calibri" w:hAnsi="Nexa Light" w:cs="Calibri"/>
          <w:sz w:val="22"/>
          <w:szCs w:val="22"/>
        </w:rPr>
        <w:t xml:space="preserve"> Os veículos deverão ser </w:t>
      </w:r>
      <w:proofErr w:type="gramStart"/>
      <w:r w:rsidRPr="00814EBD">
        <w:rPr>
          <w:rFonts w:ascii="Nexa Light" w:eastAsia="Calibri" w:hAnsi="Nexa Light" w:cs="Calibri"/>
          <w:sz w:val="22"/>
          <w:szCs w:val="22"/>
        </w:rPr>
        <w:t>entregues com seguro total vigente contra roubo, furto</w:t>
      </w:r>
      <w:proofErr w:type="gramEnd"/>
      <w:r w:rsidRPr="00814EBD">
        <w:rPr>
          <w:rFonts w:ascii="Nexa Light" w:eastAsia="Calibri" w:hAnsi="Nexa Light" w:cs="Calibri"/>
          <w:sz w:val="22"/>
          <w:szCs w:val="22"/>
        </w:rPr>
        <w:t xml:space="preserve">, incêndio, colisão e perda total, ou qualquer avaria destas decorrentes, inclusive vidros, pneus, rodas, calotas, farol e farol de neblina, com cobertura para danos materiais e pessoais causados a terceiros e danos corporais aos ocupantes do veículo, responsabilizando-se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pelo pagamento integral da franquia, se houver;</w:t>
      </w:r>
    </w:p>
    <w:p w:rsidR="00CE71FB" w:rsidRPr="00814EBD" w:rsidRDefault="00CE71FB">
      <w:pPr>
        <w:jc w:val="both"/>
        <w:rPr>
          <w:rFonts w:ascii="Nexa Light" w:eastAsia="Calibri" w:hAnsi="Nexa Light" w:cs="Calibri"/>
          <w:b/>
          <w:sz w:val="22"/>
          <w:szCs w:val="22"/>
        </w:rPr>
      </w:pP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9.26.1.</w:t>
      </w:r>
      <w:r w:rsidRPr="00814EBD">
        <w:rPr>
          <w:rFonts w:ascii="Nexa Light" w:eastAsia="Calibri" w:hAnsi="Nexa Light" w:cs="Calibri"/>
          <w:sz w:val="22"/>
          <w:szCs w:val="22"/>
        </w:rPr>
        <w:t xml:space="preserve"> A apólice de seguro de veículo contra sinistros</w:t>
      </w:r>
      <w:proofErr w:type="gramStart"/>
      <w:r w:rsidRPr="00814EBD">
        <w:rPr>
          <w:rFonts w:ascii="Nexa Light" w:eastAsia="Calibri" w:hAnsi="Nexa Light" w:cs="Calibri"/>
          <w:sz w:val="22"/>
          <w:szCs w:val="22"/>
        </w:rPr>
        <w:t>, deverá</w:t>
      </w:r>
      <w:proofErr w:type="gramEnd"/>
      <w:r w:rsidRPr="00814EBD">
        <w:rPr>
          <w:rFonts w:ascii="Nexa Light" w:eastAsia="Calibri" w:hAnsi="Nexa Light" w:cs="Calibri"/>
          <w:sz w:val="22"/>
          <w:szCs w:val="22"/>
        </w:rPr>
        <w:t xml:space="preserve"> contemplar no caso de APP/Morte ou Invalidez o valor mínimo de R$ 25.000,00 (vinte e cinco mil reais) por passageiro;</w:t>
      </w:r>
    </w:p>
    <w:p w:rsidR="00CE71FB" w:rsidRPr="00814EBD" w:rsidRDefault="00CE71FB">
      <w:pPr>
        <w:ind w:firstLine="566"/>
        <w:jc w:val="both"/>
        <w:rPr>
          <w:rFonts w:ascii="Nexa Light" w:eastAsia="Calibri" w:hAnsi="Nexa Light" w:cs="Calibri"/>
          <w:b/>
          <w:sz w:val="22"/>
          <w:szCs w:val="22"/>
        </w:rPr>
      </w:pP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9.26.2</w:t>
      </w:r>
      <w:r w:rsidRPr="00814EBD">
        <w:rPr>
          <w:rFonts w:ascii="Nexa Light" w:eastAsia="Calibri" w:hAnsi="Nexa Light" w:cs="Calibri"/>
          <w:sz w:val="22"/>
          <w:szCs w:val="22"/>
        </w:rPr>
        <w:t xml:space="preserve">. Caso o dano ocorrido ao veículo, passageiros ou a terceiros ultrapasse o valor coberto pelo seguro,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deverá arcar com todos os custos;</w:t>
      </w:r>
    </w:p>
    <w:p w:rsidR="00CE71FB" w:rsidRPr="00814EBD" w:rsidRDefault="00CE71FB">
      <w:pPr>
        <w:ind w:firstLine="566"/>
        <w:jc w:val="both"/>
        <w:rPr>
          <w:rFonts w:ascii="Nexa Light" w:eastAsia="Calibri" w:hAnsi="Nexa Light" w:cs="Calibri"/>
          <w:sz w:val="22"/>
          <w:szCs w:val="22"/>
        </w:rPr>
      </w:pP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9.26.3</w:t>
      </w:r>
      <w:r w:rsidRPr="00814EBD">
        <w:rPr>
          <w:rFonts w:ascii="Nexa Light" w:eastAsia="Calibri" w:hAnsi="Nexa Light" w:cs="Calibri"/>
          <w:sz w:val="22"/>
          <w:szCs w:val="22"/>
        </w:rPr>
        <w:t xml:space="preserve">. Em caso de sinistro, as despesas com reparos que não atinjam o valor da franquia da apólice de seguro ficarão a cargo da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9.27. </w:t>
      </w:r>
      <w:r w:rsidRPr="00814EBD">
        <w:rPr>
          <w:rFonts w:ascii="Nexa Light" w:eastAsia="Calibri" w:hAnsi="Nexa Light" w:cs="Calibri"/>
          <w:sz w:val="22"/>
          <w:szCs w:val="22"/>
        </w:rPr>
        <w:t>Manter regularizada a documentação do veículo, validade de equipamentos obrigatórios (ex. validade carga/extintor de incêndio);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9.28. </w:t>
      </w:r>
      <w:r w:rsidRPr="00814EBD">
        <w:rPr>
          <w:rFonts w:ascii="Nexa Light" w:eastAsia="Calibri" w:hAnsi="Nexa Light" w:cs="Calibri"/>
          <w:sz w:val="22"/>
          <w:szCs w:val="22"/>
        </w:rPr>
        <w:t xml:space="preserve">Permitir, a qualquer tempo, a realização de inspeção nos veículos colocados à disposição da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 xml:space="preserve">com a finalidade de verificar as condições de conservação, manutenção, segurança e limpeza ou aferição de </w:t>
      </w:r>
      <w:proofErr w:type="spellStart"/>
      <w:r w:rsidRPr="00814EBD">
        <w:rPr>
          <w:rFonts w:ascii="Nexa Light" w:eastAsia="Calibri" w:hAnsi="Nexa Light" w:cs="Calibri"/>
          <w:sz w:val="22"/>
          <w:szCs w:val="22"/>
        </w:rPr>
        <w:t>hodômetro</w:t>
      </w:r>
      <w:proofErr w:type="spellEnd"/>
      <w:r w:rsidRPr="00814EBD">
        <w:rPr>
          <w:rFonts w:ascii="Nexa Light" w:eastAsia="Calibri" w:hAnsi="Nexa Light" w:cs="Calibri"/>
          <w:sz w:val="22"/>
          <w:szCs w:val="22"/>
        </w:rPr>
        <w:t>;</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9.29. </w:t>
      </w:r>
      <w:r w:rsidRPr="00814EBD">
        <w:rPr>
          <w:rFonts w:ascii="Nexa Light" w:eastAsia="Calibri" w:hAnsi="Nexa Light" w:cs="Calibri"/>
          <w:sz w:val="22"/>
          <w:szCs w:val="22"/>
        </w:rPr>
        <w:t xml:space="preserve">Relacionar os veículos disponíveis contendo modelo, ano, placa e o Registro Nacional de Veículos Automotores – </w:t>
      </w:r>
      <w:proofErr w:type="spellStart"/>
      <w:proofErr w:type="gramStart"/>
      <w:r w:rsidRPr="00814EBD">
        <w:rPr>
          <w:rFonts w:ascii="Nexa Light" w:eastAsia="Calibri" w:hAnsi="Nexa Light" w:cs="Calibri"/>
          <w:sz w:val="22"/>
          <w:szCs w:val="22"/>
        </w:rPr>
        <w:t>Renavam</w:t>
      </w:r>
      <w:proofErr w:type="spellEnd"/>
      <w:proofErr w:type="gramEnd"/>
      <w:r w:rsidRPr="00814EBD">
        <w:rPr>
          <w:rFonts w:ascii="Nexa Light" w:eastAsia="Calibri" w:hAnsi="Nexa Light" w:cs="Calibri"/>
          <w:sz w:val="22"/>
          <w:szCs w:val="22"/>
        </w:rPr>
        <w:t xml:space="preserve"> dos veículos alocados, atualizando esses dados em caso de substituição;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9.30. </w:t>
      </w:r>
      <w:r w:rsidRPr="00814EBD">
        <w:rPr>
          <w:rFonts w:ascii="Nexa Light" w:eastAsia="Calibri" w:hAnsi="Nexa Light" w:cs="Calibri"/>
          <w:sz w:val="22"/>
          <w:szCs w:val="22"/>
        </w:rPr>
        <w:t xml:space="preserve">Assumir todas as despesas com os veículos de sua propriedade, inclusive as relativas à manutenção, impostos, taxas, licenciamentos, seguro obrigatório (DPVAT), seguro total e outras que incidam direta ou indiretamente sobre os serviços ora contratados, isentando 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de qualquer responsabilidade jurídica ou financeira em quaisquer ocorrências;</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9.31. </w:t>
      </w:r>
      <w:r w:rsidRPr="00814EBD">
        <w:rPr>
          <w:rFonts w:ascii="Nexa Light" w:eastAsia="Calibri" w:hAnsi="Nexa Light" w:cs="Calibri"/>
          <w:sz w:val="22"/>
          <w:szCs w:val="22"/>
        </w:rPr>
        <w:t xml:space="preserve">Emitir autorização devidamente assinada pelos responsáveis legais da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para instalação nos veículos locados de sistema informatizado que auxiliará na gestão dos serviços de abastecimento de combustíveis por TRR (Transportador, Revendedor e Retalhista) e postos credenciados, com a utilização de cartão magnético ou micro processado;</w:t>
      </w:r>
    </w:p>
    <w:p w:rsidR="00CE71FB" w:rsidRPr="00814EBD" w:rsidRDefault="00CE71FB">
      <w:pPr>
        <w:jc w:val="both"/>
        <w:rPr>
          <w:rFonts w:ascii="Nexa Light" w:eastAsia="Calibri" w:hAnsi="Nexa Light" w:cs="Calibri"/>
          <w:b/>
          <w:sz w:val="22"/>
          <w:szCs w:val="22"/>
        </w:rPr>
      </w:pP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9.31.1. </w:t>
      </w:r>
      <w:r w:rsidRPr="00814EBD">
        <w:rPr>
          <w:rFonts w:ascii="Nexa Light" w:eastAsia="Calibri" w:hAnsi="Nexa Light" w:cs="Calibri"/>
          <w:sz w:val="22"/>
          <w:szCs w:val="22"/>
        </w:rPr>
        <w:t>Esta exigência deverá ser observada também para os veículos reservas.</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9.32.  A CONTRATADA, que não tiver sede (estrutura) no território do Estado de Mato Grosso, deverá providenciar garagem e instalações/escritório de representação com equipamentos e tecnologia suficiente que viabilize a entrega dos veículos contratados. O prazo máximo para efetuar as instalações será de no máximo 30 (trinta) dias corridos, contados a partir da assinatura do Contrato com a CONTRATANTE.</w:t>
      </w:r>
    </w:p>
    <w:p w:rsidR="00CE71FB" w:rsidRPr="00814EBD" w:rsidRDefault="00CE71FB">
      <w:pPr>
        <w:jc w:val="both"/>
        <w:rPr>
          <w:rFonts w:ascii="Nexa Light" w:eastAsia="Calibri" w:hAnsi="Nexa Light" w:cs="Calibri"/>
          <w:b/>
          <w:sz w:val="22"/>
          <w:szCs w:val="22"/>
        </w:rPr>
      </w:pP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9.32.1 </w:t>
      </w:r>
      <w:r w:rsidRPr="00814EBD">
        <w:rPr>
          <w:rFonts w:ascii="Nexa Light" w:eastAsia="Calibri" w:hAnsi="Nexa Light" w:cs="Calibri"/>
          <w:sz w:val="22"/>
          <w:szCs w:val="22"/>
        </w:rPr>
        <w:t>A estrutura deverá ser comprovada através de:</w:t>
      </w:r>
    </w:p>
    <w:p w:rsidR="00CE71FB" w:rsidRPr="00814EBD" w:rsidRDefault="00814EBD">
      <w:pPr>
        <w:ind w:firstLine="1133"/>
        <w:jc w:val="both"/>
        <w:rPr>
          <w:rFonts w:ascii="Nexa Light" w:eastAsia="Calibri" w:hAnsi="Nexa Light" w:cs="Calibri"/>
          <w:sz w:val="22"/>
          <w:szCs w:val="22"/>
        </w:rPr>
      </w:pPr>
      <w:r w:rsidRPr="00814EBD">
        <w:rPr>
          <w:rFonts w:ascii="Nexa Light" w:eastAsia="Calibri" w:hAnsi="Nexa Light" w:cs="Calibri"/>
          <w:sz w:val="22"/>
          <w:szCs w:val="22"/>
        </w:rPr>
        <w:t>a) Escritura do imóvel ou contrato de aluguel;</w:t>
      </w:r>
    </w:p>
    <w:p w:rsidR="00CE71FB" w:rsidRPr="00814EBD" w:rsidRDefault="00814EBD">
      <w:pPr>
        <w:ind w:firstLine="1133"/>
        <w:jc w:val="both"/>
        <w:rPr>
          <w:rFonts w:ascii="Nexa Light" w:eastAsia="Calibri" w:hAnsi="Nexa Light" w:cs="Calibri"/>
          <w:sz w:val="22"/>
          <w:szCs w:val="22"/>
        </w:rPr>
      </w:pPr>
      <w:r w:rsidRPr="00814EBD">
        <w:rPr>
          <w:rFonts w:ascii="Nexa Light" w:eastAsia="Calibri" w:hAnsi="Nexa Light" w:cs="Calibri"/>
          <w:sz w:val="22"/>
          <w:szCs w:val="22"/>
        </w:rPr>
        <w:t>b) Fotografia do Local das instalações da empresa;</w:t>
      </w:r>
    </w:p>
    <w:p w:rsidR="00CE71FB" w:rsidRPr="00814EBD" w:rsidRDefault="00814EBD">
      <w:pPr>
        <w:ind w:firstLine="1133"/>
        <w:jc w:val="both"/>
        <w:rPr>
          <w:rFonts w:ascii="Nexa Light" w:eastAsia="Calibri" w:hAnsi="Nexa Light" w:cs="Calibri"/>
          <w:sz w:val="22"/>
          <w:szCs w:val="22"/>
        </w:rPr>
      </w:pPr>
      <w:r w:rsidRPr="00814EBD">
        <w:rPr>
          <w:rFonts w:ascii="Nexa Light" w:eastAsia="Calibri" w:hAnsi="Nexa Light" w:cs="Calibri"/>
          <w:sz w:val="22"/>
          <w:szCs w:val="22"/>
        </w:rPr>
        <w:t>c) Alvará de Licença ou seu requerimento protocolado junto ao Órgão responsável;</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9.33. </w:t>
      </w:r>
      <w:r w:rsidRPr="00814EBD">
        <w:rPr>
          <w:rFonts w:ascii="Nexa Light" w:eastAsia="Calibri" w:hAnsi="Nexa Light" w:cs="Calibri"/>
          <w:sz w:val="22"/>
          <w:szCs w:val="22"/>
        </w:rPr>
        <w:t xml:space="preserve">A cada 10 (dez) veículos contratados,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deverá disponibilizar </w:t>
      </w:r>
      <w:proofErr w:type="gramStart"/>
      <w:r w:rsidRPr="00814EBD">
        <w:rPr>
          <w:rFonts w:ascii="Nexa Light" w:eastAsia="Calibri" w:hAnsi="Nexa Light" w:cs="Calibri"/>
          <w:sz w:val="22"/>
          <w:szCs w:val="22"/>
        </w:rPr>
        <w:t>1</w:t>
      </w:r>
      <w:proofErr w:type="gramEnd"/>
      <w:r w:rsidRPr="00814EBD">
        <w:rPr>
          <w:rFonts w:ascii="Nexa Light" w:eastAsia="Calibri" w:hAnsi="Nexa Light" w:cs="Calibri"/>
          <w:sz w:val="22"/>
          <w:szCs w:val="22"/>
        </w:rPr>
        <w:t xml:space="preserve"> (um) veículo de mesma especificação, como reserva, para atender qualquer eventualidade pertinente à prestação de serviços;</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9.34. </w:t>
      </w:r>
      <w:r w:rsidRPr="00814EBD">
        <w:rPr>
          <w:rFonts w:ascii="Nexa Light" w:eastAsia="Calibri" w:hAnsi="Nexa Light" w:cs="Calibri"/>
          <w:sz w:val="22"/>
          <w:szCs w:val="22"/>
        </w:rPr>
        <w:t xml:space="preserve">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deverá dispor-se a receber em horário de expediente o veículo locado, bem como dispor de unidade para suprir a anteriormente devolvidas quando solicitada pela Administração Pública, sem ônus adicional;</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9.35. </w:t>
      </w:r>
      <w:r w:rsidRPr="00814EBD">
        <w:rPr>
          <w:rFonts w:ascii="Nexa Light" w:eastAsia="Calibri" w:hAnsi="Nexa Light" w:cs="Calibri"/>
          <w:sz w:val="22"/>
          <w:szCs w:val="22"/>
        </w:rPr>
        <w:t xml:space="preserve">É expressamente </w:t>
      </w:r>
      <w:proofErr w:type="gramStart"/>
      <w:r w:rsidRPr="00814EBD">
        <w:rPr>
          <w:rFonts w:ascii="Nexa Light" w:eastAsia="Calibri" w:hAnsi="Nexa Light" w:cs="Calibri"/>
          <w:sz w:val="22"/>
          <w:szCs w:val="22"/>
        </w:rPr>
        <w:t>vedado</w:t>
      </w:r>
      <w:proofErr w:type="gramEnd"/>
      <w:r w:rsidRPr="00814EBD">
        <w:rPr>
          <w:rFonts w:ascii="Nexa Light" w:eastAsia="Calibri" w:hAnsi="Nexa Light" w:cs="Calibri"/>
          <w:sz w:val="22"/>
          <w:szCs w:val="22"/>
        </w:rPr>
        <w:t xml:space="preserve">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a contratação de servidor pertencente ao quadro de pessoal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ativo ou aposentado há menos de </w:t>
      </w:r>
      <w:r w:rsidRPr="00814EBD">
        <w:rPr>
          <w:rFonts w:ascii="Nexa Light" w:eastAsia="Calibri" w:hAnsi="Nexa Light" w:cs="Calibri"/>
          <w:b/>
          <w:sz w:val="22"/>
          <w:szCs w:val="22"/>
        </w:rPr>
        <w:t>03 (três) anos</w:t>
      </w:r>
      <w:r w:rsidRPr="00814EBD">
        <w:rPr>
          <w:rFonts w:ascii="Nexa Light" w:eastAsia="Calibri" w:hAnsi="Nexa Light" w:cs="Calibri"/>
          <w:sz w:val="22"/>
          <w:szCs w:val="22"/>
        </w:rPr>
        <w:t>, ou de ocupante de cargo em comissão, assim como de seu cônjuge, companheiro, parente em linha reta, colateral ou por afinidade, até o 2º grau, durante a vigência do contrato;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9.36. </w:t>
      </w:r>
      <w:r w:rsidRPr="00814EBD">
        <w:rPr>
          <w:rFonts w:ascii="Nexa Light" w:eastAsia="Calibri" w:hAnsi="Nexa Light" w:cs="Calibri"/>
          <w:sz w:val="22"/>
          <w:szCs w:val="22"/>
        </w:rPr>
        <w:t xml:space="preserve">Encaminhar obrigatoriamente, mensalmente, por meio eletrônico, no formato Excel, TXT e/ou Access, separado por a órgão/entidade, relatório contendo todas as informações referentes aos serviços prestados 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conforme definições estabelecidas pela mesma;</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9.37. </w:t>
      </w:r>
      <w:r w:rsidRPr="00814EBD">
        <w:rPr>
          <w:rFonts w:ascii="Nexa Light" w:eastAsia="Calibri" w:hAnsi="Nexa Light" w:cs="Calibri"/>
          <w:sz w:val="22"/>
          <w:szCs w:val="22"/>
        </w:rPr>
        <w:t>Demais obrigações e responsabilidades previstas na Lei nº. 8.666/93 e alterações, na Lei nº. 10.520/2002, e Decretos Estaduais nº 840/2017 e 2.067/2009;</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 xml:space="preserve">9.38. </w:t>
      </w:r>
      <w:r w:rsidRPr="00814EBD">
        <w:rPr>
          <w:rFonts w:ascii="Nexa Light" w:eastAsia="Calibri" w:hAnsi="Nexa Light" w:cs="Calibri"/>
          <w:sz w:val="22"/>
          <w:szCs w:val="22"/>
        </w:rPr>
        <w:t>A inobservância das regras previstas neste contrato acarreta descumprimento contratual absoluto, implicando a possibilidade de rescisão por iniciativa da Administração Pública.</w:t>
      </w:r>
    </w:p>
    <w:p w:rsidR="00CE71FB" w:rsidRPr="00814EBD" w:rsidRDefault="00CE71FB">
      <w:pPr>
        <w:jc w:val="both"/>
        <w:rPr>
          <w:rFonts w:ascii="Nexa Light" w:eastAsia="Calibri" w:hAnsi="Nexa Light" w:cs="Calibri"/>
          <w:sz w:val="22"/>
          <w:szCs w:val="22"/>
        </w:rPr>
      </w:pPr>
    </w:p>
    <w:p w:rsidR="00CE71FB" w:rsidRPr="00814EBD" w:rsidRDefault="00CE71FB">
      <w:pPr>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10. CLÁUSULA DÉCIMA – DAS OBRIGAÇÕES DA CONTRATANTE</w:t>
      </w:r>
    </w:p>
    <w:p w:rsidR="00CE71FB" w:rsidRPr="00814EBD" w:rsidRDefault="00CE71FB">
      <w:pPr>
        <w:jc w:val="both"/>
        <w:rPr>
          <w:rFonts w:ascii="Nexa Light" w:eastAsia="Calibri" w:hAnsi="Nexa Light" w:cs="Calibri"/>
          <w:b/>
          <w:color w:val="333333"/>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10.1.</w:t>
      </w:r>
      <w:r w:rsidRPr="00814EBD">
        <w:rPr>
          <w:rFonts w:ascii="Nexa Light" w:eastAsia="Calibri" w:hAnsi="Nexa Light" w:cs="Calibri"/>
          <w:sz w:val="22"/>
          <w:szCs w:val="22"/>
        </w:rPr>
        <w:t xml:space="preserve"> Emitir ordem de serviço estabelecendo dia, hora, quantidade, local e demais informações que achar pertinentes para o bom cumprimento do objeto;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10.2.</w:t>
      </w:r>
      <w:r w:rsidRPr="00814EBD">
        <w:rPr>
          <w:rFonts w:ascii="Nexa Light" w:eastAsia="Calibri" w:hAnsi="Nexa Light" w:cs="Calibri"/>
          <w:sz w:val="22"/>
          <w:szCs w:val="22"/>
        </w:rPr>
        <w:t xml:space="preserve"> Pagar a importância correspondente aos serviços no prazo contratado;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10.3.</w:t>
      </w:r>
      <w:r w:rsidRPr="00814EBD">
        <w:rPr>
          <w:rFonts w:ascii="Nexa Light" w:eastAsia="Calibri" w:hAnsi="Nexa Light" w:cs="Calibri"/>
          <w:sz w:val="22"/>
          <w:szCs w:val="22"/>
        </w:rPr>
        <w:t xml:space="preserve"> Não efetuar pagamento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 enquanto pendente de liquidação qualquer obrigação. Esse fato não será gerador de direito a reajustamento de preços ou a atualização monetária;</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10.4</w:t>
      </w:r>
      <w:r w:rsidRPr="00814EBD">
        <w:rPr>
          <w:rFonts w:ascii="Nexa Light" w:eastAsia="Calibri" w:hAnsi="Nexa Light" w:cs="Calibri"/>
          <w:sz w:val="22"/>
          <w:szCs w:val="22"/>
        </w:rPr>
        <w:t xml:space="preserve">. Comunicar por escrito e tempestivamente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qualquer alteração ou irregularidade na execução do contrato;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10.5.</w:t>
      </w:r>
      <w:r w:rsidRPr="00814EBD">
        <w:rPr>
          <w:rFonts w:ascii="Nexa Light" w:eastAsia="Calibri" w:hAnsi="Nexa Light" w:cs="Calibri"/>
          <w:sz w:val="22"/>
          <w:szCs w:val="22"/>
        </w:rPr>
        <w:t xml:space="preserve"> Designar, servidor Fiscal do contrato, ao qual caberá a responsabilidade de acompanhar, fiscalizar e avaliar a execução do contrato, conforme legislação vigente;</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10.6</w:t>
      </w:r>
      <w:r w:rsidRPr="00814EBD">
        <w:rPr>
          <w:rFonts w:ascii="Nexa Light" w:eastAsia="Calibri" w:hAnsi="Nexa Light" w:cs="Calibri"/>
          <w:sz w:val="22"/>
          <w:szCs w:val="22"/>
        </w:rPr>
        <w:t xml:space="preserve">. Fornecer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todos os elementos e dados necessários à perfeita execução do objeto do Contrato, inclusive permitindo o acesso de empregados, prepostos ou representantes da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em suas dependências, desde que observadas às normas de segurança;</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10.7.</w:t>
      </w:r>
      <w:r w:rsidRPr="00814EBD">
        <w:rPr>
          <w:rFonts w:ascii="Nexa Light" w:eastAsia="Calibri" w:hAnsi="Nexa Light" w:cs="Calibri"/>
          <w:sz w:val="22"/>
          <w:szCs w:val="22"/>
        </w:rPr>
        <w:t xml:space="preserve"> Notificar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de qualquer alteração ou irregularidade encontrada na execução do contrato;</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10.8.</w:t>
      </w:r>
      <w:r w:rsidRPr="00814EBD">
        <w:rPr>
          <w:rFonts w:ascii="Nexa Light" w:eastAsia="Calibri" w:hAnsi="Nexa Light" w:cs="Calibri"/>
          <w:sz w:val="22"/>
          <w:szCs w:val="22"/>
        </w:rPr>
        <w:t xml:space="preserve"> Efetuar o pagamento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 nas condições estabelecidas neste contrato e em edital;</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10.9</w:t>
      </w:r>
      <w:r w:rsidRPr="00814EBD">
        <w:rPr>
          <w:rFonts w:ascii="Nexa Light" w:eastAsia="Calibri" w:hAnsi="Nexa Light" w:cs="Calibri"/>
          <w:sz w:val="22"/>
          <w:szCs w:val="22"/>
        </w:rPr>
        <w:t>. Receber o veículo verificando o atendimento quanto às normatizações do Código de Trânsito Brasileiro, quantidade de combustível disponível, cabendo relatório, conforme o caso, e estado geral do veículo;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10.10</w:t>
      </w:r>
      <w:r w:rsidRPr="00814EBD">
        <w:rPr>
          <w:rFonts w:ascii="Nexa Light" w:eastAsia="Calibri" w:hAnsi="Nexa Light" w:cs="Calibri"/>
          <w:sz w:val="22"/>
          <w:szCs w:val="22"/>
        </w:rPr>
        <w:t xml:space="preserve">. Devolver o veículo com a mesma quantidade de combustível recebida na retirada, sendo que o tipo de combustível será escolhido de acordo com a conveniência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b/>
          <w:sz w:val="22"/>
          <w:szCs w:val="22"/>
        </w:rPr>
      </w:pPr>
      <w:r w:rsidRPr="00814EBD">
        <w:rPr>
          <w:rFonts w:ascii="Nexa Light" w:eastAsia="Calibri" w:hAnsi="Nexa Light" w:cs="Calibri"/>
          <w:b/>
          <w:sz w:val="22"/>
          <w:szCs w:val="22"/>
        </w:rPr>
        <w:t>10.11.</w:t>
      </w:r>
      <w:r w:rsidRPr="00814EBD">
        <w:rPr>
          <w:rFonts w:ascii="Nexa Light" w:eastAsia="Calibri" w:hAnsi="Nexa Light" w:cs="Calibri"/>
          <w:sz w:val="22"/>
          <w:szCs w:val="22"/>
        </w:rPr>
        <w:t xml:space="preserve"> Avisar formalmente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das devoluções, </w:t>
      </w:r>
      <w:r w:rsidRPr="00814EBD">
        <w:rPr>
          <w:rFonts w:ascii="Nexa Light" w:eastAsia="Calibri" w:hAnsi="Nexa Light" w:cs="Calibri"/>
          <w:b/>
          <w:sz w:val="22"/>
          <w:szCs w:val="22"/>
        </w:rPr>
        <w:t>no prazo de 30 (trinta) dias úteis antes da eventual devolução do (s) veículo (s);</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10.12</w:t>
      </w:r>
      <w:r w:rsidRPr="00814EBD">
        <w:rPr>
          <w:rFonts w:ascii="Nexa Light" w:eastAsia="Calibri" w:hAnsi="Nexa Light" w:cs="Calibri"/>
          <w:sz w:val="22"/>
          <w:szCs w:val="22"/>
        </w:rPr>
        <w:t>. Utilizar os veículos, exclusivamente, para os serviços de competência do Órgão, envolvendo transporte de pessoas, materiais, ferramentas e equipamentos, obedecendo aos limites estabelecidos pela fabricante do veículo quanto à capacidade de cada marca/modelo;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10.13</w:t>
      </w:r>
      <w:r w:rsidRPr="00814EBD">
        <w:rPr>
          <w:rFonts w:ascii="Nexa Light" w:eastAsia="Calibri" w:hAnsi="Nexa Light" w:cs="Calibri"/>
          <w:sz w:val="22"/>
          <w:szCs w:val="22"/>
        </w:rPr>
        <w:t xml:space="preserve">. Recolher os veículos, após a jornada de trabalho nas instalações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salvo exceções necessárias por motivos operacionais, oficialmente autorizadas, conforme especificado no Art. 11 e seus parágrafos do Decreto Estadual nº. 2.067/2009;</w:t>
      </w:r>
    </w:p>
    <w:p w:rsidR="00CE71FB" w:rsidRPr="00814EBD" w:rsidRDefault="00CE71FB">
      <w:pPr>
        <w:jc w:val="both"/>
        <w:rPr>
          <w:rFonts w:ascii="Nexa Light" w:eastAsia="Calibri" w:hAnsi="Nexa Light" w:cs="Calibri"/>
          <w:b/>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10.14</w:t>
      </w:r>
      <w:r w:rsidRPr="00814EBD">
        <w:rPr>
          <w:rFonts w:ascii="Nexa Light" w:eastAsia="Calibri" w:hAnsi="Nexa Light" w:cs="Calibri"/>
          <w:sz w:val="22"/>
          <w:szCs w:val="22"/>
        </w:rPr>
        <w:t>. Permitir a condução dos veículos somente por servidores oficialmente autorizados;</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10.15</w:t>
      </w:r>
      <w:r w:rsidRPr="00814EBD">
        <w:rPr>
          <w:rFonts w:ascii="Nexa Light" w:eastAsia="Calibri" w:hAnsi="Nexa Light" w:cs="Calibri"/>
          <w:sz w:val="22"/>
          <w:szCs w:val="22"/>
        </w:rPr>
        <w:t>. Fornecer, em tempo hábil, elementos suficientes e necessários à execução dos serviços contratados;</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10.16</w:t>
      </w:r>
      <w:r w:rsidRPr="00814EBD">
        <w:rPr>
          <w:rFonts w:ascii="Nexa Light" w:eastAsia="Calibri" w:hAnsi="Nexa Light" w:cs="Calibri"/>
          <w:sz w:val="22"/>
          <w:szCs w:val="22"/>
        </w:rPr>
        <w:t>. Não sublocar/ceder os veículos objeto deste contrato;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10.17.</w:t>
      </w:r>
      <w:r w:rsidRPr="00814EBD">
        <w:rPr>
          <w:rFonts w:ascii="Nexa Light" w:eastAsia="Calibri" w:hAnsi="Nexa Light" w:cs="Calibri"/>
          <w:sz w:val="22"/>
          <w:szCs w:val="22"/>
        </w:rPr>
        <w:t xml:space="preserve"> Registrar a utilização, controle e gestão dos veículos, conforme os formulários anexos ao Decreto Estadual nº. 2.067/2009;</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10.18</w:t>
      </w:r>
      <w:r w:rsidRPr="00814EBD">
        <w:rPr>
          <w:rFonts w:ascii="Nexa Light" w:eastAsia="Calibri" w:hAnsi="Nexa Light" w:cs="Calibri"/>
          <w:sz w:val="22"/>
          <w:szCs w:val="22"/>
        </w:rPr>
        <w:t>. Incluir o número de chassi e/ou placa do objeto a ser locado, na Nota Fiscal, sempre que existir, para efeitos de controle interno;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10.19.</w:t>
      </w:r>
      <w:r w:rsidRPr="00814EBD">
        <w:rPr>
          <w:rFonts w:ascii="Nexa Light" w:eastAsia="Calibri" w:hAnsi="Nexa Light" w:cs="Calibri"/>
          <w:sz w:val="22"/>
          <w:szCs w:val="22"/>
        </w:rPr>
        <w:t xml:space="preserve"> Fornecer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até o 3º (terceiro) dia útil do mês subsequente </w:t>
      </w:r>
      <w:proofErr w:type="gramStart"/>
      <w:r w:rsidRPr="00814EBD">
        <w:rPr>
          <w:rFonts w:ascii="Nexa Light" w:eastAsia="Calibri" w:hAnsi="Nexa Light" w:cs="Calibri"/>
          <w:sz w:val="22"/>
          <w:szCs w:val="22"/>
        </w:rPr>
        <w:t>a</w:t>
      </w:r>
      <w:proofErr w:type="gramEnd"/>
      <w:r w:rsidRPr="00814EBD">
        <w:rPr>
          <w:rFonts w:ascii="Nexa Light" w:eastAsia="Calibri" w:hAnsi="Nexa Light" w:cs="Calibri"/>
          <w:sz w:val="22"/>
          <w:szCs w:val="22"/>
        </w:rPr>
        <w:t xml:space="preserve"> quilometragem mensal de cada veículo fornecido/contratado, através de e-mail ou encaminhado de ofício na sede/filial da empresa em Cuiabá/Várzea Grande;</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10.20.</w:t>
      </w:r>
      <w:r w:rsidRPr="00814EBD">
        <w:rPr>
          <w:rFonts w:ascii="Nexa Light" w:eastAsia="Calibri" w:hAnsi="Nexa Light" w:cs="Calibri"/>
          <w:sz w:val="22"/>
          <w:szCs w:val="22"/>
        </w:rPr>
        <w:t xml:space="preserve"> Rejeitar, no todo ou em parte, os serviços entregues em desacordo com as obrigações assumidas pela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10.21.</w:t>
      </w:r>
      <w:r w:rsidRPr="00814EBD">
        <w:rPr>
          <w:rFonts w:ascii="Nexa Light" w:eastAsia="Calibri" w:hAnsi="Nexa Light" w:cs="Calibri"/>
          <w:sz w:val="22"/>
          <w:szCs w:val="22"/>
        </w:rPr>
        <w:t xml:space="preserve"> Instalar nos veículos locados sistema informatizado que auxiliará na gestão dos serviços de abastecimento de combustíveis por TRR (Transportador, Revendedor e Retalhista) e postos credenciados, com a utilização de cartão magnético ou micro processado, inclusive com checagem de cota disponível para o veículo/órgão no momento do abastecimento, que emita relatórios gerenciais e permita a definição de parâmetros de controle para toda a frota, por veículo e perfil do usuário;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10.22.</w:t>
      </w:r>
      <w:r w:rsidRPr="00814EBD">
        <w:rPr>
          <w:rFonts w:ascii="Nexa Light" w:eastAsia="Calibri" w:hAnsi="Nexa Light" w:cs="Calibri"/>
          <w:sz w:val="22"/>
          <w:szCs w:val="22"/>
        </w:rPr>
        <w:t xml:space="preserve"> Em eventuais substituições de veículos por veículos reservas, fica a cargo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a retirada e/ou bloqueio do sistema informatizado, </w:t>
      </w:r>
      <w:proofErr w:type="gramStart"/>
      <w:r w:rsidRPr="00814EBD">
        <w:rPr>
          <w:rFonts w:ascii="Nexa Light" w:eastAsia="Calibri" w:hAnsi="Nexa Light" w:cs="Calibri"/>
          <w:sz w:val="22"/>
          <w:szCs w:val="22"/>
        </w:rPr>
        <w:t>sob pena</w:t>
      </w:r>
      <w:proofErr w:type="gramEnd"/>
      <w:r w:rsidRPr="00814EBD">
        <w:rPr>
          <w:rFonts w:ascii="Nexa Light" w:eastAsia="Calibri" w:hAnsi="Nexa Light" w:cs="Calibri"/>
          <w:sz w:val="22"/>
          <w:szCs w:val="22"/>
        </w:rPr>
        <w:t xml:space="preserve"> de responsabilidade;</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10.23</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somente se responsabilizará pela execução dos seguintes serviços:</w:t>
      </w:r>
    </w:p>
    <w:p w:rsidR="00CE71FB" w:rsidRPr="00814EBD" w:rsidRDefault="00CE71FB">
      <w:pPr>
        <w:jc w:val="both"/>
        <w:rPr>
          <w:rFonts w:ascii="Nexa Light" w:eastAsia="Calibri" w:hAnsi="Nexa Light" w:cs="Calibri"/>
          <w:sz w:val="22"/>
          <w:szCs w:val="22"/>
        </w:rPr>
      </w:pP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10.23.1</w:t>
      </w:r>
      <w:r w:rsidRPr="00814EBD">
        <w:rPr>
          <w:rFonts w:ascii="Nexa Light" w:eastAsia="Calibri" w:hAnsi="Nexa Light" w:cs="Calibri"/>
          <w:sz w:val="22"/>
          <w:szCs w:val="22"/>
        </w:rPr>
        <w:t>. Reparo de pneus (furos e válvulas);</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10.23.2.</w:t>
      </w:r>
      <w:r w:rsidRPr="00814EBD">
        <w:rPr>
          <w:rFonts w:ascii="Nexa Light" w:eastAsia="Calibri" w:hAnsi="Nexa Light" w:cs="Calibri"/>
          <w:sz w:val="22"/>
          <w:szCs w:val="22"/>
        </w:rPr>
        <w:t xml:space="preserve"> Lavagem Simples;</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10.23.3</w:t>
      </w:r>
      <w:r w:rsidRPr="00814EBD">
        <w:rPr>
          <w:rFonts w:ascii="Nexa Light" w:eastAsia="Calibri" w:hAnsi="Nexa Light" w:cs="Calibri"/>
          <w:sz w:val="22"/>
          <w:szCs w:val="22"/>
        </w:rPr>
        <w:t>. Abastecimento de combustíveis;</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10.23.4</w:t>
      </w:r>
      <w:r w:rsidRPr="00814EBD">
        <w:rPr>
          <w:rFonts w:ascii="Nexa Light" w:eastAsia="Calibri" w:hAnsi="Nexa Light" w:cs="Calibri"/>
          <w:sz w:val="22"/>
          <w:szCs w:val="22"/>
        </w:rPr>
        <w:t xml:space="preserve">. Manutenção preventiva, corretiva e assistência técnica, com autorização da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nos equipamentos/acessórios instalados pela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de que trata os constantes deste contrato.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10.24.</w:t>
      </w:r>
      <w:r w:rsidRPr="00814EBD">
        <w:rPr>
          <w:rFonts w:ascii="Nexa Light" w:eastAsia="Calibri" w:hAnsi="Nexa Light" w:cs="Calibri"/>
          <w:sz w:val="22"/>
          <w:szCs w:val="22"/>
        </w:rPr>
        <w:t xml:space="preserve"> Quando ocorrer avarias e sinistros, o Estado obriga-se a:</w:t>
      </w:r>
    </w:p>
    <w:p w:rsidR="00CE71FB" w:rsidRPr="00814EBD" w:rsidRDefault="00CE71FB">
      <w:pPr>
        <w:jc w:val="both"/>
        <w:rPr>
          <w:rFonts w:ascii="Nexa Light" w:eastAsia="Calibri" w:hAnsi="Nexa Light" w:cs="Calibri"/>
          <w:sz w:val="22"/>
          <w:szCs w:val="22"/>
        </w:rPr>
      </w:pP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10.24.1.</w:t>
      </w:r>
      <w:r w:rsidRPr="00814EBD">
        <w:rPr>
          <w:rFonts w:ascii="Nexa Light" w:eastAsia="Calibri" w:hAnsi="Nexa Light" w:cs="Calibri"/>
          <w:sz w:val="22"/>
          <w:szCs w:val="22"/>
        </w:rPr>
        <w:t xml:space="preserve"> Em caso de sinistro, notificar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imediatamente sobre o fato e encaminhar cópia do Boletim de Ocorrência, Fotos e Laudo Pericial;</w:t>
      </w:r>
    </w:p>
    <w:p w:rsidR="00CE71FB" w:rsidRPr="00814EBD" w:rsidRDefault="00CE71FB">
      <w:pPr>
        <w:ind w:firstLine="566"/>
        <w:jc w:val="both"/>
        <w:rPr>
          <w:rFonts w:ascii="Nexa Light" w:eastAsia="Calibri" w:hAnsi="Nexa Light" w:cs="Calibri"/>
          <w:sz w:val="22"/>
          <w:szCs w:val="22"/>
        </w:rPr>
      </w:pP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10.24.2</w:t>
      </w:r>
      <w:r w:rsidRPr="00814EBD">
        <w:rPr>
          <w:rFonts w:ascii="Nexa Light" w:eastAsia="Calibri" w:hAnsi="Nexa Light" w:cs="Calibri"/>
          <w:sz w:val="22"/>
          <w:szCs w:val="22"/>
        </w:rPr>
        <w:t xml:space="preserve">. O Laudo Pericial deve ser solicitado pela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no local do acidente;</w:t>
      </w:r>
    </w:p>
    <w:p w:rsidR="00CE71FB" w:rsidRPr="00814EBD" w:rsidRDefault="00CE71FB">
      <w:pPr>
        <w:ind w:firstLine="566"/>
        <w:jc w:val="both"/>
        <w:rPr>
          <w:rFonts w:ascii="Nexa Light" w:eastAsia="Calibri" w:hAnsi="Nexa Light" w:cs="Calibri"/>
          <w:sz w:val="22"/>
          <w:szCs w:val="22"/>
        </w:rPr>
      </w:pP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10.24.3</w:t>
      </w:r>
      <w:r w:rsidRPr="00814EBD">
        <w:rPr>
          <w:rFonts w:ascii="Nexa Light" w:eastAsia="Calibri" w:hAnsi="Nexa Light" w:cs="Calibri"/>
          <w:sz w:val="22"/>
          <w:szCs w:val="22"/>
        </w:rPr>
        <w:t>. Quando os sinistros envolverem terceiros, o Boletim de Ocorrência deve conter declaração de todos os envolvidos.</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10.25.</w:t>
      </w:r>
      <w:r w:rsidRPr="00814EBD">
        <w:rPr>
          <w:rFonts w:ascii="Nexa Light" w:eastAsia="Calibri" w:hAnsi="Nexa Light" w:cs="Calibri"/>
          <w:sz w:val="22"/>
          <w:szCs w:val="22"/>
        </w:rPr>
        <w:t xml:space="preserve"> Responsabilizar-se financeiramente pelos sinistros e avarias decorrentes de imperícia, imprudência, negligência, mau uso, dolo, e atos ilícitos de seus servidores quando comprovados, mediante processo administrativo, devidamente instruído com no mínimo os seguintes documentos:</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sz w:val="22"/>
          <w:szCs w:val="22"/>
        </w:rPr>
        <w:t>a) Boletim de Ocorrência;</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sz w:val="22"/>
          <w:szCs w:val="22"/>
        </w:rPr>
        <w:t>b) Fotos;</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sz w:val="22"/>
          <w:szCs w:val="22"/>
        </w:rPr>
        <w:t>c) Laudo Pericial;</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sz w:val="22"/>
          <w:szCs w:val="22"/>
        </w:rPr>
        <w:t>d) Três orçamentos de cotações de preços (que comprovem que os equipamentos e serviços constantes utilizados pela empresa correspondem aos valores praticados no mercado);</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sz w:val="22"/>
          <w:szCs w:val="22"/>
        </w:rPr>
        <w:t>e) Notas fiscais das empresas que prestaram os serviços e/ou forneceram peças, e;</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sz w:val="22"/>
          <w:szCs w:val="22"/>
        </w:rPr>
        <w:t>f) Demais documentos necessários à comprovação da negligência, imperícia, imprudência, dolo, ou ato ilícito do servidor.</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10.26.</w:t>
      </w:r>
      <w:r w:rsidRPr="00814EBD">
        <w:rPr>
          <w:rFonts w:ascii="Nexa Light" w:eastAsia="Calibri" w:hAnsi="Nexa Light" w:cs="Calibri"/>
          <w:sz w:val="22"/>
          <w:szCs w:val="22"/>
        </w:rPr>
        <w:t xml:space="preserve"> Proporcionar todas as</w:t>
      </w:r>
      <w:r w:rsidRPr="00814EBD">
        <w:rPr>
          <w:rFonts w:ascii="Courier New" w:eastAsia="Calibri" w:hAnsi="Courier New" w:cs="Courier New"/>
          <w:sz w:val="22"/>
          <w:szCs w:val="22"/>
        </w:rPr>
        <w:t> </w:t>
      </w:r>
      <w:r w:rsidRPr="00814EBD">
        <w:rPr>
          <w:rFonts w:ascii="Nexa Light" w:eastAsia="Calibri" w:hAnsi="Nexa Light" w:cs="Calibri"/>
          <w:sz w:val="22"/>
          <w:szCs w:val="22"/>
        </w:rPr>
        <w:t>condi</w:t>
      </w:r>
      <w:r w:rsidRPr="00814EBD">
        <w:rPr>
          <w:rFonts w:ascii="Nexa Light" w:eastAsia="Calibri" w:hAnsi="Nexa Light" w:cs="Nexa Light"/>
          <w:sz w:val="22"/>
          <w:szCs w:val="22"/>
        </w:rPr>
        <w:t>çõ</w:t>
      </w:r>
      <w:r w:rsidRPr="00814EBD">
        <w:rPr>
          <w:rFonts w:ascii="Nexa Light" w:eastAsia="Calibri" w:hAnsi="Nexa Light" w:cs="Calibri"/>
          <w:sz w:val="22"/>
          <w:szCs w:val="22"/>
        </w:rPr>
        <w:t>es necess</w:t>
      </w:r>
      <w:r w:rsidRPr="00814EBD">
        <w:rPr>
          <w:rFonts w:ascii="Nexa Light" w:eastAsia="Calibri" w:hAnsi="Nexa Light" w:cs="Nexa Light"/>
          <w:sz w:val="22"/>
          <w:szCs w:val="22"/>
        </w:rPr>
        <w:t>á</w:t>
      </w:r>
      <w:r w:rsidRPr="00814EBD">
        <w:rPr>
          <w:rFonts w:ascii="Nexa Light" w:eastAsia="Calibri" w:hAnsi="Nexa Light" w:cs="Calibri"/>
          <w:sz w:val="22"/>
          <w:szCs w:val="22"/>
        </w:rPr>
        <w:t>rias</w:t>
      </w:r>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para que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possa desempenhar seus serviços dentro das normas estabelecidas neste termo;</w:t>
      </w:r>
    </w:p>
    <w:p w:rsidR="00CE71FB" w:rsidRPr="00814EBD" w:rsidRDefault="00CE71FB">
      <w:pPr>
        <w:jc w:val="both"/>
        <w:rPr>
          <w:rFonts w:ascii="Nexa Light" w:eastAsia="Calibri" w:hAnsi="Nexa Light" w:cs="Calibri"/>
          <w:sz w:val="22"/>
          <w:szCs w:val="22"/>
        </w:rPr>
      </w:pP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10.27.</w:t>
      </w:r>
      <w:r w:rsidRPr="00814EBD">
        <w:rPr>
          <w:rFonts w:ascii="Nexa Light" w:eastAsia="Calibri" w:hAnsi="Nexa Light" w:cs="Calibri"/>
          <w:sz w:val="22"/>
          <w:szCs w:val="22"/>
        </w:rPr>
        <w:t xml:space="preserve"> Prestar as informações e os esclarecimentos que venham a ser solicitados pela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814EBD">
      <w:pPr>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10.28.</w:t>
      </w:r>
      <w:r w:rsidRPr="00814EBD">
        <w:rPr>
          <w:rFonts w:ascii="Nexa Light" w:eastAsia="Calibri" w:hAnsi="Nexa Light" w:cs="Calibri"/>
          <w:sz w:val="22"/>
          <w:szCs w:val="22"/>
        </w:rPr>
        <w:t xml:space="preserve"> Notificar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imediatamente, sobre as faltas e defeitos observados na execução do especificado neste Contrato;</w:t>
      </w:r>
    </w:p>
    <w:p w:rsidR="00CE71FB" w:rsidRPr="00814EBD" w:rsidRDefault="00814EBD">
      <w:pPr>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b/>
          <w:sz w:val="22"/>
          <w:szCs w:val="22"/>
        </w:rPr>
        <w:t>10.29.</w:t>
      </w:r>
      <w:r w:rsidRPr="00814EBD">
        <w:rPr>
          <w:rFonts w:ascii="Nexa Light" w:eastAsia="Calibri" w:hAnsi="Nexa Light" w:cs="Calibri"/>
          <w:sz w:val="22"/>
          <w:szCs w:val="22"/>
        </w:rPr>
        <w:t xml:space="preserve">  Aplicar as sanções administrativas, quando se fizerem necessárias.</w:t>
      </w:r>
    </w:p>
    <w:p w:rsidR="00CE71FB" w:rsidRPr="00814EBD" w:rsidRDefault="00814EBD">
      <w:pPr>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CE71FB">
      <w:pPr>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11. CLÁUSULA DÉCIMA PRIMEIRA – DA VIGÊNCIA</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11.1.</w:t>
      </w:r>
      <w:r w:rsidRPr="00814EBD">
        <w:rPr>
          <w:rFonts w:ascii="Nexa Light" w:eastAsia="Calibri" w:hAnsi="Nexa Light" w:cs="Calibri"/>
          <w:sz w:val="22"/>
          <w:szCs w:val="22"/>
        </w:rPr>
        <w:t xml:space="preserve">  A vigência do presente contrato será de </w:t>
      </w:r>
      <w:r w:rsidRPr="00814EBD">
        <w:rPr>
          <w:rFonts w:ascii="Nexa Light" w:eastAsia="Calibri" w:hAnsi="Nexa Light" w:cs="Calibri"/>
          <w:b/>
          <w:sz w:val="22"/>
          <w:szCs w:val="22"/>
        </w:rPr>
        <w:t>06 (seis) meses</w:t>
      </w:r>
      <w:r w:rsidRPr="00814EBD">
        <w:rPr>
          <w:rFonts w:ascii="Nexa Light" w:eastAsia="Calibri" w:hAnsi="Nexa Light" w:cs="Calibri"/>
          <w:color w:val="FFFFFF"/>
          <w:sz w:val="22"/>
          <w:szCs w:val="22"/>
        </w:rPr>
        <w:t>,</w:t>
      </w:r>
      <w:r w:rsidRPr="00814EBD">
        <w:rPr>
          <w:rFonts w:ascii="Nexa Light" w:eastAsia="Calibri" w:hAnsi="Nexa Light" w:cs="Calibri"/>
          <w:sz w:val="22"/>
          <w:szCs w:val="22"/>
        </w:rPr>
        <w:t xml:space="preserve"> contados a partir da assinatura do contrato.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12. CLÁUSULA DÉCIMA SEGUNDA – DA RESCISÃO</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12.1.</w:t>
      </w:r>
      <w:r w:rsidRPr="00814EBD">
        <w:rPr>
          <w:rFonts w:ascii="Nexa Light" w:eastAsia="Calibri" w:hAnsi="Nexa Light" w:cs="Calibri"/>
          <w:sz w:val="22"/>
          <w:szCs w:val="22"/>
        </w:rPr>
        <w:t xml:space="preserve"> O presente Termo de Contrato poderá ser rescindido nas hipóteses previstas no art. 78 da Lei n° 8.666/93, com as consequências indicadas no art. 80 da mesma lei, sem prejuízo das sanções aplicáveis;</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12.2.</w:t>
      </w:r>
      <w:r w:rsidRPr="00814EBD">
        <w:rPr>
          <w:rFonts w:ascii="Nexa Light" w:eastAsia="Calibri" w:hAnsi="Nexa Light" w:cs="Calibri"/>
          <w:sz w:val="22"/>
          <w:szCs w:val="22"/>
        </w:rPr>
        <w:t xml:space="preserve"> Tal rescisão poderá ocorrer a qualquer tempo mediante comunicação oficial de no mínimo </w:t>
      </w:r>
      <w:r w:rsidRPr="00814EBD">
        <w:rPr>
          <w:rFonts w:ascii="Nexa Light" w:eastAsia="Calibri" w:hAnsi="Nexa Light" w:cs="Calibri"/>
          <w:b/>
          <w:sz w:val="22"/>
          <w:szCs w:val="22"/>
        </w:rPr>
        <w:t>30 (trinta) dias</w:t>
      </w:r>
      <w:r w:rsidRPr="00814EBD">
        <w:rPr>
          <w:rFonts w:ascii="Nexa Light" w:eastAsia="Calibri" w:hAnsi="Nexa Light" w:cs="Calibri"/>
          <w:sz w:val="22"/>
          <w:szCs w:val="22"/>
        </w:rPr>
        <w:t xml:space="preserve"> de antecedência à outra parte;</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12.3.</w:t>
      </w:r>
      <w:r w:rsidRPr="00814EBD">
        <w:rPr>
          <w:rFonts w:ascii="Nexa Light" w:eastAsia="Calibri" w:hAnsi="Nexa Light" w:cs="Calibri"/>
          <w:sz w:val="22"/>
          <w:szCs w:val="22"/>
        </w:rPr>
        <w:t xml:space="preserve"> Os casos de rescisão contratual serão formalmente </w:t>
      </w:r>
      <w:proofErr w:type="gramStart"/>
      <w:r w:rsidRPr="00814EBD">
        <w:rPr>
          <w:rFonts w:ascii="Nexa Light" w:eastAsia="Calibri" w:hAnsi="Nexa Light" w:cs="Calibri"/>
          <w:sz w:val="22"/>
          <w:szCs w:val="22"/>
        </w:rPr>
        <w:t xml:space="preserve">motivados, assegurando-se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o direito a prévia</w:t>
      </w:r>
      <w:proofErr w:type="gramEnd"/>
      <w:r w:rsidRPr="00814EBD">
        <w:rPr>
          <w:rFonts w:ascii="Nexa Light" w:eastAsia="Calibri" w:hAnsi="Nexa Light" w:cs="Calibri"/>
          <w:sz w:val="22"/>
          <w:szCs w:val="22"/>
        </w:rPr>
        <w:t xml:space="preserve"> e ampla defesa;</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12.4.</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reconhece os direitos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em caso de rescisão administrativa prevista no art. 77 da Lei n° 8.666/93.</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b/>
          <w:sz w:val="22"/>
          <w:szCs w:val="22"/>
        </w:rPr>
      </w:pPr>
      <w:bookmarkStart w:id="28" w:name="_heading=h.4k668n3" w:colFirst="0" w:colLast="0"/>
      <w:bookmarkEnd w:id="28"/>
      <w:r w:rsidRPr="00814EBD">
        <w:rPr>
          <w:rFonts w:ascii="Nexa Light" w:eastAsia="Calibri" w:hAnsi="Nexa Light" w:cs="Calibri"/>
          <w:b/>
          <w:sz w:val="22"/>
          <w:szCs w:val="22"/>
        </w:rPr>
        <w:t xml:space="preserve">13. CLÁUSULA DÉCIMA TERCEIRA – DAS SANÇÕES </w:t>
      </w:r>
    </w:p>
    <w:p w:rsidR="00CE71FB" w:rsidRPr="00814EBD" w:rsidRDefault="00CE71FB">
      <w:pPr>
        <w:tabs>
          <w:tab w:val="left" w:pos="2220"/>
        </w:tabs>
        <w:jc w:val="both"/>
        <w:rPr>
          <w:rFonts w:ascii="Nexa Light" w:eastAsia="Calibri" w:hAnsi="Nexa Light" w:cs="Calibri"/>
          <w:b/>
          <w:sz w:val="22"/>
          <w:szCs w:val="22"/>
          <w:u w:val="single"/>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13.1.</w:t>
      </w:r>
      <w:r w:rsidRPr="00814EBD">
        <w:rPr>
          <w:rFonts w:ascii="Courier New" w:eastAsia="Calibri" w:hAnsi="Courier New" w:cs="Courier New"/>
          <w:sz w:val="22"/>
          <w:szCs w:val="22"/>
        </w:rPr>
        <w:t> </w:t>
      </w:r>
      <w:r w:rsidRPr="00814EBD">
        <w:rPr>
          <w:rFonts w:ascii="Nexa Light" w:eastAsia="Calibri" w:hAnsi="Nexa Light" w:cs="Calibri"/>
          <w:sz w:val="22"/>
          <w:szCs w:val="22"/>
        </w:rPr>
        <w:t>O descumprimento injustificado das obriga</w:t>
      </w:r>
      <w:r w:rsidRPr="00814EBD">
        <w:rPr>
          <w:rFonts w:ascii="Nexa Light" w:eastAsia="Calibri" w:hAnsi="Nexa Light" w:cs="Nexa Light"/>
          <w:sz w:val="22"/>
          <w:szCs w:val="22"/>
        </w:rPr>
        <w:t>çõ</w:t>
      </w:r>
      <w:r w:rsidRPr="00814EBD">
        <w:rPr>
          <w:rFonts w:ascii="Nexa Light" w:eastAsia="Calibri" w:hAnsi="Nexa Light" w:cs="Calibri"/>
          <w:sz w:val="22"/>
          <w:szCs w:val="22"/>
        </w:rPr>
        <w:t xml:space="preserve">es assumidas nos termos do </w:t>
      </w:r>
      <w:r w:rsidRPr="00814EBD">
        <w:rPr>
          <w:rFonts w:ascii="Nexa Light" w:eastAsia="Calibri" w:hAnsi="Nexa Light" w:cs="Calibri"/>
          <w:b/>
          <w:sz w:val="22"/>
          <w:szCs w:val="22"/>
        </w:rPr>
        <w:t>Edital de</w:t>
      </w:r>
      <w:r w:rsidRPr="00814EBD">
        <w:rPr>
          <w:rFonts w:ascii="Nexa Light" w:eastAsia="Calibri" w:hAnsi="Nexa Light" w:cs="Calibri"/>
          <w:sz w:val="22"/>
          <w:szCs w:val="22"/>
        </w:rPr>
        <w:t xml:space="preserve"> </w:t>
      </w:r>
      <w:r w:rsidRPr="00814EBD">
        <w:rPr>
          <w:rFonts w:ascii="Nexa Light" w:eastAsia="Calibri" w:hAnsi="Nexa Light" w:cs="Calibri"/>
          <w:b/>
          <w:sz w:val="22"/>
          <w:szCs w:val="22"/>
        </w:rPr>
        <w:t>Pregão Eletrônico n.º ___/2021/SEMA/MT</w:t>
      </w:r>
      <w:r w:rsidRPr="00814EBD">
        <w:rPr>
          <w:rFonts w:ascii="Nexa Light" w:eastAsia="Calibri" w:hAnsi="Nexa Light" w:cs="Calibri"/>
          <w:sz w:val="22"/>
          <w:szCs w:val="22"/>
        </w:rPr>
        <w:t>, bem como, deste contrato, sujeita a</w:t>
      </w:r>
      <w:r w:rsidRPr="00814EBD">
        <w:rPr>
          <w:rFonts w:ascii="Courier New" w:eastAsia="Calibri" w:hAnsi="Courier New" w:cs="Courier New"/>
          <w:sz w:val="22"/>
          <w:szCs w:val="22"/>
        </w:rPr>
        <w:t> </w:t>
      </w:r>
      <w:r w:rsidRPr="00814EBD">
        <w:rPr>
          <w:rFonts w:ascii="Nexa Light" w:eastAsia="Calibri" w:hAnsi="Nexa Light" w:cs="Calibri"/>
          <w:b/>
          <w:sz w:val="22"/>
          <w:szCs w:val="22"/>
        </w:rPr>
        <w:t>CONTRATADA</w:t>
      </w:r>
      <w:r w:rsidRPr="00814EBD">
        <w:rPr>
          <w:rFonts w:ascii="Courier New" w:eastAsia="Calibri" w:hAnsi="Courier New" w:cs="Courier New"/>
          <w:sz w:val="22"/>
          <w:szCs w:val="22"/>
        </w:rPr>
        <w:t> </w:t>
      </w:r>
      <w:r w:rsidRPr="00814EBD">
        <w:rPr>
          <w:rFonts w:ascii="Nexa Light" w:eastAsia="Calibri" w:hAnsi="Nexa Light" w:cs="Nexa Light"/>
          <w:sz w:val="22"/>
          <w:szCs w:val="22"/>
        </w:rPr>
        <w:t>à</w:t>
      </w:r>
      <w:r w:rsidRPr="00814EBD">
        <w:rPr>
          <w:rFonts w:ascii="Nexa Light" w:eastAsia="Calibri" w:hAnsi="Nexa Light" w:cs="Calibri"/>
          <w:sz w:val="22"/>
          <w:szCs w:val="22"/>
        </w:rPr>
        <w:t>s multas, consoante os arts. 86, 87 e 88</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da Lei n</w:t>
      </w:r>
      <w:r w:rsidRPr="00814EBD">
        <w:rPr>
          <w:rFonts w:ascii="Nexa Light" w:eastAsia="Calibri" w:hAnsi="Nexa Light" w:cs="Nexa Light"/>
          <w:sz w:val="22"/>
          <w:szCs w:val="22"/>
        </w:rPr>
        <w:t>º</w:t>
      </w:r>
      <w:r w:rsidRPr="00814EBD">
        <w:rPr>
          <w:rFonts w:ascii="Nexa Light" w:eastAsia="Calibri" w:hAnsi="Nexa Light" w:cs="Calibri"/>
          <w:sz w:val="22"/>
          <w:szCs w:val="22"/>
        </w:rPr>
        <w:t xml:space="preserve"> 8.666/93, combinada com o art. 7</w:t>
      </w:r>
      <w:r w:rsidRPr="00814EBD">
        <w:rPr>
          <w:rFonts w:ascii="Nexa Light" w:eastAsia="Calibri" w:hAnsi="Nexa Light" w:cs="Nexa Light"/>
          <w:sz w:val="22"/>
          <w:szCs w:val="22"/>
        </w:rPr>
        <w:t>º</w:t>
      </w:r>
      <w:r w:rsidRPr="00814EBD">
        <w:rPr>
          <w:rFonts w:ascii="Nexa Light" w:eastAsia="Calibri" w:hAnsi="Nexa Light" w:cs="Calibri"/>
          <w:sz w:val="22"/>
          <w:szCs w:val="22"/>
        </w:rPr>
        <w:t xml:space="preserve"> da Lei 10.520/2002, a saber:</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13.1.1</w:t>
      </w:r>
      <w:r w:rsidRPr="00814EBD">
        <w:rPr>
          <w:rFonts w:ascii="Nexa Light" w:eastAsia="Calibri" w:hAnsi="Nexa Light" w:cs="Calibri"/>
          <w:sz w:val="22"/>
          <w:szCs w:val="22"/>
        </w:rPr>
        <w:t xml:space="preserve"> Advertência, nas hipóteses de execução irregular de que não resulte prejuízo para a prestação do serviço;</w:t>
      </w: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13.1.2</w:t>
      </w:r>
      <w:r w:rsidRPr="00814EBD">
        <w:rPr>
          <w:rFonts w:ascii="Nexa Light" w:eastAsia="Calibri" w:hAnsi="Nexa Light" w:cs="Calibri"/>
          <w:sz w:val="22"/>
          <w:szCs w:val="22"/>
        </w:rPr>
        <w:t>. Multas conforme graduação prevista no</w:t>
      </w:r>
      <w:r w:rsidRPr="00814EBD">
        <w:rPr>
          <w:rFonts w:ascii="Nexa Light" w:eastAsia="Calibri" w:hAnsi="Nexa Light" w:cs="Calibri"/>
          <w:b/>
          <w:sz w:val="22"/>
          <w:szCs w:val="22"/>
        </w:rPr>
        <w:t xml:space="preserve"> item 13.2</w:t>
      </w:r>
      <w:r w:rsidRPr="00814EBD">
        <w:rPr>
          <w:rFonts w:ascii="Nexa Light" w:eastAsia="Calibri" w:hAnsi="Nexa Light" w:cs="Calibri"/>
          <w:sz w:val="22"/>
          <w:szCs w:val="22"/>
        </w:rPr>
        <w:t>;</w:t>
      </w: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13.1.3</w:t>
      </w:r>
      <w:r w:rsidRPr="00814EBD">
        <w:rPr>
          <w:rFonts w:ascii="Nexa Light" w:eastAsia="Calibri" w:hAnsi="Nexa Light" w:cs="Calibri"/>
          <w:sz w:val="22"/>
          <w:szCs w:val="22"/>
        </w:rPr>
        <w:t xml:space="preserve">. Suspensão temporária do direito de participar em licitação ou impedimento de contratar com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e descredenciamento no sistema de cadastro de fornecedores, </w:t>
      </w:r>
      <w:r w:rsidRPr="00814EBD">
        <w:rPr>
          <w:rFonts w:ascii="Nexa Light" w:eastAsia="Calibri" w:hAnsi="Nexa Light" w:cs="Calibri"/>
          <w:b/>
          <w:sz w:val="22"/>
          <w:szCs w:val="22"/>
          <w:u w:val="single"/>
        </w:rPr>
        <w:t xml:space="preserve">pelo prazo de até </w:t>
      </w:r>
      <w:proofErr w:type="gramStart"/>
      <w:r w:rsidRPr="00814EBD">
        <w:rPr>
          <w:rFonts w:ascii="Nexa Light" w:eastAsia="Calibri" w:hAnsi="Nexa Light" w:cs="Calibri"/>
          <w:b/>
          <w:sz w:val="22"/>
          <w:szCs w:val="22"/>
          <w:u w:val="single"/>
        </w:rPr>
        <w:t>5</w:t>
      </w:r>
      <w:proofErr w:type="gramEnd"/>
      <w:r w:rsidRPr="00814EBD">
        <w:rPr>
          <w:rFonts w:ascii="Nexa Light" w:eastAsia="Calibri" w:hAnsi="Nexa Light" w:cs="Calibri"/>
          <w:b/>
          <w:sz w:val="22"/>
          <w:szCs w:val="22"/>
          <w:u w:val="single"/>
        </w:rPr>
        <w:t xml:space="preserve"> (cinco) anos</w:t>
      </w:r>
      <w:r w:rsidRPr="00814EBD">
        <w:rPr>
          <w:rFonts w:ascii="Nexa Light" w:eastAsia="Calibri" w:hAnsi="Nexa Light" w:cs="Calibri"/>
          <w:sz w:val="22"/>
          <w:szCs w:val="22"/>
        </w:rPr>
        <w:t>, entre outros comportamentos e em especial quando: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a) Ensejar injustificado retardamento da execução de seu objeto;</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b) Não mantiver a proposta;</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c) Falhar gravemente na execução do contrato;</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d) Na reiteração excessiva de mesmo comportamento já punido ou omissão de providências para reparação de erros;</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e) Deixar de entregar ou apresentar documentação falsa exigida para o certame;</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f) Comportar-se de modo inidôneo;</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g) Cometer fraude fiscal;</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h) Fizer declaração falsa;</w:t>
      </w: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sz w:val="22"/>
          <w:szCs w:val="22"/>
        </w:rPr>
        <w:t>i) Fraudar na execução do contrato.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b/>
          <w:sz w:val="22"/>
          <w:szCs w:val="22"/>
        </w:rPr>
        <w:t>13.1.3.1</w:t>
      </w:r>
      <w:r w:rsidRPr="00814EBD">
        <w:rPr>
          <w:rFonts w:ascii="Nexa Light" w:eastAsia="Calibri" w:hAnsi="Nexa Light" w:cs="Calibri"/>
          <w:sz w:val="22"/>
          <w:szCs w:val="22"/>
        </w:rPr>
        <w:t>. O retardamento da execução previsto na alínea “a”</w:t>
      </w:r>
      <w:proofErr w:type="gramStart"/>
      <w:r w:rsidRPr="00814EBD">
        <w:rPr>
          <w:rFonts w:ascii="Nexa Light" w:eastAsia="Calibri" w:hAnsi="Nexa Light" w:cs="Calibri"/>
          <w:sz w:val="22"/>
          <w:szCs w:val="22"/>
        </w:rPr>
        <w:t>, estará</w:t>
      </w:r>
      <w:proofErr w:type="gramEnd"/>
      <w:r w:rsidRPr="00814EBD">
        <w:rPr>
          <w:rFonts w:ascii="Nexa Light" w:eastAsia="Calibri" w:hAnsi="Nexa Light" w:cs="Calibri"/>
          <w:sz w:val="22"/>
          <w:szCs w:val="22"/>
        </w:rPr>
        <w:t xml:space="preserve"> configurado quando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CE71FB">
      <w:pPr>
        <w:tabs>
          <w:tab w:val="left" w:pos="2220"/>
        </w:tabs>
        <w:ind w:firstLine="1700"/>
        <w:jc w:val="both"/>
        <w:rPr>
          <w:rFonts w:ascii="Nexa Light" w:eastAsia="Calibri" w:hAnsi="Nexa Light" w:cs="Calibri"/>
          <w:sz w:val="22"/>
          <w:szCs w:val="22"/>
        </w:rPr>
      </w:pPr>
    </w:p>
    <w:p w:rsidR="00CE71FB" w:rsidRPr="00814EBD" w:rsidRDefault="00814EBD">
      <w:pPr>
        <w:tabs>
          <w:tab w:val="left" w:pos="2220"/>
        </w:tabs>
        <w:ind w:firstLine="1700"/>
        <w:jc w:val="both"/>
        <w:rPr>
          <w:rFonts w:ascii="Nexa Light" w:eastAsia="Calibri" w:hAnsi="Nexa Light" w:cs="Calibri"/>
          <w:sz w:val="22"/>
          <w:szCs w:val="22"/>
        </w:rPr>
      </w:pPr>
      <w:r w:rsidRPr="00814EBD">
        <w:rPr>
          <w:rFonts w:ascii="Nexa Light" w:eastAsia="Calibri" w:hAnsi="Nexa Light" w:cs="Calibri"/>
          <w:b/>
          <w:sz w:val="22"/>
          <w:szCs w:val="22"/>
        </w:rPr>
        <w:t>13.1.3.1.1</w:t>
      </w:r>
      <w:r w:rsidRPr="00814EBD">
        <w:rPr>
          <w:rFonts w:ascii="Nexa Light" w:eastAsia="Calibri" w:hAnsi="Nexa Light" w:cs="Calibri"/>
          <w:sz w:val="22"/>
          <w:szCs w:val="22"/>
        </w:rPr>
        <w:t xml:space="preserve"> Deixar de iniciar, sem causa justificada, a execução do contrato em </w:t>
      </w:r>
      <w:r w:rsidRPr="00814EBD">
        <w:rPr>
          <w:rFonts w:ascii="Nexa Light" w:eastAsia="Calibri" w:hAnsi="Nexa Light" w:cs="Calibri"/>
          <w:b/>
          <w:sz w:val="22"/>
          <w:szCs w:val="22"/>
        </w:rPr>
        <w:t>até 60 (sessenta) dias corridos</w:t>
      </w:r>
      <w:r w:rsidRPr="00814EBD">
        <w:rPr>
          <w:rFonts w:ascii="Nexa Light" w:eastAsia="Calibri" w:hAnsi="Nexa Light" w:cs="Calibri"/>
          <w:sz w:val="22"/>
          <w:szCs w:val="22"/>
        </w:rPr>
        <w:t>, contados da sua assinatura;</w:t>
      </w:r>
    </w:p>
    <w:p w:rsidR="00CE71FB" w:rsidRPr="00814EBD" w:rsidRDefault="00CE71FB">
      <w:pPr>
        <w:tabs>
          <w:tab w:val="left" w:pos="2220"/>
        </w:tabs>
        <w:ind w:firstLine="1700"/>
        <w:jc w:val="both"/>
        <w:rPr>
          <w:rFonts w:ascii="Nexa Light" w:eastAsia="Calibri" w:hAnsi="Nexa Light" w:cs="Calibri"/>
          <w:sz w:val="22"/>
          <w:szCs w:val="22"/>
        </w:rPr>
      </w:pPr>
    </w:p>
    <w:p w:rsidR="00CE71FB" w:rsidRPr="00814EBD" w:rsidRDefault="00814EBD">
      <w:pPr>
        <w:tabs>
          <w:tab w:val="left" w:pos="2220"/>
        </w:tabs>
        <w:ind w:firstLine="1700"/>
        <w:jc w:val="both"/>
        <w:rPr>
          <w:rFonts w:ascii="Nexa Light" w:eastAsia="Calibri" w:hAnsi="Nexa Light" w:cs="Calibri"/>
          <w:b/>
          <w:sz w:val="22"/>
          <w:szCs w:val="22"/>
        </w:rPr>
      </w:pPr>
      <w:r w:rsidRPr="00814EBD">
        <w:rPr>
          <w:rFonts w:ascii="Nexa Light" w:eastAsia="Calibri" w:hAnsi="Nexa Light" w:cs="Calibri"/>
          <w:b/>
          <w:sz w:val="22"/>
          <w:szCs w:val="22"/>
        </w:rPr>
        <w:t>13.1.3.1.2</w:t>
      </w:r>
      <w:r w:rsidRPr="00814EBD">
        <w:rPr>
          <w:rFonts w:ascii="Nexa Light" w:eastAsia="Calibri" w:hAnsi="Nexa Light" w:cs="Calibri"/>
          <w:sz w:val="22"/>
          <w:szCs w:val="22"/>
        </w:rPr>
        <w:t xml:space="preserve"> Deixar de realizar, sem causa justificada, os serviços definidos no contrato por </w:t>
      </w:r>
      <w:r w:rsidRPr="00814EBD">
        <w:rPr>
          <w:rFonts w:ascii="Nexa Light" w:eastAsia="Calibri" w:hAnsi="Nexa Light" w:cs="Calibri"/>
          <w:b/>
          <w:sz w:val="22"/>
          <w:szCs w:val="22"/>
        </w:rPr>
        <w:t>02 (dois) dias seguidos ou por 06 (seis) dias intercalados.</w:t>
      </w:r>
    </w:p>
    <w:p w:rsidR="00CE71FB" w:rsidRPr="00814EBD" w:rsidRDefault="00CE71FB">
      <w:pPr>
        <w:tabs>
          <w:tab w:val="left" w:pos="2220"/>
        </w:tabs>
        <w:ind w:firstLine="1700"/>
        <w:jc w:val="both"/>
        <w:rPr>
          <w:rFonts w:ascii="Nexa Light" w:eastAsia="Calibri" w:hAnsi="Nexa Light" w:cs="Calibri"/>
          <w:sz w:val="22"/>
          <w:szCs w:val="22"/>
        </w:rPr>
      </w:pPr>
    </w:p>
    <w:p w:rsidR="00CE71FB" w:rsidRPr="00814EBD" w:rsidRDefault="00814EBD">
      <w:pPr>
        <w:tabs>
          <w:tab w:val="left" w:pos="2220"/>
        </w:tabs>
        <w:ind w:firstLine="1133"/>
        <w:jc w:val="both"/>
        <w:rPr>
          <w:rFonts w:ascii="Nexa Light" w:eastAsia="Calibri" w:hAnsi="Nexa Light" w:cs="Calibri"/>
          <w:b/>
          <w:sz w:val="22"/>
          <w:szCs w:val="22"/>
          <w:u w:val="single"/>
        </w:rPr>
      </w:pPr>
      <w:r w:rsidRPr="00814EBD">
        <w:rPr>
          <w:rFonts w:ascii="Nexa Light" w:eastAsia="Calibri" w:hAnsi="Nexa Light" w:cs="Calibri"/>
          <w:b/>
          <w:sz w:val="22"/>
          <w:szCs w:val="22"/>
        </w:rPr>
        <w:t>13.1.3.2</w:t>
      </w:r>
      <w:r w:rsidRPr="00814EBD">
        <w:rPr>
          <w:rFonts w:ascii="Nexa Light" w:eastAsia="Calibri" w:hAnsi="Nexa Light" w:cs="Calibri"/>
          <w:sz w:val="22"/>
          <w:szCs w:val="22"/>
        </w:rPr>
        <w:t xml:space="preserve">. A falha na execução do contrato prevista na alínea “c” estará configurada quando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se enquadrar em pelo menos uma das situações previstas na </w:t>
      </w:r>
      <w:r w:rsidRPr="00814EBD">
        <w:rPr>
          <w:rFonts w:ascii="Nexa Light" w:eastAsia="Calibri" w:hAnsi="Nexa Light" w:cs="Calibri"/>
          <w:b/>
          <w:sz w:val="22"/>
          <w:szCs w:val="22"/>
          <w:u w:val="single"/>
        </w:rPr>
        <w:t>tabela 2;</w:t>
      </w:r>
    </w:p>
    <w:p w:rsidR="00CE71FB" w:rsidRPr="00814EBD" w:rsidRDefault="00CE71FB">
      <w:pPr>
        <w:tabs>
          <w:tab w:val="left" w:pos="2220"/>
        </w:tabs>
        <w:ind w:firstLine="1133"/>
        <w:jc w:val="both"/>
        <w:rPr>
          <w:rFonts w:ascii="Nexa Light" w:eastAsia="Calibri" w:hAnsi="Nexa Light" w:cs="Calibri"/>
          <w:sz w:val="22"/>
          <w:szCs w:val="22"/>
        </w:rPr>
      </w:pPr>
    </w:p>
    <w:p w:rsidR="00CE71FB" w:rsidRPr="00814EBD" w:rsidRDefault="00814EBD">
      <w:pPr>
        <w:tabs>
          <w:tab w:val="left" w:pos="2220"/>
        </w:tabs>
        <w:ind w:firstLine="1133"/>
        <w:jc w:val="both"/>
        <w:rPr>
          <w:rFonts w:ascii="Nexa Light" w:eastAsia="Calibri" w:hAnsi="Nexa Light" w:cs="Calibri"/>
          <w:sz w:val="22"/>
          <w:szCs w:val="22"/>
        </w:rPr>
      </w:pPr>
      <w:r w:rsidRPr="00814EBD">
        <w:rPr>
          <w:rFonts w:ascii="Nexa Light" w:eastAsia="Calibri" w:hAnsi="Nexa Light" w:cs="Calibri"/>
          <w:b/>
          <w:sz w:val="22"/>
          <w:szCs w:val="22"/>
        </w:rPr>
        <w:lastRenderedPageBreak/>
        <w:t>13.1.3.3</w:t>
      </w:r>
      <w:r w:rsidRPr="00814EBD">
        <w:rPr>
          <w:rFonts w:ascii="Nexa Light" w:eastAsia="Calibri" w:hAnsi="Nexa Light" w:cs="Calibri"/>
          <w:sz w:val="22"/>
          <w:szCs w:val="22"/>
        </w:rPr>
        <w:t xml:space="preserve">. O comportamento previsto na alínea “f” estará configurado quando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executar atos tais como os descritos nos artigos 92, parágrafo único, 96 e 97, parágrafo único, da Lei n.º 8.666/1993.</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13.1.4</w:t>
      </w:r>
      <w:r w:rsidRPr="00814EBD">
        <w:rPr>
          <w:rFonts w:ascii="Nexa Light" w:eastAsia="Calibri" w:hAnsi="Nexa Light" w:cs="Calibri"/>
          <w:sz w:val="22"/>
          <w:szCs w:val="22"/>
        </w:rPr>
        <w:t>. Declaração de inidoneidade para licitar ou contratar com a Administração Pública enquanto perdurarem os motivos determinantes da punição ou até que seja promovida a reabilitação perante a própria autoridade que aplicou a penalidade;</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13.2</w:t>
      </w:r>
      <w:r w:rsidRPr="00814EBD">
        <w:rPr>
          <w:rFonts w:ascii="Nexa Light" w:eastAsia="Calibri" w:hAnsi="Nexa Light" w:cs="Calibri"/>
          <w:sz w:val="22"/>
          <w:szCs w:val="22"/>
        </w:rPr>
        <w:t>. Pelo descumprimento das obrigações contratuais, a Administração aplicará multas conforme a graduação estabelecida nas tabelas seguintes:</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Tabela 1</w:t>
      </w:r>
    </w:p>
    <w:tbl>
      <w:tblPr>
        <w:tblStyle w:val="affffffb"/>
        <w:tblW w:w="90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2"/>
        <w:gridCol w:w="4533"/>
      </w:tblGrid>
      <w:tr w:rsidR="00CE71FB" w:rsidRPr="00814EBD">
        <w:tc>
          <w:tcPr>
            <w:tcW w:w="4532" w:type="dxa"/>
            <w:shd w:val="clear" w:color="auto" w:fill="auto"/>
            <w:tcMar>
              <w:top w:w="100" w:type="dxa"/>
              <w:left w:w="100" w:type="dxa"/>
              <w:bottom w:w="100" w:type="dxa"/>
              <w:right w:w="100" w:type="dxa"/>
            </w:tcMar>
          </w:tcPr>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GRAU</w:t>
            </w:r>
          </w:p>
        </w:tc>
        <w:tc>
          <w:tcPr>
            <w:tcW w:w="4533" w:type="dxa"/>
            <w:shd w:val="clear" w:color="auto" w:fill="auto"/>
            <w:tcMar>
              <w:top w:w="100" w:type="dxa"/>
              <w:left w:w="100" w:type="dxa"/>
              <w:bottom w:w="100" w:type="dxa"/>
              <w:right w:w="100" w:type="dxa"/>
            </w:tcMar>
          </w:tcPr>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CORRESPONDÊNCIA</w:t>
            </w:r>
          </w:p>
        </w:tc>
      </w:tr>
      <w:tr w:rsidR="00CE71FB" w:rsidRPr="00814EBD">
        <w:trPr>
          <w:trHeight w:val="465"/>
        </w:trPr>
        <w:tc>
          <w:tcPr>
            <w:tcW w:w="4532"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b/>
                <w:sz w:val="22"/>
                <w:szCs w:val="22"/>
              </w:rPr>
            </w:pPr>
            <w:proofErr w:type="gramStart"/>
            <w:r w:rsidRPr="00814EBD">
              <w:rPr>
                <w:rFonts w:ascii="Nexa Light" w:eastAsia="Calibri" w:hAnsi="Nexa Light" w:cs="Calibri"/>
                <w:b/>
                <w:sz w:val="22"/>
                <w:szCs w:val="22"/>
              </w:rPr>
              <w:t>1</w:t>
            </w:r>
            <w:proofErr w:type="gramEnd"/>
          </w:p>
        </w:tc>
        <w:tc>
          <w:tcPr>
            <w:tcW w:w="4533" w:type="dxa"/>
            <w:shd w:val="clear" w:color="auto" w:fill="auto"/>
            <w:tcMar>
              <w:top w:w="100" w:type="dxa"/>
              <w:left w:w="100" w:type="dxa"/>
              <w:bottom w:w="100" w:type="dxa"/>
              <w:right w:w="100" w:type="dxa"/>
            </w:tcMar>
          </w:tcPr>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R$ 300,00</w:t>
            </w:r>
          </w:p>
        </w:tc>
      </w:tr>
      <w:tr w:rsidR="00CE71FB" w:rsidRPr="00814EBD">
        <w:tc>
          <w:tcPr>
            <w:tcW w:w="4532"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b/>
                <w:sz w:val="22"/>
                <w:szCs w:val="22"/>
              </w:rPr>
            </w:pPr>
            <w:proofErr w:type="gramStart"/>
            <w:r w:rsidRPr="00814EBD">
              <w:rPr>
                <w:rFonts w:ascii="Nexa Light" w:eastAsia="Calibri" w:hAnsi="Nexa Light" w:cs="Calibri"/>
                <w:b/>
                <w:sz w:val="22"/>
                <w:szCs w:val="22"/>
              </w:rPr>
              <w:t>2</w:t>
            </w:r>
            <w:proofErr w:type="gramEnd"/>
          </w:p>
        </w:tc>
        <w:tc>
          <w:tcPr>
            <w:tcW w:w="4533" w:type="dxa"/>
            <w:shd w:val="clear" w:color="auto" w:fill="auto"/>
            <w:tcMar>
              <w:top w:w="100" w:type="dxa"/>
              <w:left w:w="100" w:type="dxa"/>
              <w:bottom w:w="100" w:type="dxa"/>
              <w:right w:w="100" w:type="dxa"/>
            </w:tcMar>
          </w:tcPr>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R$ 500,00</w:t>
            </w:r>
          </w:p>
        </w:tc>
      </w:tr>
      <w:tr w:rsidR="00CE71FB" w:rsidRPr="00814EBD">
        <w:tc>
          <w:tcPr>
            <w:tcW w:w="4532"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b/>
                <w:sz w:val="22"/>
                <w:szCs w:val="22"/>
              </w:rPr>
            </w:pPr>
            <w:proofErr w:type="gramStart"/>
            <w:r w:rsidRPr="00814EBD">
              <w:rPr>
                <w:rFonts w:ascii="Nexa Light" w:eastAsia="Calibri" w:hAnsi="Nexa Light" w:cs="Calibri"/>
                <w:b/>
                <w:sz w:val="22"/>
                <w:szCs w:val="22"/>
              </w:rPr>
              <w:t>3</w:t>
            </w:r>
            <w:proofErr w:type="gramEnd"/>
          </w:p>
        </w:tc>
        <w:tc>
          <w:tcPr>
            <w:tcW w:w="4533" w:type="dxa"/>
            <w:shd w:val="clear" w:color="auto" w:fill="auto"/>
            <w:tcMar>
              <w:top w:w="100" w:type="dxa"/>
              <w:left w:w="100" w:type="dxa"/>
              <w:bottom w:w="100" w:type="dxa"/>
              <w:right w:w="100" w:type="dxa"/>
            </w:tcMar>
          </w:tcPr>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R$ 700,00</w:t>
            </w:r>
          </w:p>
        </w:tc>
      </w:tr>
      <w:tr w:rsidR="00CE71FB" w:rsidRPr="00814EBD">
        <w:tc>
          <w:tcPr>
            <w:tcW w:w="4532"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b/>
                <w:sz w:val="22"/>
                <w:szCs w:val="22"/>
              </w:rPr>
            </w:pPr>
            <w:proofErr w:type="gramStart"/>
            <w:r w:rsidRPr="00814EBD">
              <w:rPr>
                <w:rFonts w:ascii="Nexa Light" w:eastAsia="Calibri" w:hAnsi="Nexa Light" w:cs="Calibri"/>
                <w:b/>
                <w:sz w:val="22"/>
                <w:szCs w:val="22"/>
              </w:rPr>
              <w:t>4</w:t>
            </w:r>
            <w:proofErr w:type="gramEnd"/>
          </w:p>
        </w:tc>
        <w:tc>
          <w:tcPr>
            <w:tcW w:w="4533" w:type="dxa"/>
            <w:shd w:val="clear" w:color="auto" w:fill="auto"/>
            <w:tcMar>
              <w:top w:w="100" w:type="dxa"/>
              <w:left w:w="100" w:type="dxa"/>
              <w:bottom w:w="100" w:type="dxa"/>
              <w:right w:w="100" w:type="dxa"/>
            </w:tcMar>
          </w:tcPr>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R$ 900,00</w:t>
            </w:r>
          </w:p>
        </w:tc>
      </w:tr>
      <w:tr w:rsidR="00CE71FB" w:rsidRPr="00814EBD">
        <w:tc>
          <w:tcPr>
            <w:tcW w:w="4532"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b/>
                <w:sz w:val="22"/>
                <w:szCs w:val="22"/>
              </w:rPr>
            </w:pPr>
            <w:proofErr w:type="gramStart"/>
            <w:r w:rsidRPr="00814EBD">
              <w:rPr>
                <w:rFonts w:ascii="Nexa Light" w:eastAsia="Calibri" w:hAnsi="Nexa Light" w:cs="Calibri"/>
                <w:b/>
                <w:sz w:val="22"/>
                <w:szCs w:val="22"/>
              </w:rPr>
              <w:t>5</w:t>
            </w:r>
            <w:proofErr w:type="gramEnd"/>
          </w:p>
        </w:tc>
        <w:tc>
          <w:tcPr>
            <w:tcW w:w="4533" w:type="dxa"/>
            <w:shd w:val="clear" w:color="auto" w:fill="auto"/>
            <w:tcMar>
              <w:top w:w="100" w:type="dxa"/>
              <w:left w:w="100" w:type="dxa"/>
              <w:bottom w:w="100" w:type="dxa"/>
              <w:right w:w="100" w:type="dxa"/>
            </w:tcMar>
          </w:tcPr>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R$ 2.000,00</w:t>
            </w:r>
          </w:p>
        </w:tc>
      </w:tr>
      <w:tr w:rsidR="00CE71FB" w:rsidRPr="00814EBD">
        <w:tc>
          <w:tcPr>
            <w:tcW w:w="4532"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b/>
                <w:sz w:val="22"/>
                <w:szCs w:val="22"/>
              </w:rPr>
            </w:pPr>
            <w:proofErr w:type="gramStart"/>
            <w:r w:rsidRPr="00814EBD">
              <w:rPr>
                <w:rFonts w:ascii="Nexa Light" w:eastAsia="Calibri" w:hAnsi="Nexa Light" w:cs="Calibri"/>
                <w:b/>
                <w:sz w:val="22"/>
                <w:szCs w:val="22"/>
              </w:rPr>
              <w:t>6</w:t>
            </w:r>
            <w:proofErr w:type="gramEnd"/>
          </w:p>
        </w:tc>
        <w:tc>
          <w:tcPr>
            <w:tcW w:w="4533" w:type="dxa"/>
            <w:shd w:val="clear" w:color="auto" w:fill="auto"/>
            <w:tcMar>
              <w:top w:w="100" w:type="dxa"/>
              <w:left w:w="100" w:type="dxa"/>
              <w:bottom w:w="100" w:type="dxa"/>
              <w:right w:w="100" w:type="dxa"/>
            </w:tcMar>
          </w:tcPr>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R$ 5.000,00</w:t>
            </w:r>
          </w:p>
        </w:tc>
      </w:tr>
    </w:tbl>
    <w:p w:rsidR="00CE71FB" w:rsidRPr="00814EBD" w:rsidRDefault="00CE71FB">
      <w:pPr>
        <w:tabs>
          <w:tab w:val="left" w:pos="2220"/>
        </w:tabs>
        <w:jc w:val="both"/>
        <w:rPr>
          <w:rFonts w:ascii="Nexa Light" w:eastAsia="Calibri" w:hAnsi="Nexa Light" w:cs="Calibri"/>
          <w:b/>
          <w:sz w:val="22"/>
          <w:szCs w:val="22"/>
        </w:rPr>
      </w:pP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Tabela 2</w:t>
      </w:r>
    </w:p>
    <w:p w:rsidR="00CE71FB" w:rsidRPr="00814EBD" w:rsidRDefault="00CE71FB">
      <w:pPr>
        <w:tabs>
          <w:tab w:val="left" w:pos="2220"/>
        </w:tabs>
        <w:jc w:val="both"/>
        <w:rPr>
          <w:rFonts w:ascii="Nexa Light" w:eastAsia="Calibri" w:hAnsi="Nexa Light" w:cs="Calibri"/>
          <w:b/>
          <w:sz w:val="22"/>
          <w:szCs w:val="22"/>
        </w:rPr>
      </w:pPr>
    </w:p>
    <w:tbl>
      <w:tblPr>
        <w:tblStyle w:val="affffffc"/>
        <w:tblW w:w="92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
        <w:gridCol w:w="4365"/>
        <w:gridCol w:w="909"/>
        <w:gridCol w:w="2975"/>
      </w:tblGrid>
      <w:tr w:rsidR="00CE71FB" w:rsidRPr="00814EBD">
        <w:tc>
          <w:tcPr>
            <w:tcW w:w="961"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b/>
                <w:sz w:val="22"/>
                <w:szCs w:val="22"/>
              </w:rPr>
            </w:pPr>
            <w:r w:rsidRPr="00814EBD">
              <w:rPr>
                <w:rFonts w:ascii="Nexa Light" w:eastAsia="Calibri" w:hAnsi="Nexa Light" w:cs="Calibri"/>
                <w:b/>
                <w:sz w:val="22"/>
                <w:szCs w:val="22"/>
              </w:rPr>
              <w:t>Item</w:t>
            </w:r>
          </w:p>
        </w:tc>
        <w:tc>
          <w:tcPr>
            <w:tcW w:w="4365"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b/>
                <w:sz w:val="22"/>
                <w:szCs w:val="22"/>
              </w:rPr>
            </w:pPr>
            <w:r w:rsidRPr="00814EBD">
              <w:rPr>
                <w:rFonts w:ascii="Nexa Light" w:eastAsia="Calibri" w:hAnsi="Nexa Light" w:cs="Calibri"/>
                <w:b/>
                <w:sz w:val="22"/>
                <w:szCs w:val="22"/>
              </w:rPr>
              <w:t>Descrição</w:t>
            </w:r>
          </w:p>
        </w:tc>
        <w:tc>
          <w:tcPr>
            <w:tcW w:w="90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b/>
                <w:sz w:val="22"/>
                <w:szCs w:val="22"/>
              </w:rPr>
            </w:pPr>
            <w:r w:rsidRPr="00814EBD">
              <w:rPr>
                <w:rFonts w:ascii="Nexa Light" w:eastAsia="Calibri" w:hAnsi="Nexa Light" w:cs="Calibri"/>
                <w:b/>
                <w:sz w:val="22"/>
                <w:szCs w:val="22"/>
              </w:rPr>
              <w:t>Grau</w:t>
            </w:r>
          </w:p>
        </w:tc>
        <w:tc>
          <w:tcPr>
            <w:tcW w:w="2975"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b/>
                <w:sz w:val="22"/>
                <w:szCs w:val="22"/>
              </w:rPr>
            </w:pPr>
            <w:r w:rsidRPr="00814EBD">
              <w:rPr>
                <w:rFonts w:ascii="Nexa Light" w:eastAsia="Calibri" w:hAnsi="Nexa Light" w:cs="Calibri"/>
                <w:b/>
                <w:sz w:val="22"/>
                <w:szCs w:val="22"/>
              </w:rPr>
              <w:t>Incidência</w:t>
            </w:r>
          </w:p>
        </w:tc>
      </w:tr>
      <w:tr w:rsidR="00CE71FB" w:rsidRPr="00814EBD">
        <w:tc>
          <w:tcPr>
            <w:tcW w:w="961"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1</w:t>
            </w:r>
            <w:proofErr w:type="gramEnd"/>
          </w:p>
        </w:tc>
        <w:tc>
          <w:tcPr>
            <w:tcW w:w="4365"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Manter</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veículo  fora  das especificações contratuais.</w:t>
            </w:r>
          </w:p>
        </w:tc>
        <w:tc>
          <w:tcPr>
            <w:tcW w:w="90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1</w:t>
            </w:r>
            <w:proofErr w:type="gramEnd"/>
          </w:p>
        </w:tc>
        <w:tc>
          <w:tcPr>
            <w:tcW w:w="2975"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Por veículo e</w:t>
            </w:r>
          </w:p>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por</w:t>
            </w:r>
            <w:proofErr w:type="gramEnd"/>
            <w:r w:rsidRPr="00814EBD">
              <w:rPr>
                <w:rFonts w:ascii="Nexa Light" w:eastAsia="Calibri" w:hAnsi="Nexa Light" w:cs="Calibri"/>
                <w:sz w:val="22"/>
                <w:szCs w:val="22"/>
              </w:rPr>
              <w:t xml:space="preserve"> ocorrência</w:t>
            </w:r>
          </w:p>
        </w:tc>
      </w:tr>
      <w:tr w:rsidR="00CE71FB" w:rsidRPr="00814EBD">
        <w:tc>
          <w:tcPr>
            <w:tcW w:w="961"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2</w:t>
            </w:r>
            <w:proofErr w:type="gramEnd"/>
          </w:p>
        </w:tc>
        <w:tc>
          <w:tcPr>
            <w:tcW w:w="4365" w:type="dxa"/>
            <w:shd w:val="clear" w:color="auto" w:fill="auto"/>
            <w:tcMar>
              <w:top w:w="100" w:type="dxa"/>
              <w:left w:w="100" w:type="dxa"/>
              <w:bottom w:w="100" w:type="dxa"/>
              <w:right w:w="100" w:type="dxa"/>
            </w:tcMar>
          </w:tcPr>
          <w:p w:rsidR="00CE71FB" w:rsidRPr="00814EBD" w:rsidRDefault="00814EBD">
            <w:pPr>
              <w:widowControl w:val="0"/>
              <w:jc w:val="both"/>
              <w:rPr>
                <w:rFonts w:ascii="Nexa Light" w:eastAsia="Calibri" w:hAnsi="Nexa Light" w:cs="Calibri"/>
                <w:sz w:val="22"/>
                <w:szCs w:val="22"/>
              </w:rPr>
            </w:pPr>
            <w:r w:rsidRPr="00814EBD">
              <w:rPr>
                <w:rFonts w:ascii="Nexa Light" w:eastAsia="Calibri" w:hAnsi="Nexa Light" w:cs="Calibri"/>
                <w:sz w:val="22"/>
                <w:szCs w:val="22"/>
              </w:rPr>
              <w:t>Manter</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veículo  sem  a  devida manutenção  preventiva  ou corretiva  para  a  execução  dos serviços.</w:t>
            </w:r>
          </w:p>
        </w:tc>
        <w:tc>
          <w:tcPr>
            <w:tcW w:w="90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1</w:t>
            </w:r>
            <w:proofErr w:type="gramEnd"/>
          </w:p>
        </w:tc>
        <w:tc>
          <w:tcPr>
            <w:tcW w:w="2975"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Por veículo e</w:t>
            </w:r>
          </w:p>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por</w:t>
            </w:r>
            <w:proofErr w:type="gramEnd"/>
            <w:r w:rsidRPr="00814EBD">
              <w:rPr>
                <w:rFonts w:ascii="Nexa Light" w:eastAsia="Calibri" w:hAnsi="Nexa Light" w:cs="Calibri"/>
                <w:sz w:val="22"/>
                <w:szCs w:val="22"/>
              </w:rPr>
              <w:t xml:space="preserve"> ocorrência</w:t>
            </w:r>
          </w:p>
          <w:p w:rsidR="00CE71FB" w:rsidRPr="00814EBD" w:rsidRDefault="00CE71FB">
            <w:pPr>
              <w:widowControl w:val="0"/>
              <w:rPr>
                <w:rFonts w:ascii="Nexa Light" w:eastAsia="Calibri" w:hAnsi="Nexa Light" w:cs="Calibri"/>
                <w:sz w:val="22"/>
                <w:szCs w:val="22"/>
              </w:rPr>
            </w:pPr>
          </w:p>
        </w:tc>
      </w:tr>
      <w:tr w:rsidR="00CE71FB" w:rsidRPr="00814EBD">
        <w:tc>
          <w:tcPr>
            <w:tcW w:w="961"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3</w:t>
            </w:r>
            <w:proofErr w:type="gramEnd"/>
          </w:p>
        </w:tc>
        <w:tc>
          <w:tcPr>
            <w:tcW w:w="4365" w:type="dxa"/>
            <w:shd w:val="clear" w:color="auto" w:fill="auto"/>
            <w:tcMar>
              <w:top w:w="100" w:type="dxa"/>
              <w:left w:w="100" w:type="dxa"/>
              <w:bottom w:w="100" w:type="dxa"/>
              <w:right w:w="100" w:type="dxa"/>
            </w:tcMar>
          </w:tcPr>
          <w:p w:rsidR="00CE71FB" w:rsidRPr="00814EBD" w:rsidRDefault="00814EBD">
            <w:pPr>
              <w:widowControl w:val="0"/>
              <w:jc w:val="both"/>
              <w:rPr>
                <w:rFonts w:ascii="Nexa Light" w:eastAsia="Calibri" w:hAnsi="Nexa Light" w:cs="Calibri"/>
                <w:sz w:val="22"/>
                <w:szCs w:val="22"/>
              </w:rPr>
            </w:pPr>
            <w:r w:rsidRPr="00814EBD">
              <w:rPr>
                <w:rFonts w:ascii="Nexa Light" w:eastAsia="Calibri" w:hAnsi="Nexa Light" w:cs="Calibri"/>
                <w:sz w:val="22"/>
                <w:szCs w:val="22"/>
              </w:rPr>
              <w:t>Atrasar</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o  início,  suspender  ou interromper ,  salvo  motivo  de força maior ou caso fortuito, os serviços contratuais</w:t>
            </w:r>
          </w:p>
          <w:p w:rsidR="00CE71FB" w:rsidRPr="00814EBD" w:rsidRDefault="00CE71FB">
            <w:pPr>
              <w:widowControl w:val="0"/>
              <w:jc w:val="both"/>
              <w:rPr>
                <w:rFonts w:ascii="Nexa Light" w:eastAsia="Calibri" w:hAnsi="Nexa Light" w:cs="Calibri"/>
                <w:sz w:val="22"/>
                <w:szCs w:val="22"/>
              </w:rPr>
            </w:pPr>
          </w:p>
        </w:tc>
        <w:tc>
          <w:tcPr>
            <w:tcW w:w="90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6</w:t>
            </w:r>
            <w:proofErr w:type="gramEnd"/>
          </w:p>
        </w:tc>
        <w:tc>
          <w:tcPr>
            <w:tcW w:w="2975"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Por veículo e por dia</w:t>
            </w:r>
          </w:p>
        </w:tc>
      </w:tr>
      <w:tr w:rsidR="00CE71FB" w:rsidRPr="00814EBD">
        <w:tc>
          <w:tcPr>
            <w:tcW w:w="961"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4</w:t>
            </w:r>
            <w:proofErr w:type="gramEnd"/>
          </w:p>
        </w:tc>
        <w:tc>
          <w:tcPr>
            <w:tcW w:w="4365" w:type="dxa"/>
            <w:shd w:val="clear" w:color="auto" w:fill="auto"/>
            <w:tcMar>
              <w:top w:w="100" w:type="dxa"/>
              <w:left w:w="100" w:type="dxa"/>
              <w:bottom w:w="100" w:type="dxa"/>
              <w:right w:w="100" w:type="dxa"/>
            </w:tcMar>
          </w:tcPr>
          <w:p w:rsidR="00CE71FB" w:rsidRPr="00814EBD" w:rsidRDefault="00814EBD">
            <w:pPr>
              <w:widowControl w:val="0"/>
              <w:jc w:val="both"/>
              <w:rPr>
                <w:rFonts w:ascii="Nexa Light" w:eastAsia="Calibri" w:hAnsi="Nexa Light" w:cs="Calibri"/>
                <w:sz w:val="22"/>
                <w:szCs w:val="22"/>
              </w:rPr>
            </w:pPr>
            <w:r w:rsidRPr="00814EBD">
              <w:rPr>
                <w:rFonts w:ascii="Nexa Light" w:eastAsia="Calibri" w:hAnsi="Nexa Light" w:cs="Calibri"/>
                <w:sz w:val="22"/>
                <w:szCs w:val="22"/>
              </w:rPr>
              <w:t>Utilizar</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as  dependências  da CONTRATANTE  para  fins diversos do objeto do contrato.</w:t>
            </w:r>
          </w:p>
        </w:tc>
        <w:tc>
          <w:tcPr>
            <w:tcW w:w="90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4</w:t>
            </w:r>
            <w:proofErr w:type="gramEnd"/>
          </w:p>
        </w:tc>
        <w:tc>
          <w:tcPr>
            <w:tcW w:w="2975"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Por ocorrência</w:t>
            </w:r>
          </w:p>
        </w:tc>
      </w:tr>
      <w:tr w:rsidR="00CE71FB" w:rsidRPr="00814EBD">
        <w:tc>
          <w:tcPr>
            <w:tcW w:w="961"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5</w:t>
            </w:r>
            <w:proofErr w:type="gramEnd"/>
          </w:p>
        </w:tc>
        <w:tc>
          <w:tcPr>
            <w:tcW w:w="4365" w:type="dxa"/>
            <w:shd w:val="clear" w:color="auto" w:fill="auto"/>
            <w:tcMar>
              <w:top w:w="100" w:type="dxa"/>
              <w:left w:w="100" w:type="dxa"/>
              <w:bottom w:w="100" w:type="dxa"/>
              <w:right w:w="100" w:type="dxa"/>
            </w:tcMar>
          </w:tcPr>
          <w:p w:rsidR="00CE71FB" w:rsidRPr="00814EBD" w:rsidRDefault="00814EBD">
            <w:pPr>
              <w:widowControl w:val="0"/>
              <w:jc w:val="both"/>
              <w:rPr>
                <w:rFonts w:ascii="Nexa Light" w:eastAsia="Calibri" w:hAnsi="Nexa Light" w:cs="Calibri"/>
                <w:sz w:val="22"/>
                <w:szCs w:val="22"/>
              </w:rPr>
            </w:pPr>
            <w:r w:rsidRPr="00814EBD">
              <w:rPr>
                <w:rFonts w:ascii="Nexa Light" w:eastAsia="Calibri" w:hAnsi="Nexa Light" w:cs="Calibri"/>
                <w:sz w:val="22"/>
                <w:szCs w:val="22"/>
              </w:rPr>
              <w:t>Manter</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 xml:space="preserve">veículos  que  atingirem mais  de  </w:t>
            </w:r>
            <w:r w:rsidRPr="00814EBD">
              <w:rPr>
                <w:rFonts w:ascii="Nexa Light" w:eastAsia="Calibri" w:hAnsi="Nexa Light" w:cs="Calibri"/>
                <w:sz w:val="22"/>
                <w:szCs w:val="22"/>
              </w:rPr>
              <w:lastRenderedPageBreak/>
              <w:t>120000  (cento  e vinte) mil quilômetro.</w:t>
            </w:r>
          </w:p>
        </w:tc>
        <w:tc>
          <w:tcPr>
            <w:tcW w:w="90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lastRenderedPageBreak/>
              <w:t>4</w:t>
            </w:r>
            <w:proofErr w:type="gramEnd"/>
          </w:p>
        </w:tc>
        <w:tc>
          <w:tcPr>
            <w:tcW w:w="2975"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Por veículo e por dia</w:t>
            </w:r>
          </w:p>
        </w:tc>
      </w:tr>
      <w:tr w:rsidR="00CE71FB" w:rsidRPr="00814EBD">
        <w:tc>
          <w:tcPr>
            <w:tcW w:w="961"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lastRenderedPageBreak/>
              <w:t>6</w:t>
            </w:r>
            <w:proofErr w:type="gramEnd"/>
          </w:p>
        </w:tc>
        <w:tc>
          <w:tcPr>
            <w:tcW w:w="4365" w:type="dxa"/>
            <w:shd w:val="clear" w:color="auto" w:fill="auto"/>
            <w:tcMar>
              <w:top w:w="100" w:type="dxa"/>
              <w:left w:w="100" w:type="dxa"/>
              <w:bottom w:w="100" w:type="dxa"/>
              <w:right w:w="100" w:type="dxa"/>
            </w:tcMar>
          </w:tcPr>
          <w:p w:rsidR="00CE71FB" w:rsidRPr="00814EBD" w:rsidRDefault="00814EBD">
            <w:pPr>
              <w:widowControl w:val="0"/>
              <w:jc w:val="both"/>
              <w:rPr>
                <w:rFonts w:ascii="Nexa Light" w:eastAsia="Calibri" w:hAnsi="Nexa Light" w:cs="Calibri"/>
                <w:sz w:val="22"/>
                <w:szCs w:val="22"/>
              </w:rPr>
            </w:pPr>
            <w:r w:rsidRPr="00814EBD">
              <w:rPr>
                <w:rFonts w:ascii="Nexa Light" w:eastAsia="Calibri" w:hAnsi="Nexa Light" w:cs="Calibri"/>
                <w:sz w:val="22"/>
                <w:szCs w:val="22"/>
              </w:rPr>
              <w:t>Recusar-se</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a  executar  serviço determinado  pelo  FISCAL  DO CONTRATO,  sem  motivo justificado.</w:t>
            </w:r>
          </w:p>
          <w:p w:rsidR="00CE71FB" w:rsidRPr="00814EBD" w:rsidRDefault="00CE71FB">
            <w:pPr>
              <w:widowControl w:val="0"/>
              <w:rPr>
                <w:rFonts w:ascii="Nexa Light" w:eastAsia="Calibri" w:hAnsi="Nexa Light" w:cs="Calibri"/>
                <w:sz w:val="22"/>
                <w:szCs w:val="22"/>
              </w:rPr>
            </w:pPr>
          </w:p>
        </w:tc>
        <w:tc>
          <w:tcPr>
            <w:tcW w:w="90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5</w:t>
            </w:r>
            <w:proofErr w:type="gramEnd"/>
          </w:p>
        </w:tc>
        <w:tc>
          <w:tcPr>
            <w:tcW w:w="2975"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b/>
                <w:sz w:val="22"/>
                <w:szCs w:val="22"/>
              </w:rPr>
            </w:pPr>
            <w:r w:rsidRPr="00814EBD">
              <w:rPr>
                <w:rFonts w:ascii="Nexa Light" w:eastAsia="Calibri" w:hAnsi="Nexa Light" w:cs="Calibri"/>
                <w:sz w:val="22"/>
                <w:szCs w:val="22"/>
              </w:rPr>
              <w:t>Por ocorrência</w:t>
            </w:r>
          </w:p>
        </w:tc>
      </w:tr>
      <w:tr w:rsidR="00CE71FB" w:rsidRPr="00814EBD">
        <w:tc>
          <w:tcPr>
            <w:tcW w:w="961"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7</w:t>
            </w:r>
            <w:proofErr w:type="gramEnd"/>
          </w:p>
        </w:tc>
        <w:tc>
          <w:tcPr>
            <w:tcW w:w="4365" w:type="dxa"/>
            <w:shd w:val="clear" w:color="auto" w:fill="auto"/>
            <w:tcMar>
              <w:top w:w="100" w:type="dxa"/>
              <w:left w:w="100" w:type="dxa"/>
              <w:bottom w:w="100" w:type="dxa"/>
              <w:right w:w="100" w:type="dxa"/>
            </w:tcMar>
          </w:tcPr>
          <w:p w:rsidR="00CE71FB" w:rsidRPr="00814EBD" w:rsidRDefault="00814EBD">
            <w:pPr>
              <w:widowControl w:val="0"/>
              <w:jc w:val="both"/>
              <w:rPr>
                <w:rFonts w:ascii="Nexa Light" w:eastAsia="Calibri" w:hAnsi="Nexa Light" w:cs="Calibri"/>
                <w:sz w:val="22"/>
                <w:szCs w:val="22"/>
              </w:rPr>
            </w:pPr>
            <w:r w:rsidRPr="00814EBD">
              <w:rPr>
                <w:rFonts w:ascii="Nexa Light" w:eastAsia="Calibri" w:hAnsi="Nexa Light" w:cs="Calibri"/>
                <w:sz w:val="22"/>
                <w:szCs w:val="22"/>
              </w:rPr>
              <w:t>Permitir</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situação  que  crie  a possibilidade  de  causar  ou  que cause  dano  físico,  lesão corporal  ou  consequências letais.</w:t>
            </w:r>
          </w:p>
          <w:p w:rsidR="00CE71FB" w:rsidRPr="00814EBD" w:rsidRDefault="00CE71FB">
            <w:pPr>
              <w:widowControl w:val="0"/>
              <w:jc w:val="both"/>
              <w:rPr>
                <w:rFonts w:ascii="Nexa Light" w:eastAsia="Calibri" w:hAnsi="Nexa Light" w:cs="Calibri"/>
                <w:sz w:val="22"/>
                <w:szCs w:val="22"/>
              </w:rPr>
            </w:pPr>
          </w:p>
        </w:tc>
        <w:tc>
          <w:tcPr>
            <w:tcW w:w="90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6</w:t>
            </w:r>
            <w:proofErr w:type="gramEnd"/>
          </w:p>
        </w:tc>
        <w:tc>
          <w:tcPr>
            <w:tcW w:w="2975"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b/>
                <w:sz w:val="22"/>
                <w:szCs w:val="22"/>
              </w:rPr>
            </w:pPr>
            <w:r w:rsidRPr="00814EBD">
              <w:rPr>
                <w:rFonts w:ascii="Nexa Light" w:eastAsia="Calibri" w:hAnsi="Nexa Light" w:cs="Calibri"/>
                <w:sz w:val="22"/>
                <w:szCs w:val="22"/>
              </w:rPr>
              <w:t>Por ocorrência</w:t>
            </w:r>
          </w:p>
        </w:tc>
      </w:tr>
    </w:tbl>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 xml:space="preserve">Para os itens a seguir, </w:t>
      </w:r>
      <w:r w:rsidRPr="00814EBD">
        <w:rPr>
          <w:rFonts w:ascii="Nexa Light" w:eastAsia="Calibri" w:hAnsi="Nexa Light" w:cs="Calibri"/>
          <w:b/>
          <w:sz w:val="22"/>
          <w:szCs w:val="22"/>
          <w:u w:val="single"/>
        </w:rPr>
        <w:t>deixar de</w:t>
      </w:r>
      <w:r w:rsidRPr="00814EBD">
        <w:rPr>
          <w:rFonts w:ascii="Nexa Light" w:eastAsia="Calibri" w:hAnsi="Nexa Light" w:cs="Calibri"/>
          <w:b/>
          <w:sz w:val="22"/>
          <w:szCs w:val="22"/>
        </w:rPr>
        <w:t>:</w:t>
      </w:r>
    </w:p>
    <w:p w:rsidR="00CE71FB" w:rsidRPr="00814EBD" w:rsidRDefault="00CE71FB">
      <w:pPr>
        <w:tabs>
          <w:tab w:val="left" w:pos="2220"/>
        </w:tabs>
        <w:jc w:val="both"/>
        <w:rPr>
          <w:rFonts w:ascii="Nexa Light" w:eastAsia="Calibri" w:hAnsi="Nexa Light" w:cs="Calibri"/>
          <w:b/>
          <w:sz w:val="22"/>
          <w:szCs w:val="22"/>
        </w:rPr>
      </w:pPr>
    </w:p>
    <w:tbl>
      <w:tblPr>
        <w:tblStyle w:val="affffffd"/>
        <w:tblW w:w="906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
        <w:gridCol w:w="4344"/>
        <w:gridCol w:w="939"/>
        <w:gridCol w:w="2840"/>
      </w:tblGrid>
      <w:tr w:rsidR="00CE71FB" w:rsidRPr="00814EBD">
        <w:tc>
          <w:tcPr>
            <w:tcW w:w="940"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8</w:t>
            </w:r>
            <w:proofErr w:type="gramEnd"/>
          </w:p>
        </w:tc>
        <w:tc>
          <w:tcPr>
            <w:tcW w:w="4344" w:type="dxa"/>
            <w:shd w:val="clear" w:color="auto" w:fill="auto"/>
            <w:tcMar>
              <w:top w:w="100" w:type="dxa"/>
              <w:left w:w="100" w:type="dxa"/>
              <w:bottom w:w="100" w:type="dxa"/>
              <w:right w:w="100" w:type="dxa"/>
            </w:tcMar>
          </w:tcPr>
          <w:p w:rsidR="00CE71FB" w:rsidRPr="00814EBD" w:rsidRDefault="00814EBD">
            <w:pPr>
              <w:widowControl w:val="0"/>
              <w:jc w:val="both"/>
              <w:rPr>
                <w:rFonts w:ascii="Nexa Light" w:eastAsia="Calibri" w:hAnsi="Nexa Light" w:cs="Calibri"/>
                <w:sz w:val="22"/>
                <w:szCs w:val="22"/>
              </w:rPr>
            </w:pPr>
            <w:r w:rsidRPr="00814EBD">
              <w:rPr>
                <w:rFonts w:ascii="Nexa Light" w:eastAsia="Calibri" w:hAnsi="Nexa Light" w:cs="Calibri"/>
                <w:sz w:val="22"/>
                <w:szCs w:val="22"/>
              </w:rPr>
              <w:t>Manter</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a  documentação  de habilitação atualizada.</w:t>
            </w:r>
          </w:p>
          <w:p w:rsidR="00CE71FB" w:rsidRPr="00814EBD" w:rsidRDefault="00CE71FB">
            <w:pPr>
              <w:widowControl w:val="0"/>
              <w:jc w:val="both"/>
              <w:rPr>
                <w:rFonts w:ascii="Nexa Light" w:eastAsia="Calibri" w:hAnsi="Nexa Light" w:cs="Calibri"/>
                <w:sz w:val="22"/>
                <w:szCs w:val="22"/>
              </w:rPr>
            </w:pPr>
          </w:p>
        </w:tc>
        <w:tc>
          <w:tcPr>
            <w:tcW w:w="93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1</w:t>
            </w:r>
            <w:proofErr w:type="gramEnd"/>
          </w:p>
        </w:tc>
        <w:tc>
          <w:tcPr>
            <w:tcW w:w="2840" w:type="dxa"/>
            <w:shd w:val="clear" w:color="auto" w:fill="auto"/>
            <w:tcMar>
              <w:top w:w="100" w:type="dxa"/>
              <w:left w:w="100" w:type="dxa"/>
              <w:bottom w:w="100" w:type="dxa"/>
              <w:right w:w="100" w:type="dxa"/>
            </w:tcMar>
          </w:tcPr>
          <w:p w:rsidR="00CE71FB" w:rsidRPr="00814EBD" w:rsidRDefault="00814EBD">
            <w:pPr>
              <w:widowControl w:val="0"/>
              <w:ind w:right="-209"/>
              <w:rPr>
                <w:rFonts w:ascii="Nexa Light" w:eastAsia="Calibri" w:hAnsi="Nexa Light" w:cs="Calibri"/>
                <w:sz w:val="22"/>
                <w:szCs w:val="22"/>
              </w:rPr>
            </w:pPr>
            <w:r w:rsidRPr="00814EBD">
              <w:rPr>
                <w:rFonts w:ascii="Nexa Light" w:eastAsia="Calibri" w:hAnsi="Nexa Light" w:cs="Calibri"/>
                <w:sz w:val="22"/>
                <w:szCs w:val="22"/>
              </w:rPr>
              <w:t>Por item e por ocorrência</w:t>
            </w:r>
          </w:p>
        </w:tc>
      </w:tr>
      <w:tr w:rsidR="00CE71FB" w:rsidRPr="00814EBD">
        <w:tc>
          <w:tcPr>
            <w:tcW w:w="940"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9</w:t>
            </w:r>
            <w:proofErr w:type="gramEnd"/>
          </w:p>
        </w:tc>
        <w:tc>
          <w:tcPr>
            <w:tcW w:w="4344" w:type="dxa"/>
            <w:shd w:val="clear" w:color="auto" w:fill="auto"/>
            <w:tcMar>
              <w:top w:w="100" w:type="dxa"/>
              <w:left w:w="100" w:type="dxa"/>
              <w:bottom w:w="100" w:type="dxa"/>
              <w:right w:w="100" w:type="dxa"/>
            </w:tcMar>
          </w:tcPr>
          <w:p w:rsidR="00CE71FB" w:rsidRPr="00814EBD" w:rsidRDefault="00814EBD">
            <w:pPr>
              <w:widowControl w:val="0"/>
              <w:jc w:val="both"/>
              <w:rPr>
                <w:rFonts w:ascii="Nexa Light" w:eastAsia="Calibri" w:hAnsi="Nexa Light" w:cs="Calibri"/>
                <w:sz w:val="22"/>
                <w:szCs w:val="22"/>
              </w:rPr>
            </w:pPr>
            <w:r w:rsidRPr="00814EBD">
              <w:rPr>
                <w:rFonts w:ascii="Nexa Light" w:eastAsia="Calibri" w:hAnsi="Nexa Light" w:cs="Calibri"/>
                <w:sz w:val="22"/>
                <w:szCs w:val="22"/>
              </w:rPr>
              <w:t>Manter</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regularizada  a documentação  do  veículo,  e disponibilizar  a  correspondente documentação comprobatória.</w:t>
            </w:r>
          </w:p>
          <w:p w:rsidR="00CE71FB" w:rsidRPr="00814EBD" w:rsidRDefault="00CE71FB">
            <w:pPr>
              <w:widowControl w:val="0"/>
              <w:rPr>
                <w:rFonts w:ascii="Nexa Light" w:eastAsia="Calibri" w:hAnsi="Nexa Light" w:cs="Calibri"/>
                <w:sz w:val="22"/>
                <w:szCs w:val="22"/>
              </w:rPr>
            </w:pPr>
          </w:p>
        </w:tc>
        <w:tc>
          <w:tcPr>
            <w:tcW w:w="93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4</w:t>
            </w:r>
            <w:proofErr w:type="gramEnd"/>
          </w:p>
        </w:tc>
        <w:tc>
          <w:tcPr>
            <w:tcW w:w="2840"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Por veículo e</w:t>
            </w:r>
          </w:p>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por</w:t>
            </w:r>
            <w:proofErr w:type="gramEnd"/>
            <w:r w:rsidRPr="00814EBD">
              <w:rPr>
                <w:rFonts w:ascii="Nexa Light" w:eastAsia="Calibri" w:hAnsi="Nexa Light" w:cs="Calibri"/>
                <w:sz w:val="22"/>
                <w:szCs w:val="22"/>
              </w:rPr>
              <w:t xml:space="preserve"> ocorrência.</w:t>
            </w:r>
          </w:p>
          <w:p w:rsidR="00CE71FB" w:rsidRPr="00814EBD" w:rsidRDefault="00CE71FB">
            <w:pPr>
              <w:widowControl w:val="0"/>
              <w:rPr>
                <w:rFonts w:ascii="Nexa Light" w:eastAsia="Calibri" w:hAnsi="Nexa Light" w:cs="Calibri"/>
                <w:sz w:val="22"/>
                <w:szCs w:val="22"/>
              </w:rPr>
            </w:pPr>
          </w:p>
        </w:tc>
      </w:tr>
      <w:tr w:rsidR="00CE71FB" w:rsidRPr="00814EBD">
        <w:tc>
          <w:tcPr>
            <w:tcW w:w="940"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10</w:t>
            </w:r>
          </w:p>
        </w:tc>
        <w:tc>
          <w:tcPr>
            <w:tcW w:w="4344" w:type="dxa"/>
            <w:shd w:val="clear" w:color="auto" w:fill="auto"/>
            <w:tcMar>
              <w:top w:w="100" w:type="dxa"/>
              <w:left w:w="100" w:type="dxa"/>
              <w:bottom w:w="100" w:type="dxa"/>
              <w:right w:w="100" w:type="dxa"/>
            </w:tcMar>
          </w:tcPr>
          <w:p w:rsidR="00CE71FB" w:rsidRPr="00814EBD" w:rsidRDefault="00814EBD">
            <w:pPr>
              <w:widowControl w:val="0"/>
              <w:jc w:val="both"/>
              <w:rPr>
                <w:rFonts w:ascii="Nexa Light" w:eastAsia="Calibri" w:hAnsi="Nexa Light" w:cs="Calibri"/>
                <w:sz w:val="22"/>
                <w:szCs w:val="22"/>
              </w:rPr>
            </w:pPr>
            <w:r w:rsidRPr="00814EBD">
              <w:rPr>
                <w:rFonts w:ascii="Nexa Light" w:eastAsia="Calibri" w:hAnsi="Nexa Light" w:cs="Calibri"/>
                <w:sz w:val="22"/>
                <w:szCs w:val="22"/>
              </w:rPr>
              <w:t>Efetuar</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as  recargas  dos extintores  de  incêndio  quando necessário, e manter dentro do prazo de validade.</w:t>
            </w:r>
          </w:p>
          <w:p w:rsidR="00CE71FB" w:rsidRPr="00814EBD" w:rsidRDefault="00CE71FB">
            <w:pPr>
              <w:widowControl w:val="0"/>
              <w:rPr>
                <w:rFonts w:ascii="Nexa Light" w:eastAsia="Calibri" w:hAnsi="Nexa Light" w:cs="Calibri"/>
                <w:sz w:val="22"/>
                <w:szCs w:val="22"/>
              </w:rPr>
            </w:pPr>
          </w:p>
        </w:tc>
        <w:tc>
          <w:tcPr>
            <w:tcW w:w="93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4</w:t>
            </w:r>
            <w:proofErr w:type="gramEnd"/>
          </w:p>
        </w:tc>
        <w:tc>
          <w:tcPr>
            <w:tcW w:w="2840"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Por veículo e</w:t>
            </w:r>
          </w:p>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por</w:t>
            </w:r>
            <w:proofErr w:type="gramEnd"/>
            <w:r w:rsidRPr="00814EBD">
              <w:rPr>
                <w:rFonts w:ascii="Nexa Light" w:eastAsia="Calibri" w:hAnsi="Nexa Light" w:cs="Calibri"/>
                <w:sz w:val="22"/>
                <w:szCs w:val="22"/>
              </w:rPr>
              <w:t xml:space="preserve"> ocorrência.</w:t>
            </w:r>
          </w:p>
          <w:p w:rsidR="00CE71FB" w:rsidRPr="00814EBD" w:rsidRDefault="00CE71FB">
            <w:pPr>
              <w:widowControl w:val="0"/>
              <w:rPr>
                <w:rFonts w:ascii="Nexa Light" w:eastAsia="Calibri" w:hAnsi="Nexa Light" w:cs="Calibri"/>
                <w:sz w:val="22"/>
                <w:szCs w:val="22"/>
              </w:rPr>
            </w:pPr>
          </w:p>
        </w:tc>
      </w:tr>
      <w:tr w:rsidR="00CE71FB" w:rsidRPr="00814EBD">
        <w:tc>
          <w:tcPr>
            <w:tcW w:w="940"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11</w:t>
            </w:r>
          </w:p>
        </w:tc>
        <w:tc>
          <w:tcPr>
            <w:tcW w:w="4344" w:type="dxa"/>
            <w:shd w:val="clear" w:color="auto" w:fill="auto"/>
            <w:tcMar>
              <w:top w:w="100" w:type="dxa"/>
              <w:left w:w="100" w:type="dxa"/>
              <w:bottom w:w="100" w:type="dxa"/>
              <w:right w:w="100" w:type="dxa"/>
            </w:tcMar>
          </w:tcPr>
          <w:p w:rsidR="00CE71FB" w:rsidRPr="00814EBD" w:rsidRDefault="00814EBD">
            <w:pPr>
              <w:widowControl w:val="0"/>
              <w:jc w:val="both"/>
              <w:rPr>
                <w:rFonts w:ascii="Nexa Light" w:eastAsia="Calibri" w:hAnsi="Nexa Light" w:cs="Calibri"/>
                <w:sz w:val="22"/>
                <w:szCs w:val="22"/>
              </w:rPr>
            </w:pPr>
            <w:r w:rsidRPr="00814EBD">
              <w:rPr>
                <w:rFonts w:ascii="Nexa Light" w:eastAsia="Calibri" w:hAnsi="Nexa Light" w:cs="Calibri"/>
                <w:sz w:val="22"/>
                <w:szCs w:val="22"/>
              </w:rPr>
              <w:t>Disponibilizar</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os  veículos quando  solicitado  pelo  fiscal  do contrato,  nas  quantidades contratualmente estabelecidas.</w:t>
            </w:r>
          </w:p>
          <w:p w:rsidR="00CE71FB" w:rsidRPr="00814EBD" w:rsidRDefault="00CE71FB">
            <w:pPr>
              <w:widowControl w:val="0"/>
              <w:rPr>
                <w:rFonts w:ascii="Nexa Light" w:eastAsia="Calibri" w:hAnsi="Nexa Light" w:cs="Calibri"/>
                <w:sz w:val="22"/>
                <w:szCs w:val="22"/>
              </w:rPr>
            </w:pPr>
          </w:p>
        </w:tc>
        <w:tc>
          <w:tcPr>
            <w:tcW w:w="93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4</w:t>
            </w:r>
            <w:proofErr w:type="gramEnd"/>
          </w:p>
        </w:tc>
        <w:tc>
          <w:tcPr>
            <w:tcW w:w="2840"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Por veículo e por dia.</w:t>
            </w:r>
          </w:p>
        </w:tc>
      </w:tr>
      <w:tr w:rsidR="00CE71FB" w:rsidRPr="00814EBD">
        <w:tc>
          <w:tcPr>
            <w:tcW w:w="940"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12</w:t>
            </w:r>
          </w:p>
        </w:tc>
        <w:tc>
          <w:tcPr>
            <w:tcW w:w="4344" w:type="dxa"/>
            <w:shd w:val="clear" w:color="auto" w:fill="auto"/>
            <w:tcMar>
              <w:top w:w="100" w:type="dxa"/>
              <w:left w:w="100" w:type="dxa"/>
              <w:bottom w:w="100" w:type="dxa"/>
              <w:right w:w="100" w:type="dxa"/>
            </w:tcMar>
          </w:tcPr>
          <w:p w:rsidR="00CE71FB" w:rsidRPr="00814EBD" w:rsidRDefault="00814EBD">
            <w:pPr>
              <w:widowControl w:val="0"/>
              <w:jc w:val="both"/>
              <w:rPr>
                <w:rFonts w:ascii="Nexa Light" w:eastAsia="Calibri" w:hAnsi="Nexa Light" w:cs="Calibri"/>
                <w:sz w:val="22"/>
                <w:szCs w:val="22"/>
              </w:rPr>
            </w:pPr>
            <w:r w:rsidRPr="00814EBD">
              <w:rPr>
                <w:rFonts w:ascii="Nexa Light" w:eastAsia="Calibri" w:hAnsi="Nexa Light" w:cs="Calibri"/>
                <w:sz w:val="22"/>
                <w:szCs w:val="22"/>
              </w:rPr>
              <w:t>Disponibilizar</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os  veículos  com seguro,  conforme  contrato  ou não  apresentar  comprovação de  apólice  de  seguro  para efeitos  de  ressarcimento  em caso de avarias nos veículos ou indenizações.</w:t>
            </w:r>
          </w:p>
          <w:p w:rsidR="00CE71FB" w:rsidRPr="00814EBD" w:rsidRDefault="00CE71FB">
            <w:pPr>
              <w:widowControl w:val="0"/>
              <w:rPr>
                <w:rFonts w:ascii="Nexa Light" w:eastAsia="Calibri" w:hAnsi="Nexa Light" w:cs="Calibri"/>
                <w:sz w:val="22"/>
                <w:szCs w:val="22"/>
              </w:rPr>
            </w:pPr>
          </w:p>
        </w:tc>
        <w:tc>
          <w:tcPr>
            <w:tcW w:w="93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4</w:t>
            </w:r>
            <w:proofErr w:type="gramEnd"/>
          </w:p>
        </w:tc>
        <w:tc>
          <w:tcPr>
            <w:tcW w:w="2840"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Por veículo e por dia.</w:t>
            </w:r>
          </w:p>
        </w:tc>
      </w:tr>
      <w:tr w:rsidR="00CE71FB" w:rsidRPr="00814EBD">
        <w:tc>
          <w:tcPr>
            <w:tcW w:w="940"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13</w:t>
            </w:r>
          </w:p>
        </w:tc>
        <w:tc>
          <w:tcPr>
            <w:tcW w:w="4344" w:type="dxa"/>
            <w:shd w:val="clear" w:color="auto" w:fill="auto"/>
            <w:tcMar>
              <w:top w:w="100" w:type="dxa"/>
              <w:left w:w="100" w:type="dxa"/>
              <w:bottom w:w="100" w:type="dxa"/>
              <w:right w:w="100" w:type="dxa"/>
            </w:tcMar>
          </w:tcPr>
          <w:p w:rsidR="00CE71FB" w:rsidRPr="00814EBD" w:rsidRDefault="00814EBD">
            <w:pPr>
              <w:widowControl w:val="0"/>
              <w:jc w:val="both"/>
              <w:rPr>
                <w:rFonts w:ascii="Nexa Light" w:eastAsia="Calibri" w:hAnsi="Nexa Light" w:cs="Calibri"/>
                <w:sz w:val="22"/>
                <w:szCs w:val="22"/>
              </w:rPr>
            </w:pPr>
            <w:r w:rsidRPr="00814EBD">
              <w:rPr>
                <w:rFonts w:ascii="Nexa Light" w:eastAsia="Calibri" w:hAnsi="Nexa Light" w:cs="Calibri"/>
                <w:sz w:val="22"/>
                <w:szCs w:val="22"/>
              </w:rPr>
              <w:t>Cumprir</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horário  estabelecido pelo  contrato  ou  determinado pelo Fiscal do Contrato.</w:t>
            </w:r>
          </w:p>
          <w:p w:rsidR="00CE71FB" w:rsidRPr="00814EBD" w:rsidRDefault="00CE71FB">
            <w:pPr>
              <w:widowControl w:val="0"/>
              <w:rPr>
                <w:rFonts w:ascii="Nexa Light" w:eastAsia="Calibri" w:hAnsi="Nexa Light" w:cs="Calibri"/>
                <w:sz w:val="22"/>
                <w:szCs w:val="22"/>
              </w:rPr>
            </w:pPr>
          </w:p>
        </w:tc>
        <w:tc>
          <w:tcPr>
            <w:tcW w:w="93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1</w:t>
            </w:r>
            <w:proofErr w:type="gramEnd"/>
          </w:p>
        </w:tc>
        <w:tc>
          <w:tcPr>
            <w:tcW w:w="2840"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Por ocorrência e por hora</w:t>
            </w:r>
          </w:p>
        </w:tc>
      </w:tr>
      <w:tr w:rsidR="00CE71FB" w:rsidRPr="00814EBD">
        <w:trPr>
          <w:trHeight w:val="1005"/>
        </w:trPr>
        <w:tc>
          <w:tcPr>
            <w:tcW w:w="940" w:type="dxa"/>
            <w:shd w:val="clear" w:color="auto" w:fill="auto"/>
            <w:tcMar>
              <w:top w:w="100" w:type="dxa"/>
              <w:left w:w="100" w:type="dxa"/>
              <w:bottom w:w="100" w:type="dxa"/>
              <w:right w:w="100" w:type="dxa"/>
            </w:tcMar>
          </w:tcPr>
          <w:p w:rsidR="00CE71FB" w:rsidRPr="00814EBD" w:rsidRDefault="00CE71FB">
            <w:pPr>
              <w:widowControl w:val="0"/>
              <w:rPr>
                <w:rFonts w:ascii="Nexa Light" w:eastAsia="Calibri" w:hAnsi="Nexa Light" w:cs="Calibri"/>
                <w:sz w:val="22"/>
                <w:szCs w:val="22"/>
              </w:rPr>
            </w:pPr>
          </w:p>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14</w:t>
            </w:r>
          </w:p>
        </w:tc>
        <w:tc>
          <w:tcPr>
            <w:tcW w:w="4344" w:type="dxa"/>
            <w:shd w:val="clear" w:color="auto" w:fill="auto"/>
            <w:tcMar>
              <w:top w:w="100" w:type="dxa"/>
              <w:left w:w="100" w:type="dxa"/>
              <w:bottom w:w="100" w:type="dxa"/>
              <w:right w:w="100" w:type="dxa"/>
            </w:tcMar>
          </w:tcPr>
          <w:p w:rsidR="00CE71FB" w:rsidRPr="00814EBD" w:rsidRDefault="00CE71FB">
            <w:pPr>
              <w:widowControl w:val="0"/>
              <w:jc w:val="both"/>
              <w:rPr>
                <w:rFonts w:ascii="Nexa Light" w:eastAsia="Calibri" w:hAnsi="Nexa Light" w:cs="Calibri"/>
                <w:sz w:val="22"/>
                <w:szCs w:val="22"/>
              </w:rPr>
            </w:pPr>
          </w:p>
          <w:p w:rsidR="00CE71FB" w:rsidRPr="00814EBD" w:rsidRDefault="00814EBD">
            <w:pPr>
              <w:widowControl w:val="0"/>
              <w:jc w:val="both"/>
              <w:rPr>
                <w:rFonts w:ascii="Nexa Light" w:eastAsia="Calibri" w:hAnsi="Nexa Light" w:cs="Calibri"/>
                <w:sz w:val="22"/>
                <w:szCs w:val="22"/>
              </w:rPr>
            </w:pPr>
            <w:r w:rsidRPr="00814EBD">
              <w:rPr>
                <w:rFonts w:ascii="Nexa Light" w:eastAsia="Calibri" w:hAnsi="Nexa Light" w:cs="Calibri"/>
                <w:sz w:val="22"/>
                <w:szCs w:val="22"/>
              </w:rPr>
              <w:t>Cumprir</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determinação  formal ou  instrução  complementar  do Fiscal do Contrato.</w:t>
            </w:r>
          </w:p>
          <w:p w:rsidR="00CE71FB" w:rsidRPr="00814EBD" w:rsidRDefault="00CE71FB">
            <w:pPr>
              <w:widowControl w:val="0"/>
              <w:rPr>
                <w:rFonts w:ascii="Nexa Light" w:eastAsia="Calibri" w:hAnsi="Nexa Light" w:cs="Calibri"/>
                <w:sz w:val="22"/>
                <w:szCs w:val="22"/>
              </w:rPr>
            </w:pPr>
          </w:p>
        </w:tc>
        <w:tc>
          <w:tcPr>
            <w:tcW w:w="939" w:type="dxa"/>
            <w:shd w:val="clear" w:color="auto" w:fill="auto"/>
            <w:tcMar>
              <w:top w:w="100" w:type="dxa"/>
              <w:left w:w="100" w:type="dxa"/>
              <w:bottom w:w="100" w:type="dxa"/>
              <w:right w:w="100" w:type="dxa"/>
            </w:tcMar>
          </w:tcPr>
          <w:p w:rsidR="00CE71FB" w:rsidRPr="00814EBD" w:rsidRDefault="00CE71FB">
            <w:pPr>
              <w:widowControl w:val="0"/>
              <w:rPr>
                <w:rFonts w:ascii="Nexa Light" w:eastAsia="Calibri" w:hAnsi="Nexa Light" w:cs="Calibri"/>
                <w:sz w:val="22"/>
                <w:szCs w:val="22"/>
              </w:rPr>
            </w:pPr>
          </w:p>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2</w:t>
            </w:r>
            <w:proofErr w:type="gramEnd"/>
          </w:p>
        </w:tc>
        <w:tc>
          <w:tcPr>
            <w:tcW w:w="2840" w:type="dxa"/>
            <w:shd w:val="clear" w:color="auto" w:fill="auto"/>
            <w:tcMar>
              <w:top w:w="100" w:type="dxa"/>
              <w:left w:w="100" w:type="dxa"/>
              <w:bottom w:w="100" w:type="dxa"/>
              <w:right w:w="100" w:type="dxa"/>
            </w:tcMar>
          </w:tcPr>
          <w:p w:rsidR="00CE71FB" w:rsidRPr="00814EBD" w:rsidRDefault="00CE71FB">
            <w:pPr>
              <w:widowControl w:val="0"/>
              <w:rPr>
                <w:rFonts w:ascii="Nexa Light" w:eastAsia="Calibri" w:hAnsi="Nexa Light" w:cs="Calibri"/>
                <w:sz w:val="22"/>
                <w:szCs w:val="22"/>
              </w:rPr>
            </w:pPr>
          </w:p>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Por ocorrência</w:t>
            </w:r>
          </w:p>
        </w:tc>
      </w:tr>
      <w:tr w:rsidR="00CE71FB" w:rsidRPr="00814EBD">
        <w:tc>
          <w:tcPr>
            <w:tcW w:w="940"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lastRenderedPageBreak/>
              <w:t>15</w:t>
            </w:r>
          </w:p>
        </w:tc>
        <w:tc>
          <w:tcPr>
            <w:tcW w:w="4344" w:type="dxa"/>
            <w:shd w:val="clear" w:color="auto" w:fill="auto"/>
            <w:tcMar>
              <w:top w:w="100" w:type="dxa"/>
              <w:left w:w="100" w:type="dxa"/>
              <w:bottom w:w="100" w:type="dxa"/>
              <w:right w:w="100" w:type="dxa"/>
            </w:tcMar>
          </w:tcPr>
          <w:p w:rsidR="00CE71FB" w:rsidRPr="00814EBD" w:rsidRDefault="00814EBD">
            <w:pPr>
              <w:widowControl w:val="0"/>
              <w:jc w:val="both"/>
              <w:rPr>
                <w:rFonts w:ascii="Nexa Light" w:eastAsia="Calibri" w:hAnsi="Nexa Light" w:cs="Calibri"/>
                <w:sz w:val="22"/>
                <w:szCs w:val="22"/>
              </w:rPr>
            </w:pPr>
            <w:proofErr w:type="gramStart"/>
            <w:r w:rsidRPr="00814EBD">
              <w:rPr>
                <w:rFonts w:ascii="Nexa Light" w:eastAsia="Calibri" w:hAnsi="Nexa Light" w:cs="Calibri"/>
                <w:sz w:val="22"/>
                <w:szCs w:val="22"/>
              </w:rPr>
              <w:t>Substituir ,</w:t>
            </w:r>
            <w:proofErr w:type="gramEnd"/>
            <w:r w:rsidRPr="00814EBD">
              <w:rPr>
                <w:rFonts w:ascii="Nexa Light" w:eastAsia="Calibri" w:hAnsi="Nexa Light" w:cs="Calibri"/>
                <w:sz w:val="22"/>
                <w:szCs w:val="22"/>
              </w:rPr>
              <w:t xml:space="preserve">  no  prazo  máximo  de</w:t>
            </w:r>
            <w:r w:rsidRPr="00814EBD">
              <w:rPr>
                <w:rFonts w:ascii="Nexa Light" w:eastAsia="Calibri" w:hAnsi="Nexa Light" w:cs="Calibri"/>
                <w:b/>
                <w:sz w:val="22"/>
                <w:szCs w:val="22"/>
              </w:rPr>
              <w:t xml:space="preserve"> 24  (vinte  e  quatro)  horas,</w:t>
            </w:r>
            <w:r w:rsidRPr="00814EBD">
              <w:rPr>
                <w:rFonts w:ascii="Nexa Light" w:eastAsia="Calibri" w:hAnsi="Nexa Light" w:cs="Calibri"/>
                <w:sz w:val="22"/>
                <w:szCs w:val="22"/>
              </w:rPr>
              <w:t xml:space="preserve"> os  veículos  que  estejam indisponíveis,  sejam  em  razão</w:t>
            </w:r>
          </w:p>
          <w:p w:rsidR="00CE71FB" w:rsidRPr="00814EBD" w:rsidRDefault="00814EBD">
            <w:pPr>
              <w:widowControl w:val="0"/>
              <w:jc w:val="both"/>
              <w:rPr>
                <w:rFonts w:ascii="Nexa Light" w:eastAsia="Calibri" w:hAnsi="Nexa Light" w:cs="Calibri"/>
                <w:sz w:val="22"/>
                <w:szCs w:val="22"/>
              </w:rPr>
            </w:pPr>
            <w:proofErr w:type="gramStart"/>
            <w:r w:rsidRPr="00814EBD">
              <w:rPr>
                <w:rFonts w:ascii="Nexa Light" w:eastAsia="Calibri" w:hAnsi="Nexa Light" w:cs="Calibri"/>
                <w:sz w:val="22"/>
                <w:szCs w:val="22"/>
              </w:rPr>
              <w:t>de</w:t>
            </w:r>
            <w:proofErr w:type="gramEnd"/>
            <w:r w:rsidRPr="00814EBD">
              <w:rPr>
                <w:rFonts w:ascii="Nexa Light" w:eastAsia="Calibri" w:hAnsi="Nexa Light" w:cs="Calibri"/>
                <w:sz w:val="22"/>
                <w:szCs w:val="22"/>
              </w:rPr>
              <w:t xml:space="preserve">  sinistros,  reparos mecânicos,  má  conservação  ou más condições de segurança.</w:t>
            </w:r>
          </w:p>
        </w:tc>
        <w:tc>
          <w:tcPr>
            <w:tcW w:w="93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4</w:t>
            </w:r>
            <w:proofErr w:type="gramEnd"/>
          </w:p>
        </w:tc>
        <w:tc>
          <w:tcPr>
            <w:tcW w:w="2840"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Por ocorrência.</w:t>
            </w:r>
          </w:p>
        </w:tc>
      </w:tr>
      <w:tr w:rsidR="00CE71FB" w:rsidRPr="00814EBD">
        <w:tc>
          <w:tcPr>
            <w:tcW w:w="940"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16</w:t>
            </w:r>
          </w:p>
        </w:tc>
        <w:tc>
          <w:tcPr>
            <w:tcW w:w="4344" w:type="dxa"/>
            <w:shd w:val="clear" w:color="auto" w:fill="auto"/>
            <w:tcMar>
              <w:top w:w="100" w:type="dxa"/>
              <w:left w:w="100" w:type="dxa"/>
              <w:bottom w:w="100" w:type="dxa"/>
              <w:right w:w="100" w:type="dxa"/>
            </w:tcMar>
          </w:tcPr>
          <w:p w:rsidR="00CE71FB" w:rsidRPr="00814EBD" w:rsidRDefault="00814EBD">
            <w:pPr>
              <w:widowControl w:val="0"/>
              <w:jc w:val="both"/>
              <w:rPr>
                <w:rFonts w:ascii="Nexa Light" w:eastAsia="Calibri" w:hAnsi="Nexa Light" w:cs="Calibri"/>
                <w:sz w:val="22"/>
                <w:szCs w:val="22"/>
              </w:rPr>
            </w:pPr>
            <w:r w:rsidRPr="00814EBD">
              <w:rPr>
                <w:rFonts w:ascii="Nexa Light" w:eastAsia="Calibri" w:hAnsi="Nexa Light" w:cs="Calibri"/>
                <w:sz w:val="22"/>
                <w:szCs w:val="22"/>
              </w:rPr>
              <w:t>Manter</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garagem  e instalações/escritório,  aceito pela  Fiscalização,  durante  o período  de  vigência  do contrato.</w:t>
            </w:r>
          </w:p>
          <w:p w:rsidR="00CE71FB" w:rsidRPr="00814EBD" w:rsidRDefault="00CE71FB">
            <w:pPr>
              <w:widowControl w:val="0"/>
              <w:rPr>
                <w:rFonts w:ascii="Nexa Light" w:eastAsia="Calibri" w:hAnsi="Nexa Light" w:cs="Calibri"/>
                <w:sz w:val="22"/>
                <w:szCs w:val="22"/>
              </w:rPr>
            </w:pPr>
          </w:p>
        </w:tc>
        <w:tc>
          <w:tcPr>
            <w:tcW w:w="93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1</w:t>
            </w:r>
            <w:proofErr w:type="gramEnd"/>
          </w:p>
        </w:tc>
        <w:tc>
          <w:tcPr>
            <w:tcW w:w="2840"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Por ocorrência e por dia</w:t>
            </w:r>
          </w:p>
        </w:tc>
      </w:tr>
    </w:tbl>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 xml:space="preserve">Para o item a seguir, </w:t>
      </w:r>
      <w:r w:rsidRPr="00814EBD">
        <w:rPr>
          <w:rFonts w:ascii="Nexa Light" w:eastAsia="Calibri" w:hAnsi="Nexa Light" w:cs="Calibri"/>
          <w:b/>
          <w:sz w:val="22"/>
          <w:szCs w:val="22"/>
          <w:u w:val="single"/>
        </w:rPr>
        <w:t>apresentar de</w:t>
      </w:r>
      <w:r w:rsidRPr="00814EBD">
        <w:rPr>
          <w:rFonts w:ascii="Nexa Light" w:eastAsia="Calibri" w:hAnsi="Nexa Light" w:cs="Calibri"/>
          <w:b/>
          <w:sz w:val="22"/>
          <w:szCs w:val="22"/>
        </w:rPr>
        <w:t>:</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CE71FB">
      <w:pPr>
        <w:tabs>
          <w:tab w:val="left" w:pos="2220"/>
        </w:tabs>
        <w:jc w:val="both"/>
        <w:rPr>
          <w:rFonts w:ascii="Nexa Light" w:eastAsia="Calibri" w:hAnsi="Nexa Light" w:cs="Calibri"/>
          <w:b/>
          <w:sz w:val="22"/>
          <w:szCs w:val="22"/>
        </w:rPr>
      </w:pPr>
    </w:p>
    <w:tbl>
      <w:tblPr>
        <w:tblStyle w:val="affffffe"/>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
        <w:gridCol w:w="4345"/>
        <w:gridCol w:w="905"/>
        <w:gridCol w:w="2886"/>
      </w:tblGrid>
      <w:tr w:rsidR="00CE71FB" w:rsidRPr="00814EBD">
        <w:tc>
          <w:tcPr>
            <w:tcW w:w="939"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17</w:t>
            </w:r>
          </w:p>
        </w:tc>
        <w:tc>
          <w:tcPr>
            <w:tcW w:w="4345" w:type="dxa"/>
            <w:shd w:val="clear" w:color="auto" w:fill="auto"/>
            <w:tcMar>
              <w:top w:w="100" w:type="dxa"/>
              <w:left w:w="100" w:type="dxa"/>
              <w:bottom w:w="100" w:type="dxa"/>
              <w:right w:w="100" w:type="dxa"/>
            </w:tcMar>
          </w:tcPr>
          <w:p w:rsidR="00CE71FB" w:rsidRPr="00814EBD" w:rsidRDefault="00814EBD">
            <w:pPr>
              <w:widowControl w:val="0"/>
              <w:jc w:val="both"/>
              <w:rPr>
                <w:rFonts w:ascii="Nexa Light" w:eastAsia="Calibri" w:hAnsi="Nexa Light" w:cs="Calibri"/>
                <w:sz w:val="22"/>
                <w:szCs w:val="22"/>
              </w:rPr>
            </w:pPr>
            <w:r w:rsidRPr="00814EBD">
              <w:rPr>
                <w:rFonts w:ascii="Nexa Light" w:eastAsia="Calibri" w:hAnsi="Nexa Light" w:cs="Calibri"/>
                <w:sz w:val="22"/>
                <w:szCs w:val="22"/>
              </w:rPr>
              <w:t>Condutas</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não  previstas  nos itens  da  tabela  2,  mas  que reflitam descumprimento contratual.</w:t>
            </w:r>
          </w:p>
          <w:p w:rsidR="00CE71FB" w:rsidRPr="00814EBD" w:rsidRDefault="00CE71FB">
            <w:pPr>
              <w:widowControl w:val="0"/>
              <w:rPr>
                <w:rFonts w:ascii="Nexa Light" w:eastAsia="Calibri" w:hAnsi="Nexa Light" w:cs="Calibri"/>
                <w:sz w:val="22"/>
                <w:szCs w:val="22"/>
              </w:rPr>
            </w:pPr>
          </w:p>
        </w:tc>
        <w:tc>
          <w:tcPr>
            <w:tcW w:w="905"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proofErr w:type="gramStart"/>
            <w:r w:rsidRPr="00814EBD">
              <w:rPr>
                <w:rFonts w:ascii="Nexa Light" w:eastAsia="Calibri" w:hAnsi="Nexa Light" w:cs="Calibri"/>
                <w:sz w:val="22"/>
                <w:szCs w:val="22"/>
              </w:rPr>
              <w:t>5</w:t>
            </w:r>
            <w:proofErr w:type="gramEnd"/>
          </w:p>
        </w:tc>
        <w:tc>
          <w:tcPr>
            <w:tcW w:w="2886" w:type="dxa"/>
            <w:shd w:val="clear" w:color="auto" w:fill="auto"/>
            <w:tcMar>
              <w:top w:w="100" w:type="dxa"/>
              <w:left w:w="100" w:type="dxa"/>
              <w:bottom w:w="100" w:type="dxa"/>
              <w:right w:w="100" w:type="dxa"/>
            </w:tcMar>
          </w:tcPr>
          <w:p w:rsidR="00CE71FB" w:rsidRPr="00814EBD" w:rsidRDefault="00814EBD">
            <w:pPr>
              <w:widowControl w:val="0"/>
              <w:rPr>
                <w:rFonts w:ascii="Nexa Light" w:eastAsia="Calibri" w:hAnsi="Nexa Light" w:cs="Calibri"/>
                <w:sz w:val="22"/>
                <w:szCs w:val="22"/>
              </w:rPr>
            </w:pPr>
            <w:r w:rsidRPr="00814EBD">
              <w:rPr>
                <w:rFonts w:ascii="Nexa Light" w:eastAsia="Calibri" w:hAnsi="Nexa Light" w:cs="Calibri"/>
                <w:sz w:val="22"/>
                <w:szCs w:val="22"/>
              </w:rPr>
              <w:t>Por ocorrência e por dia</w:t>
            </w:r>
          </w:p>
        </w:tc>
      </w:tr>
    </w:tbl>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13.3</w:t>
      </w:r>
      <w:r w:rsidRPr="00814EBD">
        <w:rPr>
          <w:rFonts w:ascii="Nexa Light" w:eastAsia="Calibri" w:hAnsi="Nexa Light" w:cs="Calibri"/>
          <w:sz w:val="22"/>
          <w:szCs w:val="22"/>
        </w:rPr>
        <w:t xml:space="preserve">. Caso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apresente as condutas previstas na </w:t>
      </w:r>
      <w:r w:rsidRPr="00814EBD">
        <w:rPr>
          <w:rFonts w:ascii="Nexa Light" w:eastAsia="Calibri" w:hAnsi="Nexa Light" w:cs="Calibri"/>
          <w:b/>
          <w:sz w:val="22"/>
          <w:szCs w:val="22"/>
        </w:rPr>
        <w:t>Tabela 2</w:t>
      </w:r>
      <w:r w:rsidRPr="00814EBD">
        <w:rPr>
          <w:rFonts w:ascii="Nexa Light" w:eastAsia="Calibri" w:hAnsi="Nexa Light" w:cs="Calibri"/>
          <w:sz w:val="22"/>
          <w:szCs w:val="22"/>
        </w:rPr>
        <w:t>, reiteradas vezes, poderá ser aplicada a sanção de multa</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 xml:space="preserve">até  o  limite  de  30%  (trinta  por  cento)  sobre  o  valor  da  contratação,  juntamente  à  de  impedimento  de  licitar  e contratar estabelecida no item </w:t>
      </w:r>
      <w:r w:rsidRPr="00814EBD">
        <w:rPr>
          <w:rFonts w:ascii="Nexa Light" w:eastAsia="Calibri" w:hAnsi="Nexa Light" w:cs="Calibri"/>
          <w:b/>
          <w:sz w:val="22"/>
          <w:szCs w:val="22"/>
        </w:rPr>
        <w:t>13.1.3</w:t>
      </w:r>
      <w:r w:rsidRPr="00814EBD">
        <w:rPr>
          <w:rFonts w:ascii="Nexa Light" w:eastAsia="Calibri" w:hAnsi="Nexa Light" w:cs="Calibri"/>
          <w:sz w:val="22"/>
          <w:szCs w:val="22"/>
        </w:rPr>
        <w:t xml:space="preserve"> conforme discricionariedade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13.3.1</w:t>
      </w:r>
      <w:r w:rsidRPr="00814EBD">
        <w:rPr>
          <w:rFonts w:ascii="Nexa Light" w:eastAsia="Calibri" w:hAnsi="Nexa Light" w:cs="Calibri"/>
          <w:sz w:val="22"/>
          <w:szCs w:val="22"/>
        </w:rPr>
        <w:t>.  Nos</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 xml:space="preserve">casos  de  aplicação  de  sanção  de  multa  prevista  no  item  anterior,  será  deduzido  do  valor  da  mesma,  o  valor relativo às multas aplicadas em razão do item </w:t>
      </w:r>
      <w:r w:rsidRPr="00814EBD">
        <w:rPr>
          <w:rFonts w:ascii="Nexa Light" w:eastAsia="Calibri" w:hAnsi="Nexa Light" w:cs="Calibri"/>
          <w:b/>
          <w:sz w:val="22"/>
          <w:szCs w:val="22"/>
        </w:rPr>
        <w:t>13.2</w:t>
      </w:r>
      <w:r w:rsidRPr="00814EBD">
        <w:rPr>
          <w:rFonts w:ascii="Nexa Light" w:eastAsia="Calibri" w:hAnsi="Nexa Light" w:cs="Calibri"/>
          <w:sz w:val="22"/>
          <w:szCs w:val="22"/>
        </w:rPr>
        <w:t xml:space="preserve"> Tabela 1, para que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não seja penalizada em duplicidade.</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13.4.</w:t>
      </w:r>
      <w:r w:rsidRPr="00814EBD">
        <w:rPr>
          <w:rFonts w:ascii="Nexa Light" w:eastAsia="Calibri" w:hAnsi="Nexa Light" w:cs="Calibri"/>
          <w:sz w:val="22"/>
          <w:szCs w:val="22"/>
        </w:rPr>
        <w:t xml:space="preserve">  A</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 xml:space="preserve">multa  eventualmente  imposta  à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 será  automaticamente  descontada  da  fatura  a  que  fizer  jus  ou deduzidos da garantia, acrescida de juros moratórios de 1% (um por cento) ao mês;</w:t>
      </w:r>
      <w:r w:rsidRPr="00814EBD">
        <w:rPr>
          <w:rFonts w:ascii="Nexa Light" w:eastAsia="Calibri" w:hAnsi="Nexa Light" w:cs="Calibri"/>
          <w:b/>
          <w:sz w:val="22"/>
          <w:szCs w:val="22"/>
        </w:rPr>
        <w:t xml:space="preserve"> </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b/>
          <w:sz w:val="22"/>
          <w:szCs w:val="22"/>
          <w:u w:val="single"/>
        </w:rPr>
      </w:pPr>
      <w:r w:rsidRPr="00814EBD">
        <w:rPr>
          <w:rFonts w:ascii="Nexa Light" w:eastAsia="Calibri" w:hAnsi="Nexa Light" w:cs="Calibri"/>
          <w:b/>
          <w:sz w:val="22"/>
          <w:szCs w:val="22"/>
        </w:rPr>
        <w:t>13.5</w:t>
      </w:r>
      <w:r w:rsidRPr="00814EBD">
        <w:rPr>
          <w:rFonts w:ascii="Nexa Light" w:eastAsia="Calibri" w:hAnsi="Nexa Light" w:cs="Calibri"/>
          <w:sz w:val="22"/>
          <w:szCs w:val="22"/>
        </w:rPr>
        <w:t xml:space="preserve">. Caso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não tenha nenhum valor a receber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ou os valores do pagamento e da garantia forem</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 xml:space="preserve">insuficientes,  ser-lhe-á  concedido  </w:t>
      </w:r>
      <w:r w:rsidRPr="00814EBD">
        <w:rPr>
          <w:rFonts w:ascii="Nexa Light" w:eastAsia="Calibri" w:hAnsi="Nexa Light" w:cs="Calibri"/>
          <w:b/>
          <w:sz w:val="22"/>
          <w:szCs w:val="22"/>
          <w:u w:val="single"/>
        </w:rPr>
        <w:t>o  prazo  de  15  (quinze)  dias  corridos,  contados  do  recebimento  de  sua  intimação, para efetuar o pagamento ou complementação da multa;</w:t>
      </w:r>
    </w:p>
    <w:p w:rsidR="00CE71FB" w:rsidRPr="00814EBD" w:rsidRDefault="00CE71FB">
      <w:pPr>
        <w:tabs>
          <w:tab w:val="left" w:pos="2220"/>
        </w:tabs>
        <w:jc w:val="both"/>
        <w:rPr>
          <w:rFonts w:ascii="Nexa Light" w:eastAsia="Calibri" w:hAnsi="Nexa Light" w:cs="Calibri"/>
          <w:b/>
          <w:sz w:val="22"/>
          <w:szCs w:val="22"/>
          <w:u w:val="single"/>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13.6</w:t>
      </w:r>
      <w:r w:rsidRPr="00814EBD">
        <w:rPr>
          <w:rFonts w:ascii="Nexa Light" w:eastAsia="Calibri" w:hAnsi="Nexa Light" w:cs="Calibri"/>
          <w:sz w:val="22"/>
          <w:szCs w:val="22"/>
        </w:rPr>
        <w:t>.  Esgotados</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 xml:space="preserve">os  meios  administrativos  para  cobrança,  não  sendo  efetuado  o  pagamento,  seus  dados  serão encaminhados  ao  órgão  competente  para  que  seja  inscrita  na  dívida  ativa  do  Estado,  podendo,  ainda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proceder à cobrança judicial da multa;</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13.7.</w:t>
      </w:r>
      <w:r w:rsidRPr="00814EBD">
        <w:rPr>
          <w:rFonts w:ascii="Nexa Light" w:eastAsia="Calibri" w:hAnsi="Nexa Light" w:cs="Calibri"/>
          <w:sz w:val="22"/>
          <w:szCs w:val="22"/>
        </w:rPr>
        <w:t xml:space="preserve">  As</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 xml:space="preserve">multas previstas  nesta  Seção  não  eximem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 da  reparação  dos  eventuais  danos,  perdas  ou  prejuízos que seu ato punível venha causar 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lastRenderedPageBreak/>
        <w:t>13.8</w:t>
      </w:r>
      <w:r w:rsidRPr="00814EBD">
        <w:rPr>
          <w:rFonts w:ascii="Nexa Light" w:eastAsia="Calibri" w:hAnsi="Nexa Light" w:cs="Calibri"/>
          <w:sz w:val="22"/>
          <w:szCs w:val="22"/>
        </w:rPr>
        <w:t>.  Aplicação</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de  qualquer  das  penalidades  previstas  realizar-se-á  em  processo  administrativo  que  assegurará  o contraditório  e  a  ampla  defesa,  observando-se  o  procedimento  previsto  na  lei  8.666,  de  1993,  e  subsidiariamente  na  Lei Estadual nº 7.692, de 2002;</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13.9</w:t>
      </w:r>
      <w:r w:rsidRPr="00814EBD">
        <w:rPr>
          <w:rFonts w:ascii="Nexa Light" w:eastAsia="Calibri" w:hAnsi="Nexa Light" w:cs="Calibri"/>
          <w:sz w:val="22"/>
          <w:szCs w:val="22"/>
        </w:rPr>
        <w:t>.  A</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autoridade  competente,  na  aplicação  das  sanções,  levará  em  consideração  a  gravidade  da  conduta  do  infrator,  o caráter educativo da pena, bem como o dano causado à administração, observado o princípio da proporcionalidade.</w:t>
      </w:r>
    </w:p>
    <w:p w:rsidR="00CE71FB" w:rsidRPr="00814EBD" w:rsidRDefault="00814EBD">
      <w:pPr>
        <w:tabs>
          <w:tab w:val="left" w:pos="2220"/>
        </w:tabs>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13.10.</w:t>
      </w:r>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Quanto ao atraso na assinatura do CONTRATO, quanto </w:t>
      </w:r>
      <w:r w:rsidRPr="00814EBD">
        <w:rPr>
          <w:rFonts w:ascii="Nexa Light" w:eastAsia="Calibri" w:hAnsi="Nexa Light" w:cs="Nexa Light"/>
          <w:sz w:val="22"/>
          <w:szCs w:val="22"/>
        </w:rPr>
        <w:t>à</w:t>
      </w:r>
      <w:r w:rsidRPr="00814EBD">
        <w:rPr>
          <w:rFonts w:ascii="Nexa Light" w:eastAsia="Calibri" w:hAnsi="Nexa Light" w:cs="Calibri"/>
          <w:sz w:val="22"/>
          <w:szCs w:val="22"/>
        </w:rPr>
        <w:t>s obriga</w:t>
      </w:r>
      <w:r w:rsidRPr="00814EBD">
        <w:rPr>
          <w:rFonts w:ascii="Nexa Light" w:eastAsia="Calibri" w:hAnsi="Nexa Light" w:cs="Nexa Light"/>
          <w:sz w:val="22"/>
          <w:szCs w:val="22"/>
        </w:rPr>
        <w:t>çõ</w:t>
      </w:r>
      <w:r w:rsidRPr="00814EBD">
        <w:rPr>
          <w:rFonts w:ascii="Nexa Light" w:eastAsia="Calibri" w:hAnsi="Nexa Light" w:cs="Calibri"/>
          <w:sz w:val="22"/>
          <w:szCs w:val="22"/>
        </w:rPr>
        <w:t>es de solu</w:t>
      </w:r>
      <w:r w:rsidRPr="00814EBD">
        <w:rPr>
          <w:rFonts w:ascii="Nexa Light" w:eastAsia="Calibri" w:hAnsi="Nexa Light" w:cs="Nexa Light"/>
          <w:sz w:val="22"/>
          <w:szCs w:val="22"/>
        </w:rPr>
        <w:t>çã</w:t>
      </w:r>
      <w:r w:rsidRPr="00814EBD">
        <w:rPr>
          <w:rFonts w:ascii="Nexa Light" w:eastAsia="Calibri" w:hAnsi="Nexa Light" w:cs="Calibri"/>
          <w:sz w:val="22"/>
          <w:szCs w:val="22"/>
        </w:rPr>
        <w:t xml:space="preserve">o de quaisquer problemas com os itens adquiridos, e, quanto </w:t>
      </w:r>
      <w:r w:rsidRPr="00814EBD">
        <w:rPr>
          <w:rFonts w:ascii="Nexa Light" w:eastAsia="Calibri" w:hAnsi="Nexa Light" w:cs="Nexa Light"/>
          <w:sz w:val="22"/>
          <w:szCs w:val="22"/>
        </w:rPr>
        <w:t>à</w:t>
      </w:r>
      <w:r w:rsidRPr="00814EBD">
        <w:rPr>
          <w:rFonts w:ascii="Nexa Light" w:eastAsia="Calibri" w:hAnsi="Nexa Light" w:cs="Calibri"/>
          <w:sz w:val="22"/>
          <w:szCs w:val="22"/>
        </w:rPr>
        <w:t xml:space="preserve"> aceita</w:t>
      </w:r>
      <w:r w:rsidRPr="00814EBD">
        <w:rPr>
          <w:rFonts w:ascii="Nexa Light" w:eastAsia="Calibri" w:hAnsi="Nexa Light" w:cs="Nexa Light"/>
          <w:sz w:val="22"/>
          <w:szCs w:val="22"/>
        </w:rPr>
        <w:t>çã</w:t>
      </w:r>
      <w:r w:rsidRPr="00814EBD">
        <w:rPr>
          <w:rFonts w:ascii="Nexa Light" w:eastAsia="Calibri" w:hAnsi="Nexa Light" w:cs="Calibri"/>
          <w:sz w:val="22"/>
          <w:szCs w:val="22"/>
        </w:rPr>
        <w:t>o de acr</w:t>
      </w:r>
      <w:r w:rsidRPr="00814EBD">
        <w:rPr>
          <w:rFonts w:ascii="Nexa Light" w:eastAsia="Calibri" w:hAnsi="Nexa Light" w:cs="Nexa Light"/>
          <w:sz w:val="22"/>
          <w:szCs w:val="22"/>
        </w:rPr>
        <w:t>é</w:t>
      </w:r>
      <w:r w:rsidRPr="00814EBD">
        <w:rPr>
          <w:rFonts w:ascii="Nexa Light" w:eastAsia="Calibri" w:hAnsi="Nexa Light" w:cs="Calibri"/>
          <w:sz w:val="22"/>
          <w:szCs w:val="22"/>
        </w:rPr>
        <w:t>scimos e supress</w:t>
      </w:r>
      <w:r w:rsidRPr="00814EBD">
        <w:rPr>
          <w:rFonts w:ascii="Nexa Light" w:eastAsia="Calibri" w:hAnsi="Nexa Light" w:cs="Nexa Light"/>
          <w:sz w:val="22"/>
          <w:szCs w:val="22"/>
        </w:rPr>
        <w:t>õ</w:t>
      </w:r>
      <w:r w:rsidRPr="00814EBD">
        <w:rPr>
          <w:rFonts w:ascii="Nexa Light" w:eastAsia="Calibri" w:hAnsi="Nexa Light" w:cs="Calibri"/>
          <w:sz w:val="22"/>
          <w:szCs w:val="22"/>
        </w:rPr>
        <w:t>es no valor total da adjudica</w:t>
      </w:r>
      <w:r w:rsidRPr="00814EBD">
        <w:rPr>
          <w:rFonts w:ascii="Nexa Light" w:eastAsia="Calibri" w:hAnsi="Nexa Light" w:cs="Nexa Light"/>
          <w:sz w:val="22"/>
          <w:szCs w:val="22"/>
        </w:rPr>
        <w:t>çã</w:t>
      </w:r>
      <w:r w:rsidRPr="00814EBD">
        <w:rPr>
          <w:rFonts w:ascii="Nexa Light" w:eastAsia="Calibri" w:hAnsi="Nexa Light" w:cs="Calibri"/>
          <w:sz w:val="22"/>
          <w:szCs w:val="22"/>
        </w:rPr>
        <w:t>o:</w:t>
      </w:r>
    </w:p>
    <w:p w:rsidR="00CE71FB" w:rsidRPr="00814EBD" w:rsidRDefault="00814EBD">
      <w:pPr>
        <w:tabs>
          <w:tab w:val="left" w:pos="2220"/>
        </w:tabs>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a)</w:t>
      </w:r>
      <w:r w:rsidRPr="00814EBD">
        <w:rPr>
          <w:rFonts w:ascii="Nexa Light" w:eastAsia="Calibri" w:hAnsi="Nexa Light" w:cs="Calibri"/>
          <w:sz w:val="22"/>
          <w:szCs w:val="22"/>
        </w:rPr>
        <w:t xml:space="preserve"> atraso até </w:t>
      </w:r>
      <w:proofErr w:type="gramStart"/>
      <w:r w:rsidRPr="00814EBD">
        <w:rPr>
          <w:rFonts w:ascii="Nexa Light" w:eastAsia="Calibri" w:hAnsi="Nexa Light" w:cs="Calibri"/>
          <w:sz w:val="22"/>
          <w:szCs w:val="22"/>
        </w:rPr>
        <w:t>2</w:t>
      </w:r>
      <w:proofErr w:type="gramEnd"/>
      <w:r w:rsidRPr="00814EBD">
        <w:rPr>
          <w:rFonts w:ascii="Nexa Light" w:eastAsia="Calibri" w:hAnsi="Nexa Light" w:cs="Calibri"/>
          <w:sz w:val="22"/>
          <w:szCs w:val="22"/>
        </w:rPr>
        <w:t xml:space="preserve"> (dois) dias, multa de 2% (dois por cento);</w:t>
      </w: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b)</w:t>
      </w:r>
      <w:r w:rsidRPr="00814EBD">
        <w:rPr>
          <w:rFonts w:ascii="Nexa Light" w:eastAsia="Calibri" w:hAnsi="Nexa Light" w:cs="Calibri"/>
          <w:sz w:val="22"/>
          <w:szCs w:val="22"/>
        </w:rPr>
        <w:t xml:space="preserve"> a partir do 3º (terceiro) até o limite do 5º (quinto) dia, multa de 4% (quatro por cento), caracterizando-se a inexecução total da obrigação a partir do 6º (sexto) dia de atraso.</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13.11.</w:t>
      </w:r>
      <w:r w:rsidRPr="00814EBD">
        <w:rPr>
          <w:rFonts w:ascii="Courier New" w:eastAsia="Calibri" w:hAnsi="Courier New" w:cs="Courier New"/>
          <w:sz w:val="22"/>
          <w:szCs w:val="22"/>
        </w:rPr>
        <w:t> </w:t>
      </w:r>
      <w:r w:rsidRPr="00814EBD">
        <w:rPr>
          <w:rFonts w:ascii="Nexa Light" w:eastAsia="Calibri" w:hAnsi="Nexa Light" w:cs="Calibri"/>
          <w:sz w:val="22"/>
          <w:szCs w:val="22"/>
        </w:rPr>
        <w:t xml:space="preserve">Se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recusar-se a assinar o Contrato e/ou receber a Ordem de Serviço/Fornecimento, injustificadamente ou se não apresentar situação regular no ato da feitura do mesmo, garantida prévia e ampla defesa, se sujeita às seguintes penalidades:</w:t>
      </w:r>
    </w:p>
    <w:p w:rsidR="00CE71FB" w:rsidRPr="00814EBD" w:rsidRDefault="00814EBD">
      <w:pPr>
        <w:tabs>
          <w:tab w:val="left" w:pos="2220"/>
        </w:tabs>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a)</w:t>
      </w:r>
      <w:r w:rsidRPr="00814EBD">
        <w:rPr>
          <w:rFonts w:ascii="Nexa Light" w:eastAsia="Calibri" w:hAnsi="Nexa Light" w:cs="Calibri"/>
          <w:sz w:val="22"/>
          <w:szCs w:val="22"/>
        </w:rPr>
        <w:t xml:space="preserve"> Multa de até 10% sobre o valor contratado;</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b)</w:t>
      </w:r>
      <w:r w:rsidRPr="00814EBD">
        <w:rPr>
          <w:rFonts w:ascii="Nexa Light" w:eastAsia="Calibri" w:hAnsi="Nexa Light" w:cs="Calibri"/>
          <w:sz w:val="22"/>
          <w:szCs w:val="22"/>
        </w:rPr>
        <w:t xml:space="preserve"> Suspensão temporária de participar de licitações e impedimento de contratar com 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por prazo de até </w:t>
      </w:r>
      <w:proofErr w:type="gramStart"/>
      <w:r w:rsidRPr="00814EBD">
        <w:rPr>
          <w:rFonts w:ascii="Nexa Light" w:eastAsia="Calibri" w:hAnsi="Nexa Light" w:cs="Calibri"/>
          <w:sz w:val="22"/>
          <w:szCs w:val="22"/>
        </w:rPr>
        <w:t>5</w:t>
      </w:r>
      <w:proofErr w:type="gramEnd"/>
      <w:r w:rsidRPr="00814EBD">
        <w:rPr>
          <w:rFonts w:ascii="Nexa Light" w:eastAsia="Calibri" w:hAnsi="Nexa Light" w:cs="Calibri"/>
          <w:sz w:val="22"/>
          <w:szCs w:val="22"/>
        </w:rPr>
        <w:t xml:space="preserve"> (cinco) anos, e;</w:t>
      </w: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c)</w:t>
      </w:r>
      <w:r w:rsidRPr="00814EBD">
        <w:rPr>
          <w:rFonts w:ascii="Nexa Light" w:eastAsia="Calibri" w:hAnsi="Nexa Light" w:cs="Calibri"/>
          <w:sz w:val="22"/>
          <w:szCs w:val="22"/>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adjudicatária ressarcir a administração pelos prejuízos resultantes e depois de decorrido o prazo da sanção aplicada com base no item anterior.</w:t>
      </w:r>
    </w:p>
    <w:p w:rsidR="00CE71FB" w:rsidRPr="00814EBD" w:rsidRDefault="00814EBD">
      <w:pPr>
        <w:tabs>
          <w:tab w:val="left" w:pos="2220"/>
        </w:tabs>
        <w:jc w:val="both"/>
        <w:rPr>
          <w:rFonts w:ascii="Nexa Light" w:eastAsia="Calibri" w:hAnsi="Nexa Light" w:cs="Calibri"/>
          <w:sz w:val="22"/>
          <w:szCs w:val="22"/>
        </w:rPr>
      </w:pPr>
      <w:r w:rsidRPr="00814EBD">
        <w:rPr>
          <w:rFonts w:ascii="Courier New" w:eastAsia="Calibri" w:hAnsi="Courier New" w:cs="Courier New"/>
          <w:sz w:val="22"/>
          <w:szCs w:val="22"/>
        </w:rPr>
        <w:t> </w:t>
      </w: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13.12</w:t>
      </w:r>
      <w:r w:rsidRPr="00814EBD">
        <w:rPr>
          <w:rFonts w:ascii="Nexa Light" w:eastAsia="Calibri" w:hAnsi="Nexa Light" w:cs="Calibri"/>
          <w:sz w:val="22"/>
          <w:szCs w:val="22"/>
        </w:rPr>
        <w:t xml:space="preserve">. Sem prejuízo das sanções cominadas no art. 87, I, III e IV, da Lei nº 8.666/93, pela inexecução total ou parcial do objeto adjudicado, a </w:t>
      </w: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poderá, garantida a prévia e ampla defesa, aplicar à adjudicatária multa de até 10% (dez por cento) sobre o valor adjudicado.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13.13</w:t>
      </w:r>
      <w:r w:rsidRPr="00814EBD">
        <w:rPr>
          <w:rFonts w:ascii="Nexa Light" w:eastAsia="Calibri" w:hAnsi="Nexa Light" w:cs="Calibri"/>
          <w:sz w:val="22"/>
          <w:szCs w:val="22"/>
        </w:rPr>
        <w:t xml:space="preserve"> São consideradas situações caracterizadoras de descumprimento total ou parcial das obrigações contratuais:</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13.13.1</w:t>
      </w:r>
      <w:r w:rsidRPr="00814EBD">
        <w:rPr>
          <w:rFonts w:ascii="Nexa Light" w:eastAsia="Calibri" w:hAnsi="Nexa Light" w:cs="Calibri"/>
          <w:sz w:val="22"/>
          <w:szCs w:val="22"/>
        </w:rPr>
        <w:t>. Não atendimento às especificações técnicas relativas a bens, serviços previstos no Edital e neste contrato;</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13.13.2. </w:t>
      </w:r>
      <w:r w:rsidRPr="00814EBD">
        <w:rPr>
          <w:rFonts w:ascii="Nexa Light" w:eastAsia="Calibri" w:hAnsi="Nexa Light" w:cs="Calibri"/>
          <w:sz w:val="22"/>
          <w:szCs w:val="22"/>
        </w:rPr>
        <w:t>Retardamento imotivado de fornecimento de bens, da execução de serviço;</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13.13.3</w:t>
      </w:r>
      <w:r w:rsidRPr="00814EBD">
        <w:rPr>
          <w:rFonts w:ascii="Nexa Light" w:eastAsia="Calibri" w:hAnsi="Nexa Light" w:cs="Calibri"/>
          <w:sz w:val="22"/>
          <w:szCs w:val="22"/>
        </w:rPr>
        <w:t xml:space="preserve"> Paralisação do serviço ou de fornecimento de bens, sem justa causa e prévia comunicação à Administração Pública Estadual;</w:t>
      </w:r>
    </w:p>
    <w:p w:rsidR="00CE71FB" w:rsidRPr="00814EBD" w:rsidRDefault="00CE71FB">
      <w:pPr>
        <w:tabs>
          <w:tab w:val="left" w:pos="2220"/>
        </w:tabs>
        <w:ind w:firstLine="566"/>
        <w:jc w:val="both"/>
        <w:rPr>
          <w:rFonts w:ascii="Nexa Light" w:eastAsia="Calibri" w:hAnsi="Nexa Light" w:cs="Calibri"/>
          <w:b/>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13.13.4</w:t>
      </w:r>
      <w:r w:rsidRPr="00814EBD">
        <w:rPr>
          <w:rFonts w:ascii="Nexa Light" w:eastAsia="Calibri" w:hAnsi="Nexa Light" w:cs="Calibri"/>
          <w:sz w:val="22"/>
          <w:szCs w:val="22"/>
        </w:rPr>
        <w:t xml:space="preserve"> Entrega de mercadoria falsificada, furtada, deteriorada, danificada ou inadequada para o uso, como se verdadeira ou perfeita fosse;</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13.13.5</w:t>
      </w:r>
      <w:r w:rsidRPr="00814EBD">
        <w:rPr>
          <w:rFonts w:ascii="Nexa Light" w:eastAsia="Calibri" w:hAnsi="Nexa Light" w:cs="Calibri"/>
          <w:sz w:val="22"/>
          <w:szCs w:val="22"/>
        </w:rPr>
        <w:t xml:space="preserve"> Alteração de substância, qualidade ou quantidade da mercadoria fornecida;</w:t>
      </w:r>
    </w:p>
    <w:p w:rsidR="00CE71FB" w:rsidRPr="00814EBD" w:rsidRDefault="00CE71FB">
      <w:pPr>
        <w:tabs>
          <w:tab w:val="left" w:pos="2220"/>
        </w:tabs>
        <w:ind w:firstLine="566"/>
        <w:jc w:val="both"/>
        <w:rPr>
          <w:rFonts w:ascii="Nexa Light" w:eastAsia="Calibri" w:hAnsi="Nexa Light" w:cs="Calibri"/>
          <w:b/>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13.13.6</w:t>
      </w:r>
      <w:r w:rsidRPr="00814EBD">
        <w:rPr>
          <w:rFonts w:ascii="Nexa Light" w:eastAsia="Calibri" w:hAnsi="Nexa Light" w:cs="Calibri"/>
          <w:sz w:val="22"/>
          <w:szCs w:val="22"/>
        </w:rPr>
        <w:t xml:space="preserve"> Prestação de serviço de baixa qualidade;</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13.14.</w:t>
      </w:r>
      <w:r w:rsidRPr="00814EBD">
        <w:rPr>
          <w:rFonts w:ascii="Nexa Light" w:eastAsia="Calibri" w:hAnsi="Nexa Light" w:cs="Calibri"/>
          <w:sz w:val="22"/>
          <w:szCs w:val="22"/>
        </w:rPr>
        <w:t xml:space="preserve"> A sanção de multa poderá ser aplicada cumulativamente às demais sanções previstas no item </w:t>
      </w:r>
      <w:r w:rsidRPr="00814EBD">
        <w:rPr>
          <w:rFonts w:ascii="Nexa Light" w:eastAsia="Calibri" w:hAnsi="Nexa Light" w:cs="Calibri"/>
          <w:b/>
          <w:sz w:val="22"/>
          <w:szCs w:val="22"/>
        </w:rPr>
        <w:t>13.11.</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13.15</w:t>
      </w:r>
      <w:r w:rsidRPr="00814EBD">
        <w:rPr>
          <w:rFonts w:ascii="Nexa Light" w:eastAsia="Calibri" w:hAnsi="Nexa Light" w:cs="Calibri"/>
          <w:sz w:val="22"/>
          <w:szCs w:val="22"/>
        </w:rPr>
        <w:t xml:space="preserve">. As penalidades são independentes e a aplicação de uma não exclui a das demais, quando cabíveis, e as multas previstas nesta seção não eximem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da reparação dos eventuais danos, perdas ou prejuízos que seu ato punível venha causar ao órgão.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13.16</w:t>
      </w:r>
      <w:r w:rsidRPr="00814EBD">
        <w:rPr>
          <w:rFonts w:ascii="Nexa Light" w:eastAsia="Calibri" w:hAnsi="Nexa Light" w:cs="Calibri"/>
          <w:sz w:val="22"/>
          <w:szCs w:val="22"/>
        </w:rPr>
        <w:t>. A aplicação de qualquer das penalidades previstas realizar-se-á em processo administrativo que assegurará o contraditório e a ampla defesa, observando-se o procedimento previsto na Lei nº 8.666, de 1993, e subsidiariamente a Lei Estadual nº 7.692, de 2002.</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CE71FB">
      <w:pPr>
        <w:tabs>
          <w:tab w:val="left" w:pos="2220"/>
        </w:tabs>
        <w:jc w:val="both"/>
        <w:rPr>
          <w:rFonts w:ascii="Nexa Light" w:eastAsia="Calibri" w:hAnsi="Nexa Light" w:cs="Calibri"/>
          <w:sz w:val="22"/>
          <w:szCs w:val="22"/>
          <w:highlight w:val="yellow"/>
        </w:rPr>
      </w:pPr>
    </w:p>
    <w:p w:rsidR="00CE71FB" w:rsidRPr="00814EBD" w:rsidRDefault="00814EBD">
      <w:pPr>
        <w:widowControl w:val="0"/>
        <w:numPr>
          <w:ilvl w:val="0"/>
          <w:numId w:val="5"/>
        </w:numPr>
        <w:tabs>
          <w:tab w:val="left" w:pos="0"/>
          <w:tab w:val="left" w:pos="142"/>
        </w:tabs>
        <w:spacing w:line="360" w:lineRule="auto"/>
        <w:jc w:val="both"/>
        <w:rPr>
          <w:rFonts w:ascii="Nexa Light" w:eastAsia="Calibri" w:hAnsi="Nexa Light" w:cs="Calibri"/>
          <w:b/>
          <w:sz w:val="22"/>
          <w:szCs w:val="22"/>
        </w:rPr>
      </w:pPr>
      <w:r w:rsidRPr="00814EBD">
        <w:rPr>
          <w:rFonts w:ascii="Nexa Light" w:eastAsia="Calibri" w:hAnsi="Nexa Light" w:cs="Calibri"/>
          <w:b/>
          <w:sz w:val="22"/>
          <w:szCs w:val="22"/>
        </w:rPr>
        <w:t>CLÁUSULA DÉCIMA QUARTA – DA CLÁUSULA ANTICORRUPÇÃO</w:t>
      </w:r>
    </w:p>
    <w:p w:rsidR="00CE71FB" w:rsidRPr="00814EBD" w:rsidRDefault="00CE71FB">
      <w:pPr>
        <w:spacing w:line="360" w:lineRule="auto"/>
        <w:jc w:val="both"/>
        <w:rPr>
          <w:rFonts w:ascii="Nexa Light" w:eastAsia="Calibri" w:hAnsi="Nexa Light" w:cs="Calibri"/>
          <w:b/>
          <w:sz w:val="22"/>
          <w:szCs w:val="22"/>
        </w:rPr>
      </w:pP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 xml:space="preserve">14.1. </w:t>
      </w:r>
      <w:r w:rsidRPr="00814EBD">
        <w:rPr>
          <w:rFonts w:ascii="Nexa Light" w:eastAsia="Calibri" w:hAnsi="Nexa Light" w:cs="Calibri"/>
          <w:sz w:val="22"/>
          <w:szCs w:val="22"/>
        </w:rPr>
        <w:t xml:space="preserve">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por seu representante legalmente constituído, DECLARA, sob as penas da lei:</w:t>
      </w:r>
    </w:p>
    <w:p w:rsidR="00CE71FB" w:rsidRPr="00814EBD" w:rsidRDefault="00CE71FB">
      <w:pPr>
        <w:spacing w:line="360" w:lineRule="auto"/>
        <w:jc w:val="both"/>
        <w:rPr>
          <w:rFonts w:ascii="Nexa Light" w:eastAsia="Calibri" w:hAnsi="Nexa Light" w:cs="Calibri"/>
          <w:sz w:val="22"/>
          <w:szCs w:val="22"/>
        </w:rPr>
      </w:pP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14.1.2. </w:t>
      </w:r>
      <w:r w:rsidRPr="00814EBD">
        <w:rPr>
          <w:rFonts w:ascii="Nexa Light" w:eastAsia="Calibri" w:hAnsi="Nexa Light" w:cs="Calibri"/>
          <w:sz w:val="22"/>
          <w:szCs w:val="22"/>
        </w:rPr>
        <w:t>Que está ciente</w:t>
      </w:r>
      <w:proofErr w:type="gramStart"/>
      <w:r w:rsidRPr="00814EBD">
        <w:rPr>
          <w:rFonts w:ascii="Nexa Light" w:eastAsia="Calibri" w:hAnsi="Nexa Light" w:cs="Calibri"/>
          <w:sz w:val="22"/>
          <w:szCs w:val="22"/>
        </w:rPr>
        <w:t>, conhece</w:t>
      </w:r>
      <w:proofErr w:type="gramEnd"/>
      <w:r w:rsidRPr="00814EBD">
        <w:rPr>
          <w:rFonts w:ascii="Nexa Light" w:eastAsia="Calibri" w:hAnsi="Nexa Light" w:cs="Calibri"/>
          <w:sz w:val="22"/>
          <w:szCs w:val="22"/>
        </w:rPr>
        <w:t xml:space="preserve"> e entende os termos das leis anticorrupção brasileiras ou de quaisquer outras aplicáveis sobre o objeto do presente Contrato, comprometendo-se a abster-se de qualquer atividade que constitua uma violação das disposições destas Regras Anticorrupção, por si e por seus administradores, diretores, funcionários e agentes, bem como seus sócios que venham a agir em seu nome;</w:t>
      </w:r>
    </w:p>
    <w:p w:rsidR="00CE71FB" w:rsidRPr="00814EBD" w:rsidRDefault="00CE71FB">
      <w:pPr>
        <w:spacing w:line="360" w:lineRule="auto"/>
        <w:ind w:firstLine="566"/>
        <w:jc w:val="both"/>
        <w:rPr>
          <w:rFonts w:ascii="Nexa Light" w:eastAsia="Calibri" w:hAnsi="Nexa Light" w:cs="Calibri"/>
          <w:sz w:val="22"/>
          <w:szCs w:val="22"/>
        </w:rPr>
      </w:pP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14.1.3.</w:t>
      </w:r>
      <w:r w:rsidRPr="00814EBD">
        <w:rPr>
          <w:rFonts w:ascii="Nexa Light" w:eastAsia="Calibri" w:hAnsi="Nexa Light" w:cs="Calibri"/>
          <w:sz w:val="22"/>
          <w:szCs w:val="22"/>
        </w:rPr>
        <w:t xml:space="preserve"> Que se obriga a conduzir suas práticas comerciais, durante a consecução do presente Contrato, de forma ética e em conformidade com os preceitos legais aplicáveis;</w:t>
      </w:r>
    </w:p>
    <w:p w:rsidR="00CE71FB" w:rsidRPr="00814EBD" w:rsidRDefault="00CE71FB">
      <w:pPr>
        <w:ind w:firstLine="566"/>
        <w:jc w:val="both"/>
        <w:rPr>
          <w:rFonts w:ascii="Nexa Light" w:eastAsia="Calibri" w:hAnsi="Nexa Light" w:cs="Calibri"/>
          <w:sz w:val="22"/>
          <w:szCs w:val="22"/>
        </w:rPr>
      </w:pP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14.1.4. </w:t>
      </w:r>
      <w:r w:rsidRPr="00814EBD">
        <w:rPr>
          <w:rFonts w:ascii="Nexa Light" w:eastAsia="Calibri" w:hAnsi="Nexa Light" w:cs="Calibri"/>
          <w:sz w:val="22"/>
          <w:szCs w:val="22"/>
        </w:rPr>
        <w:t>Que na execução deste Contrato, nem a empresa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w:t>
      </w:r>
    </w:p>
    <w:p w:rsidR="00CE71FB" w:rsidRPr="00814EBD" w:rsidRDefault="00CE71FB">
      <w:pPr>
        <w:spacing w:line="360" w:lineRule="auto"/>
        <w:ind w:firstLine="566"/>
        <w:jc w:val="both"/>
        <w:rPr>
          <w:rFonts w:ascii="Nexa Light" w:eastAsia="Calibri" w:hAnsi="Nexa Light" w:cs="Calibri"/>
          <w:sz w:val="22"/>
          <w:szCs w:val="22"/>
        </w:rPr>
      </w:pP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14.1.5. </w:t>
      </w:r>
      <w:r w:rsidRPr="00814EBD">
        <w:rPr>
          <w:rFonts w:ascii="Nexa Light" w:eastAsia="Calibri" w:hAnsi="Nexa Light" w:cs="Calibri"/>
          <w:sz w:val="22"/>
          <w:szCs w:val="22"/>
        </w:rPr>
        <w:t xml:space="preserve">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por si e por seus administradores, diretores, empregados, agentes, proprietários e acionistas que atuam em seu nome, concorda que o Contratante ou seu cliente final terão o direito de realizar procedimento de auditoria para certificar-se da conformidade contínua com as declarações e garantias dadas neste ato, mediante notificação prévia, e que deve cooperar plenamente em qualquer auditoria realizada nos termos desta Declaração;</w:t>
      </w:r>
    </w:p>
    <w:p w:rsidR="00CE71FB" w:rsidRPr="00814EBD" w:rsidRDefault="00CE71FB">
      <w:pPr>
        <w:ind w:firstLine="566"/>
        <w:jc w:val="both"/>
        <w:rPr>
          <w:rFonts w:ascii="Nexa Light" w:eastAsia="Calibri" w:hAnsi="Nexa Light" w:cs="Calibri"/>
          <w:sz w:val="22"/>
          <w:szCs w:val="22"/>
        </w:rPr>
      </w:pP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14.1.6. </w:t>
      </w:r>
      <w:r w:rsidRPr="00814EBD">
        <w:rPr>
          <w:rFonts w:ascii="Nexa Light" w:eastAsia="Calibri" w:hAnsi="Nexa Light" w:cs="Calibri"/>
          <w:sz w:val="22"/>
          <w:szCs w:val="22"/>
        </w:rPr>
        <w:t xml:space="preserve">Declara neste ato que: </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sz w:val="22"/>
          <w:szCs w:val="22"/>
        </w:rPr>
        <w:t xml:space="preserve">(a) não violou, viola ou violará as Regras Anticorrupção; </w:t>
      </w:r>
    </w:p>
    <w:p w:rsidR="00CE71FB" w:rsidRPr="00814EBD" w:rsidRDefault="00814EBD">
      <w:pPr>
        <w:ind w:firstLine="566"/>
        <w:jc w:val="both"/>
        <w:rPr>
          <w:rFonts w:ascii="Nexa Light" w:eastAsia="Calibri" w:hAnsi="Nexa Light" w:cs="Calibri"/>
          <w:sz w:val="22"/>
          <w:szCs w:val="22"/>
        </w:rPr>
      </w:pPr>
      <w:r w:rsidRPr="00814EBD">
        <w:rPr>
          <w:rFonts w:ascii="Nexa Light" w:eastAsia="Calibri" w:hAnsi="Nexa Light" w:cs="Calibri"/>
          <w:sz w:val="22"/>
          <w:szCs w:val="22"/>
        </w:rPr>
        <w:lastRenderedPageBreak/>
        <w:t>(b) tem ciência que qualquer atividade que viole as Regras Anticorrupção é proibida e que conhece as consequências possíveis de tal violação, inclusive a possibilidade de rescisão motivada imediata do presente Contrato, independentemente de qualquer notificação, observadas as penalidades devidas.</w:t>
      </w:r>
    </w:p>
    <w:p w:rsidR="00CE71FB" w:rsidRPr="00814EBD" w:rsidRDefault="00CE71FB">
      <w:pPr>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15. CLÁUSULA DÉCIMA QUINTA – DO DIREITO DE PETIÇÃO</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15.1.</w:t>
      </w:r>
      <w:r w:rsidRPr="00814EBD">
        <w:rPr>
          <w:rFonts w:ascii="Nexa Light" w:eastAsia="Calibri" w:hAnsi="Nexa Light" w:cs="Calibri"/>
          <w:sz w:val="22"/>
          <w:szCs w:val="22"/>
        </w:rPr>
        <w:t xml:space="preserve"> No tocante a recursos, representações e pedidos de reconsideração, deverá ser observado o disposto no art. 109 da Lei nº 8.666/93.</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spacing w:line="360" w:lineRule="auto"/>
        <w:ind w:right="-140"/>
        <w:jc w:val="both"/>
        <w:rPr>
          <w:rFonts w:ascii="Nexa Light" w:eastAsia="Calibri" w:hAnsi="Nexa Light" w:cs="Calibri"/>
          <w:b/>
          <w:sz w:val="22"/>
          <w:szCs w:val="22"/>
        </w:rPr>
      </w:pPr>
      <w:r w:rsidRPr="00814EBD">
        <w:rPr>
          <w:rFonts w:ascii="Nexa Light" w:eastAsia="Calibri" w:hAnsi="Nexa Light" w:cs="Calibri"/>
          <w:b/>
          <w:sz w:val="22"/>
          <w:szCs w:val="22"/>
        </w:rPr>
        <w:t>16. CLÁUSULA DÉCIMA SEXTA –</w:t>
      </w:r>
      <w:proofErr w:type="gramStart"/>
      <w:r w:rsidRPr="00814EBD">
        <w:rPr>
          <w:rFonts w:ascii="Nexa Light" w:eastAsia="Calibri" w:hAnsi="Nexa Light" w:cs="Calibri"/>
          <w:b/>
          <w:sz w:val="22"/>
          <w:szCs w:val="22"/>
        </w:rPr>
        <w:t xml:space="preserve">  </w:t>
      </w:r>
      <w:proofErr w:type="gramEnd"/>
      <w:r w:rsidRPr="00814EBD">
        <w:rPr>
          <w:rFonts w:ascii="Nexa Light" w:eastAsia="Calibri" w:hAnsi="Nexa Light" w:cs="Calibri"/>
          <w:b/>
          <w:sz w:val="22"/>
          <w:szCs w:val="22"/>
        </w:rPr>
        <w:t>DAS ASSINATURAS</w:t>
      </w:r>
    </w:p>
    <w:p w:rsidR="00CE71FB" w:rsidRPr="00814EBD" w:rsidRDefault="00814EBD">
      <w:pPr>
        <w:tabs>
          <w:tab w:val="left" w:pos="2220"/>
        </w:tabs>
        <w:spacing w:line="360" w:lineRule="auto"/>
        <w:ind w:right="-140"/>
        <w:jc w:val="both"/>
        <w:rPr>
          <w:rFonts w:ascii="Nexa Light" w:eastAsia="Calibri" w:hAnsi="Nexa Light" w:cs="Calibri"/>
          <w:b/>
          <w:sz w:val="22"/>
          <w:szCs w:val="22"/>
        </w:rPr>
      </w:pPr>
      <w:r w:rsidRPr="00814EBD">
        <w:rPr>
          <w:rFonts w:ascii="Nexa Light" w:eastAsia="Calibri" w:hAnsi="Nexa Light" w:cs="Calibri"/>
          <w:b/>
          <w:sz w:val="22"/>
          <w:szCs w:val="22"/>
        </w:rPr>
        <w:t xml:space="preserve"> </w:t>
      </w:r>
    </w:p>
    <w:p w:rsidR="00CE71FB" w:rsidRPr="00814EBD" w:rsidRDefault="00814EBD">
      <w:pPr>
        <w:tabs>
          <w:tab w:val="left" w:pos="2220"/>
        </w:tabs>
        <w:ind w:right="-140"/>
        <w:jc w:val="both"/>
        <w:rPr>
          <w:rFonts w:ascii="Nexa Light" w:eastAsia="Calibri" w:hAnsi="Nexa Light" w:cs="Calibri"/>
          <w:sz w:val="22"/>
          <w:szCs w:val="22"/>
        </w:rPr>
      </w:pPr>
      <w:r w:rsidRPr="00814EBD">
        <w:rPr>
          <w:rFonts w:ascii="Nexa Light" w:eastAsia="Calibri" w:hAnsi="Nexa Light" w:cs="Calibri"/>
          <w:b/>
          <w:sz w:val="22"/>
          <w:szCs w:val="22"/>
        </w:rPr>
        <w:t xml:space="preserve">16.1. </w:t>
      </w:r>
      <w:r w:rsidRPr="00814EBD">
        <w:rPr>
          <w:rFonts w:ascii="Nexa Light" w:eastAsia="Calibri" w:hAnsi="Nexa Light" w:cs="Calibri"/>
          <w:sz w:val="22"/>
          <w:szCs w:val="22"/>
        </w:rPr>
        <w:t xml:space="preserve"> Conforme disposto no</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sz w:val="22"/>
          <w:szCs w:val="22"/>
        </w:rPr>
        <w:t>Art. 1º da PORTARIA Nº 600/2020/SEMA/MT, publicada em 04/09/2020, no diário oficial do Estado de Mato Grosso o presente instrumento poderá, preferencialmente, ser assinado digitalmente, por meio de certificado digital emitido no âmbito da Infraestrutura de Chaves Públicas Brasileira - ICP-Brasil, observados os padrões definidos pela referida infraestrutura;</w:t>
      </w:r>
    </w:p>
    <w:p w:rsidR="00CE71FB" w:rsidRPr="00814EBD" w:rsidRDefault="00814EBD">
      <w:pPr>
        <w:tabs>
          <w:tab w:val="left" w:pos="2220"/>
        </w:tabs>
        <w:ind w:right="-140"/>
        <w:jc w:val="both"/>
        <w:rPr>
          <w:rFonts w:ascii="Nexa Light" w:eastAsia="Calibri" w:hAnsi="Nexa Light" w:cs="Calibri"/>
          <w:sz w:val="22"/>
          <w:szCs w:val="22"/>
          <w:highlight w:val="yellow"/>
        </w:rPr>
      </w:pPr>
      <w:r w:rsidRPr="00814EBD">
        <w:rPr>
          <w:rFonts w:ascii="Nexa Light" w:eastAsia="Calibri" w:hAnsi="Nexa Light" w:cs="Calibri"/>
          <w:sz w:val="22"/>
          <w:szCs w:val="22"/>
          <w:highlight w:val="yellow"/>
        </w:rPr>
        <w:t xml:space="preserve"> </w:t>
      </w:r>
    </w:p>
    <w:p w:rsidR="00CE71FB" w:rsidRPr="00814EBD" w:rsidRDefault="00814EBD">
      <w:pPr>
        <w:tabs>
          <w:tab w:val="left" w:pos="2220"/>
        </w:tabs>
        <w:ind w:right="-140" w:firstLine="566"/>
        <w:jc w:val="both"/>
        <w:rPr>
          <w:rFonts w:ascii="Nexa Light" w:eastAsia="Calibri" w:hAnsi="Nexa Light" w:cs="Calibri"/>
          <w:sz w:val="22"/>
          <w:szCs w:val="22"/>
        </w:rPr>
      </w:pPr>
      <w:r w:rsidRPr="00814EBD">
        <w:rPr>
          <w:rFonts w:ascii="Nexa Light" w:eastAsia="Calibri" w:hAnsi="Nexa Light" w:cs="Calibri"/>
          <w:b/>
          <w:sz w:val="22"/>
          <w:szCs w:val="22"/>
        </w:rPr>
        <w:t xml:space="preserve">16.1.1. </w:t>
      </w:r>
      <w:r w:rsidRPr="00814EBD">
        <w:rPr>
          <w:rFonts w:ascii="Nexa Light" w:eastAsia="Calibri" w:hAnsi="Nexa Light" w:cs="Calibri"/>
          <w:sz w:val="22"/>
          <w:szCs w:val="22"/>
        </w:rPr>
        <w:t>Ao optar pela assinatura digital, a CONTRATADA deverá assinar digitalmente o contrato, no</w:t>
      </w:r>
      <w:proofErr w:type="gramStart"/>
      <w:r w:rsidRPr="00814EBD">
        <w:rPr>
          <w:rFonts w:ascii="Nexa Light" w:eastAsia="Calibri" w:hAnsi="Nexa Light" w:cs="Calibri"/>
          <w:sz w:val="22"/>
          <w:szCs w:val="22"/>
        </w:rPr>
        <w:t xml:space="preserve">  </w:t>
      </w:r>
      <w:proofErr w:type="gramEnd"/>
      <w:r w:rsidRPr="00814EBD">
        <w:rPr>
          <w:rFonts w:ascii="Nexa Light" w:eastAsia="Calibri" w:hAnsi="Nexa Light" w:cs="Calibri"/>
          <w:b/>
          <w:sz w:val="22"/>
          <w:szCs w:val="22"/>
        </w:rPr>
        <w:t>prazo de 05 (cinco) dias úteis</w:t>
      </w:r>
      <w:r w:rsidRPr="00814EBD">
        <w:rPr>
          <w:rFonts w:ascii="Nexa Light" w:eastAsia="Calibri" w:hAnsi="Nexa Light" w:cs="Calibri"/>
          <w:sz w:val="22"/>
          <w:szCs w:val="22"/>
        </w:rPr>
        <w:t xml:space="preserve">, contados do envio do documento por correio eletrônico à </w:t>
      </w:r>
      <w:r w:rsidRPr="00814EBD">
        <w:rPr>
          <w:rFonts w:ascii="Nexa Light" w:eastAsia="Calibri" w:hAnsi="Nexa Light" w:cs="Calibri"/>
          <w:b/>
          <w:sz w:val="22"/>
          <w:szCs w:val="22"/>
        </w:rPr>
        <w:t>CONTRATADA</w:t>
      </w:r>
      <w:r w:rsidRPr="00814EBD">
        <w:rPr>
          <w:rFonts w:ascii="Nexa Light" w:eastAsia="Calibri" w:hAnsi="Nexa Light" w:cs="Calibri"/>
          <w:sz w:val="22"/>
          <w:szCs w:val="22"/>
        </w:rPr>
        <w:t>.</w:t>
      </w:r>
    </w:p>
    <w:p w:rsidR="00CE71FB" w:rsidRPr="00814EBD" w:rsidRDefault="00814EBD">
      <w:pPr>
        <w:tabs>
          <w:tab w:val="left" w:pos="2220"/>
        </w:tabs>
        <w:ind w:right="-140"/>
        <w:jc w:val="both"/>
        <w:rPr>
          <w:rFonts w:ascii="Nexa Light" w:eastAsia="Calibri" w:hAnsi="Nexa Light" w:cs="Calibri"/>
          <w:sz w:val="22"/>
          <w:szCs w:val="22"/>
          <w:highlight w:val="yellow"/>
        </w:rPr>
      </w:pPr>
      <w:r w:rsidRPr="00814EBD">
        <w:rPr>
          <w:rFonts w:ascii="Nexa Light" w:eastAsia="Calibri" w:hAnsi="Nexa Light" w:cs="Calibri"/>
          <w:sz w:val="22"/>
          <w:szCs w:val="22"/>
          <w:highlight w:val="yellow"/>
        </w:rPr>
        <w:t xml:space="preserve"> </w:t>
      </w:r>
    </w:p>
    <w:p w:rsidR="00CE71FB" w:rsidRPr="00814EBD" w:rsidRDefault="00814EBD">
      <w:pPr>
        <w:tabs>
          <w:tab w:val="left" w:pos="2220"/>
        </w:tabs>
        <w:ind w:right="-140"/>
        <w:jc w:val="both"/>
        <w:rPr>
          <w:rFonts w:ascii="Nexa Light" w:eastAsia="Calibri" w:hAnsi="Nexa Light" w:cs="Calibri"/>
          <w:sz w:val="22"/>
          <w:szCs w:val="22"/>
        </w:rPr>
      </w:pPr>
      <w:r w:rsidRPr="00814EBD">
        <w:rPr>
          <w:rFonts w:ascii="Nexa Light" w:eastAsia="Calibri" w:hAnsi="Nexa Light" w:cs="Calibri"/>
          <w:b/>
          <w:sz w:val="22"/>
          <w:szCs w:val="22"/>
        </w:rPr>
        <w:t>16.2.</w:t>
      </w:r>
      <w:r w:rsidRPr="00814EBD">
        <w:rPr>
          <w:rFonts w:ascii="Nexa Light" w:eastAsia="Calibri" w:hAnsi="Nexa Light" w:cs="Calibri"/>
          <w:sz w:val="22"/>
          <w:szCs w:val="22"/>
        </w:rPr>
        <w:t xml:space="preserve"> A sua autenticidade poderá ser atestada a qualquer tempo, seguindo os procedimentos impressos na nota de rodapé, não podendo, desta forma, as partes se oporem a sua utilização;</w:t>
      </w:r>
    </w:p>
    <w:p w:rsidR="00CE71FB" w:rsidRPr="00814EBD" w:rsidRDefault="00814EBD">
      <w:pPr>
        <w:tabs>
          <w:tab w:val="left" w:pos="2220"/>
        </w:tabs>
        <w:ind w:right="-140"/>
        <w:jc w:val="both"/>
        <w:rPr>
          <w:rFonts w:ascii="Nexa Light" w:eastAsia="Calibri" w:hAnsi="Nexa Light" w:cs="Calibri"/>
          <w:sz w:val="22"/>
          <w:szCs w:val="22"/>
        </w:rPr>
      </w:pPr>
      <w:r w:rsidRPr="00814EBD">
        <w:rPr>
          <w:rFonts w:ascii="Nexa Light" w:eastAsia="Calibri" w:hAnsi="Nexa Light" w:cs="Calibri"/>
          <w:sz w:val="22"/>
          <w:szCs w:val="22"/>
        </w:rPr>
        <w:t xml:space="preserve"> </w:t>
      </w:r>
    </w:p>
    <w:p w:rsidR="00CE71FB" w:rsidRPr="00814EBD" w:rsidRDefault="00814EBD">
      <w:pPr>
        <w:tabs>
          <w:tab w:val="left" w:pos="2220"/>
        </w:tabs>
        <w:ind w:right="-140"/>
        <w:jc w:val="both"/>
        <w:rPr>
          <w:rFonts w:ascii="Nexa Light" w:eastAsia="Calibri" w:hAnsi="Nexa Light" w:cs="Calibri"/>
          <w:sz w:val="22"/>
          <w:szCs w:val="22"/>
        </w:rPr>
      </w:pPr>
      <w:r w:rsidRPr="00814EBD">
        <w:rPr>
          <w:rFonts w:ascii="Nexa Light" w:eastAsia="Calibri" w:hAnsi="Nexa Light" w:cs="Calibri"/>
          <w:b/>
          <w:sz w:val="22"/>
          <w:szCs w:val="22"/>
        </w:rPr>
        <w:t xml:space="preserve">16.3 </w:t>
      </w:r>
      <w:r w:rsidRPr="00814EBD">
        <w:rPr>
          <w:rFonts w:ascii="Nexa Light" w:eastAsia="Calibri" w:hAnsi="Nexa Light" w:cs="Calibri"/>
          <w:sz w:val="22"/>
          <w:szCs w:val="22"/>
        </w:rPr>
        <w:t xml:space="preserve">Caso seja inviável a assinatura eletrônica, o documento poderá ser produzido em papel, assinado de próprio punho pela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e encaminhado, em meio físico, em duas vias a Secretaria de Estado de Meio </w:t>
      </w:r>
      <w:proofErr w:type="spellStart"/>
      <w:r w:rsidRPr="00814EBD">
        <w:rPr>
          <w:rFonts w:ascii="Nexa Light" w:eastAsia="Calibri" w:hAnsi="Nexa Light" w:cs="Calibri"/>
          <w:sz w:val="22"/>
          <w:szCs w:val="22"/>
        </w:rPr>
        <w:t>Ambiente-SEMA</w:t>
      </w:r>
      <w:proofErr w:type="spellEnd"/>
      <w:r w:rsidRPr="00814EBD">
        <w:rPr>
          <w:rFonts w:ascii="Nexa Light" w:eastAsia="Calibri" w:hAnsi="Nexa Light" w:cs="Calibri"/>
          <w:sz w:val="22"/>
          <w:szCs w:val="22"/>
        </w:rPr>
        <w:t xml:space="preserve">/MT </w:t>
      </w:r>
      <w:r w:rsidRPr="00814EBD">
        <w:rPr>
          <w:rFonts w:ascii="Nexa Light" w:eastAsia="Calibri" w:hAnsi="Nexa Light" w:cs="Calibri"/>
          <w:b/>
          <w:sz w:val="22"/>
          <w:szCs w:val="22"/>
        </w:rPr>
        <w:t>no</w:t>
      </w:r>
      <w:proofErr w:type="gramStart"/>
      <w:r w:rsidRPr="00814EBD">
        <w:rPr>
          <w:rFonts w:ascii="Nexa Light" w:eastAsia="Calibri" w:hAnsi="Nexa Light" w:cs="Calibri"/>
          <w:b/>
          <w:sz w:val="22"/>
          <w:szCs w:val="22"/>
        </w:rPr>
        <w:t xml:space="preserve">  </w:t>
      </w:r>
      <w:proofErr w:type="gramEnd"/>
      <w:r w:rsidRPr="00814EBD">
        <w:rPr>
          <w:rFonts w:ascii="Nexa Light" w:eastAsia="Calibri" w:hAnsi="Nexa Light" w:cs="Calibri"/>
          <w:b/>
          <w:sz w:val="22"/>
          <w:szCs w:val="22"/>
        </w:rPr>
        <w:t>prazo de 10 (dez) dias úteis,</w:t>
      </w:r>
      <w:r w:rsidRPr="00814EBD">
        <w:rPr>
          <w:rFonts w:ascii="Nexa Light" w:eastAsia="Calibri" w:hAnsi="Nexa Light" w:cs="Calibri"/>
          <w:sz w:val="22"/>
          <w:szCs w:val="22"/>
        </w:rPr>
        <w:t xml:space="preserve"> contados do recebimento da convocação formal.</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17. CLÁUSULA DÉCIMA SÉTIMA – DAS DISPOSIÇÕES FINAIS</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17.1</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fica </w:t>
      </w:r>
      <w:proofErr w:type="gramStart"/>
      <w:r w:rsidRPr="00814EBD">
        <w:rPr>
          <w:rFonts w:ascii="Nexa Light" w:eastAsia="Calibri" w:hAnsi="Nexa Light" w:cs="Calibri"/>
          <w:sz w:val="22"/>
          <w:szCs w:val="22"/>
        </w:rPr>
        <w:t>obrigada a aceitar nas mesmas</w:t>
      </w:r>
      <w:proofErr w:type="gramEnd"/>
      <w:r w:rsidRPr="00814EBD">
        <w:rPr>
          <w:rFonts w:ascii="Nexa Light" w:eastAsia="Calibri" w:hAnsi="Nexa Light" w:cs="Calibri"/>
          <w:sz w:val="22"/>
          <w:szCs w:val="22"/>
        </w:rPr>
        <w:t xml:space="preserve"> condições contratuais, os acréscimos ou supressões, que, a critério da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se façam necessários, até o limite de 25% do valor global deste contrato;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17.1.1.</w:t>
      </w:r>
      <w:r w:rsidRPr="00814EBD">
        <w:rPr>
          <w:rFonts w:ascii="Nexa Light" w:eastAsia="Calibri" w:hAnsi="Nexa Light" w:cs="Calibri"/>
          <w:sz w:val="22"/>
          <w:szCs w:val="22"/>
        </w:rPr>
        <w:t xml:space="preserve"> As supressões poderão ultrapassar o limite acima estabelecido, havendo acordo entre as partes.</w:t>
      </w:r>
    </w:p>
    <w:p w:rsidR="00CE71FB" w:rsidRPr="00814EBD" w:rsidRDefault="00CE71FB">
      <w:pPr>
        <w:tabs>
          <w:tab w:val="left" w:pos="2220"/>
        </w:tabs>
        <w:ind w:firstLine="566"/>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17.2.</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se obriga a manter o mais absoluto sigilo e confidencialidade com relação a todas e quaisquer informações que venham a ser fornecidas pela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devendo ser tratadas como informações confidenciais, salvo aquelas prévia e formalmente classificadas com tratamento diferenciado pela </w:t>
      </w:r>
      <w:r w:rsidRPr="00814EBD">
        <w:rPr>
          <w:rFonts w:ascii="Nexa Light" w:eastAsia="Calibri" w:hAnsi="Nexa Light" w:cs="Calibri"/>
          <w:b/>
          <w:sz w:val="22"/>
          <w:szCs w:val="22"/>
        </w:rPr>
        <w:t>CONTRATANTE.</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lastRenderedPageBreak/>
        <w:t>17.2.1.</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 xml:space="preserve">CONTRATADA </w:t>
      </w:r>
      <w:r w:rsidRPr="00814EBD">
        <w:rPr>
          <w:rFonts w:ascii="Nexa Light" w:eastAsia="Calibri" w:hAnsi="Nexa Light" w:cs="Calibri"/>
          <w:sz w:val="22"/>
          <w:szCs w:val="22"/>
        </w:rPr>
        <w:t xml:space="preserve">se obriga, ainda, a não revelar, reproduzir, utilizar ou dar conhecimento, em hipótese alguma, a terceiros, bem como a não permitir que nenhum de seus diretores, empregados e/ou prepostos faça uso das informações da </w:t>
      </w:r>
      <w:r w:rsidRPr="00814EBD">
        <w:rPr>
          <w:rFonts w:ascii="Nexa Light" w:eastAsia="Calibri" w:hAnsi="Nexa Light" w:cs="Calibri"/>
          <w:b/>
          <w:sz w:val="22"/>
          <w:szCs w:val="22"/>
        </w:rPr>
        <w:t>CONTRATANTE.</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17.3.</w:t>
      </w:r>
      <w:r w:rsidRPr="00814EBD">
        <w:rPr>
          <w:rFonts w:ascii="Nexa Light" w:eastAsia="Calibri" w:hAnsi="Nexa Light" w:cs="Calibri"/>
          <w:sz w:val="22"/>
          <w:szCs w:val="22"/>
        </w:rPr>
        <w:t xml:space="preserve"> 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poderá revogar este contrato, por razões de interesse público decorrente de fato superveniente, devidamente comprovado, pertinente e suficiente para justificar tal conduta, devendo anulá-lo por ilegalidade, de ofício ou por provocação de terceiros, mediante parecer escrito e devidamente fundamentado;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17.3.1</w:t>
      </w:r>
      <w:r w:rsidRPr="00814EBD">
        <w:rPr>
          <w:rFonts w:ascii="Nexa Light" w:eastAsia="Calibri" w:hAnsi="Nexa Light" w:cs="Calibri"/>
          <w:sz w:val="22"/>
          <w:szCs w:val="22"/>
        </w:rPr>
        <w:t xml:space="preserve"> A declaração de nulidade deste contrato opera retroativamente, impedindo efeitos jurídicos que nele, ordinariamente, deverá produzir, além de desconstituir os que porventura já tenha produzido;</w:t>
      </w:r>
    </w:p>
    <w:p w:rsidR="00CE71FB" w:rsidRPr="00814EBD" w:rsidRDefault="00CE71FB">
      <w:pPr>
        <w:tabs>
          <w:tab w:val="left" w:pos="2220"/>
        </w:tabs>
        <w:ind w:firstLine="566"/>
        <w:jc w:val="both"/>
        <w:rPr>
          <w:rFonts w:ascii="Nexa Light" w:eastAsia="Calibri" w:hAnsi="Nexa Light" w:cs="Calibri"/>
          <w:b/>
          <w:sz w:val="22"/>
          <w:szCs w:val="22"/>
        </w:rPr>
      </w:pPr>
    </w:p>
    <w:p w:rsidR="00CE71FB" w:rsidRPr="00814EBD" w:rsidRDefault="00814EBD">
      <w:pPr>
        <w:tabs>
          <w:tab w:val="left" w:pos="2220"/>
        </w:tabs>
        <w:ind w:firstLine="566"/>
        <w:jc w:val="both"/>
        <w:rPr>
          <w:rFonts w:ascii="Nexa Light" w:eastAsia="Calibri" w:hAnsi="Nexa Light" w:cs="Calibri"/>
          <w:sz w:val="22"/>
          <w:szCs w:val="22"/>
        </w:rPr>
      </w:pPr>
      <w:r w:rsidRPr="00814EBD">
        <w:rPr>
          <w:rFonts w:ascii="Nexa Light" w:eastAsia="Calibri" w:hAnsi="Nexa Light" w:cs="Calibri"/>
          <w:b/>
          <w:sz w:val="22"/>
          <w:szCs w:val="22"/>
        </w:rPr>
        <w:t>17.3.2</w:t>
      </w:r>
      <w:r w:rsidRPr="00814EBD">
        <w:rPr>
          <w:rFonts w:ascii="Nexa Light" w:eastAsia="Calibri" w:hAnsi="Nexa Light" w:cs="Calibri"/>
          <w:sz w:val="22"/>
          <w:szCs w:val="22"/>
        </w:rPr>
        <w:t xml:space="preserve">. A nulidade não exonera 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xml:space="preserve"> do dever de indenizar a </w:t>
      </w:r>
      <w:r w:rsidRPr="00814EBD">
        <w:rPr>
          <w:rFonts w:ascii="Nexa Light" w:eastAsia="Calibri" w:hAnsi="Nexa Light" w:cs="Calibri"/>
          <w:b/>
          <w:sz w:val="22"/>
          <w:szCs w:val="22"/>
        </w:rPr>
        <w:t>CONTRATADA</w:t>
      </w:r>
      <w:r w:rsidRPr="00814EBD">
        <w:rPr>
          <w:rFonts w:ascii="Nexa Light" w:eastAsia="Calibri" w:hAnsi="Nexa Light" w:cs="Calibri"/>
          <w:sz w:val="22"/>
          <w:szCs w:val="22"/>
        </w:rPr>
        <w:t xml:space="preserve"> pelo que esta houver executado até a data em que ela for declarada e por outros prejuízos regularmente comprovados, contanto que não lhe seja imputável, promovendo a responsabilidade de quem lhe deu causa.</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17.4.</w:t>
      </w:r>
      <w:r w:rsidRPr="00814EBD">
        <w:rPr>
          <w:rFonts w:ascii="Nexa Light" w:eastAsia="Calibri" w:hAnsi="Nexa Light" w:cs="Calibri"/>
          <w:sz w:val="22"/>
          <w:szCs w:val="22"/>
        </w:rPr>
        <w:t xml:space="preserve"> Não será permitido subcontratar, ceder ou transferir no total ou parcial o objeto deste contrato; </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18. CLÁUSULA DÉCIMA OITAVA - DOS CASOS OMISSOS</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18.1.</w:t>
      </w:r>
      <w:r w:rsidRPr="00814EBD">
        <w:rPr>
          <w:rFonts w:ascii="Nexa Light" w:eastAsia="Calibri" w:hAnsi="Nexa Light" w:cs="Calibri"/>
          <w:sz w:val="22"/>
          <w:szCs w:val="22"/>
        </w:rPr>
        <w:t xml:space="preserve"> Os casos omissos ou situações não explicitadas nas cláusulas deste contrato serão decididos pela </w:t>
      </w:r>
      <w:r w:rsidRPr="00814EBD">
        <w:rPr>
          <w:rFonts w:ascii="Nexa Light" w:eastAsia="Calibri" w:hAnsi="Nexa Light" w:cs="Calibri"/>
          <w:b/>
          <w:sz w:val="22"/>
          <w:szCs w:val="22"/>
        </w:rPr>
        <w:t>CONTRATANTE</w:t>
      </w:r>
      <w:r w:rsidRPr="00814EBD">
        <w:rPr>
          <w:rFonts w:ascii="Nexa Light" w:eastAsia="Calibri" w:hAnsi="Nexa Light" w:cs="Calibri"/>
          <w:sz w:val="22"/>
          <w:szCs w:val="22"/>
        </w:rPr>
        <w:t>, segundo as disposições contidas na Lei federal 8.666/93, na Lei nº. 10.520/2002 e demais normas federais e estaduais, e, subsidiariamente, segundo as disposições contidas na lei nº. 8.078/1990 – Código de Defesa do Consumidor, e normas e princípios gerais dos contratos.</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b/>
          <w:sz w:val="22"/>
          <w:szCs w:val="22"/>
        </w:rPr>
      </w:pPr>
      <w:r w:rsidRPr="00814EBD">
        <w:rPr>
          <w:rFonts w:ascii="Nexa Light" w:eastAsia="Calibri" w:hAnsi="Nexa Light" w:cs="Calibri"/>
          <w:b/>
          <w:sz w:val="22"/>
          <w:szCs w:val="22"/>
        </w:rPr>
        <w:t>19. CLÁUSULA DÉCIMA NONA – DO FORO</w:t>
      </w:r>
    </w:p>
    <w:p w:rsidR="00CE71FB" w:rsidRPr="00814EBD" w:rsidRDefault="00CE71FB">
      <w:pPr>
        <w:tabs>
          <w:tab w:val="left" w:pos="2220"/>
        </w:tabs>
        <w:jc w:val="both"/>
        <w:rPr>
          <w:rFonts w:ascii="Nexa Light" w:eastAsia="Calibri" w:hAnsi="Nexa Light" w:cs="Calibri"/>
          <w:b/>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b/>
          <w:sz w:val="22"/>
          <w:szCs w:val="22"/>
        </w:rPr>
        <w:t>19.1.</w:t>
      </w:r>
      <w:r w:rsidRPr="00814EBD">
        <w:rPr>
          <w:rFonts w:ascii="Nexa Light" w:eastAsia="Calibri" w:hAnsi="Nexa Light" w:cs="Calibri"/>
          <w:sz w:val="22"/>
          <w:szCs w:val="22"/>
        </w:rPr>
        <w:t xml:space="preserve"> Fica eleito o foro da cidade de Cuiabá, Estado de Mato Grosso, como competente para dirimir quaisquer dúvidas ou questões decorrentes da execução deste contrato.</w:t>
      </w:r>
    </w:p>
    <w:p w:rsidR="00CE71FB" w:rsidRPr="00814EBD" w:rsidRDefault="00CE71FB">
      <w:pPr>
        <w:tabs>
          <w:tab w:val="left" w:pos="2220"/>
        </w:tabs>
        <w:jc w:val="both"/>
        <w:rPr>
          <w:rFonts w:ascii="Nexa Light" w:eastAsia="Calibri" w:hAnsi="Nexa Light" w:cs="Calibri"/>
          <w:sz w:val="22"/>
          <w:szCs w:val="22"/>
        </w:rPr>
      </w:pPr>
    </w:p>
    <w:p w:rsidR="00CE71FB" w:rsidRPr="00814EBD" w:rsidRDefault="00814EBD">
      <w:pPr>
        <w:tabs>
          <w:tab w:val="left" w:pos="2220"/>
        </w:tabs>
        <w:jc w:val="both"/>
        <w:rPr>
          <w:rFonts w:ascii="Nexa Light" w:eastAsia="Calibri" w:hAnsi="Nexa Light" w:cs="Calibri"/>
          <w:sz w:val="22"/>
          <w:szCs w:val="22"/>
        </w:rPr>
      </w:pPr>
      <w:r w:rsidRPr="00814EBD">
        <w:rPr>
          <w:rFonts w:ascii="Nexa Light" w:eastAsia="Calibri" w:hAnsi="Nexa Light" w:cs="Calibri"/>
          <w:sz w:val="22"/>
          <w:szCs w:val="22"/>
        </w:rPr>
        <w:t>E, por se acharem justas e Contratadas, as partes assinam o presente instrumento na presença das testemunhas abaixo, em 02 (duas) vias de igual teor e forma, para que produza todos os efeitos legais.</w:t>
      </w:r>
    </w:p>
    <w:p w:rsidR="00CE71FB" w:rsidRPr="00814EBD" w:rsidRDefault="00814EBD">
      <w:pPr>
        <w:shd w:val="clear" w:color="auto" w:fill="FFFFFF"/>
        <w:ind w:right="100"/>
        <w:jc w:val="right"/>
        <w:rPr>
          <w:rFonts w:ascii="Nexa Light" w:eastAsia="Calibri" w:hAnsi="Nexa Light" w:cs="Calibri"/>
          <w:sz w:val="22"/>
          <w:szCs w:val="22"/>
        </w:rPr>
      </w:pPr>
      <w:r w:rsidRPr="00814EBD">
        <w:rPr>
          <w:rFonts w:ascii="Nexa Light" w:eastAsia="Calibri" w:hAnsi="Nexa Light" w:cs="Calibri"/>
          <w:sz w:val="22"/>
          <w:szCs w:val="22"/>
        </w:rPr>
        <w:t xml:space="preserve">Cuiabá, _____de _______________ </w:t>
      </w:r>
      <w:proofErr w:type="spellStart"/>
      <w:r w:rsidRPr="00814EBD">
        <w:rPr>
          <w:rFonts w:ascii="Nexa Light" w:eastAsia="Calibri" w:hAnsi="Nexa Light" w:cs="Calibri"/>
          <w:sz w:val="22"/>
          <w:szCs w:val="22"/>
        </w:rPr>
        <w:t>de</w:t>
      </w:r>
      <w:proofErr w:type="spellEnd"/>
      <w:r w:rsidRPr="00814EBD">
        <w:rPr>
          <w:rFonts w:ascii="Nexa Light" w:eastAsia="Calibri" w:hAnsi="Nexa Light" w:cs="Calibri"/>
          <w:sz w:val="22"/>
          <w:szCs w:val="22"/>
        </w:rPr>
        <w:t xml:space="preserve"> 2021.</w:t>
      </w:r>
    </w:p>
    <w:p w:rsidR="00CE71FB" w:rsidRPr="00814EBD" w:rsidRDefault="00CE71FB">
      <w:pPr>
        <w:shd w:val="clear" w:color="auto" w:fill="FFFFFF"/>
        <w:jc w:val="center"/>
        <w:rPr>
          <w:rFonts w:ascii="Nexa Light" w:eastAsia="Calibri" w:hAnsi="Nexa Light" w:cs="Calibri"/>
          <w:b/>
          <w:sz w:val="22"/>
          <w:szCs w:val="22"/>
          <w:highlight w:val="white"/>
        </w:rPr>
      </w:pPr>
    </w:p>
    <w:p w:rsidR="00CE71FB" w:rsidRPr="00814EBD" w:rsidRDefault="00814EBD">
      <w:pPr>
        <w:shd w:val="clear" w:color="auto" w:fill="FFFFFF"/>
        <w:ind w:right="100"/>
        <w:jc w:val="center"/>
        <w:rPr>
          <w:rFonts w:ascii="Nexa Light" w:eastAsia="Calibri" w:hAnsi="Nexa Light" w:cs="Calibri"/>
          <w:sz w:val="22"/>
          <w:szCs w:val="22"/>
        </w:rPr>
      </w:pPr>
      <w:r w:rsidRPr="00814EBD">
        <w:rPr>
          <w:rFonts w:ascii="Nexa Light" w:eastAsia="Calibri" w:hAnsi="Nexa Light" w:cs="Calibri"/>
          <w:sz w:val="22"/>
          <w:szCs w:val="22"/>
        </w:rPr>
        <w:t>________________________________</w:t>
      </w:r>
    </w:p>
    <w:p w:rsidR="00CE71FB" w:rsidRPr="00814EBD" w:rsidRDefault="00814EBD">
      <w:pPr>
        <w:shd w:val="clear" w:color="auto" w:fill="FFFFFF"/>
        <w:jc w:val="center"/>
        <w:rPr>
          <w:rFonts w:ascii="Nexa Light" w:eastAsia="Calibri" w:hAnsi="Nexa Light" w:cs="Calibri"/>
          <w:sz w:val="22"/>
          <w:szCs w:val="22"/>
          <w:highlight w:val="yellow"/>
        </w:rPr>
      </w:pPr>
      <w:r w:rsidRPr="00814EBD">
        <w:rPr>
          <w:rFonts w:ascii="Nexa Light" w:eastAsia="Calibri" w:hAnsi="Nexa Light" w:cs="Calibri"/>
          <w:b/>
          <w:sz w:val="22"/>
          <w:szCs w:val="22"/>
        </w:rPr>
        <w:t xml:space="preserve">Alex Sandro Antônio </w:t>
      </w:r>
      <w:proofErr w:type="spellStart"/>
      <w:r w:rsidRPr="00814EBD">
        <w:rPr>
          <w:rFonts w:ascii="Nexa Light" w:eastAsia="Calibri" w:hAnsi="Nexa Light" w:cs="Calibri"/>
          <w:b/>
          <w:sz w:val="22"/>
          <w:szCs w:val="22"/>
        </w:rPr>
        <w:t>Marega</w:t>
      </w:r>
      <w:proofErr w:type="spellEnd"/>
    </w:p>
    <w:p w:rsidR="00CE71FB" w:rsidRPr="00814EBD" w:rsidRDefault="00814EBD">
      <w:pPr>
        <w:shd w:val="clear" w:color="auto" w:fill="FFFFFF"/>
        <w:jc w:val="center"/>
        <w:rPr>
          <w:rFonts w:ascii="Nexa Light" w:eastAsia="Calibri" w:hAnsi="Nexa Light" w:cs="Calibri"/>
          <w:sz w:val="22"/>
          <w:szCs w:val="22"/>
        </w:rPr>
      </w:pPr>
      <w:r w:rsidRPr="00814EBD">
        <w:rPr>
          <w:rFonts w:ascii="Nexa Light" w:eastAsia="Calibri" w:hAnsi="Nexa Light" w:cs="Calibri"/>
          <w:sz w:val="22"/>
          <w:szCs w:val="22"/>
        </w:rPr>
        <w:t>Secretário Adjunto Executivo de Meio Ambiente</w:t>
      </w:r>
    </w:p>
    <w:p w:rsidR="00CE71FB" w:rsidRPr="00814EBD" w:rsidRDefault="00CE71FB">
      <w:pPr>
        <w:shd w:val="clear" w:color="auto" w:fill="FFFFFF"/>
        <w:jc w:val="center"/>
        <w:rPr>
          <w:rFonts w:ascii="Nexa Light" w:eastAsia="Calibri" w:hAnsi="Nexa Light" w:cs="Calibri"/>
          <w:sz w:val="22"/>
          <w:szCs w:val="22"/>
        </w:rPr>
      </w:pPr>
    </w:p>
    <w:p w:rsidR="00CE71FB" w:rsidRPr="00814EBD" w:rsidRDefault="00814EBD">
      <w:pPr>
        <w:shd w:val="clear" w:color="auto" w:fill="FFFFFF"/>
        <w:jc w:val="center"/>
        <w:rPr>
          <w:rFonts w:ascii="Nexa Light" w:eastAsia="Calibri" w:hAnsi="Nexa Light" w:cs="Calibri"/>
          <w:b/>
          <w:sz w:val="22"/>
          <w:szCs w:val="22"/>
        </w:rPr>
      </w:pPr>
      <w:r w:rsidRPr="00814EBD">
        <w:rPr>
          <w:rFonts w:ascii="Nexa Light" w:eastAsia="Calibri" w:hAnsi="Nexa Light" w:cs="Calibri"/>
          <w:b/>
          <w:sz w:val="22"/>
          <w:szCs w:val="22"/>
        </w:rPr>
        <w:t>_______________________________</w:t>
      </w:r>
    </w:p>
    <w:p w:rsidR="00CE71FB" w:rsidRPr="00814EBD" w:rsidRDefault="00814EBD">
      <w:pPr>
        <w:shd w:val="clear" w:color="auto" w:fill="FFFFFF"/>
        <w:jc w:val="center"/>
        <w:rPr>
          <w:rFonts w:ascii="Nexa Light" w:eastAsia="Calibri" w:hAnsi="Nexa Light" w:cs="Calibri"/>
          <w:sz w:val="22"/>
          <w:szCs w:val="22"/>
        </w:rPr>
      </w:pPr>
      <w:r w:rsidRPr="00814EBD">
        <w:rPr>
          <w:rFonts w:ascii="Nexa Light" w:eastAsia="Calibri" w:hAnsi="Nexa Light" w:cs="Calibri"/>
          <w:sz w:val="22"/>
          <w:szCs w:val="22"/>
        </w:rPr>
        <w:t>Representante da Contratada</w:t>
      </w:r>
    </w:p>
    <w:p w:rsidR="00CE71FB" w:rsidRPr="00814EBD" w:rsidRDefault="00814EBD">
      <w:pPr>
        <w:shd w:val="clear" w:color="auto" w:fill="FFFFFF"/>
        <w:tabs>
          <w:tab w:val="left" w:pos="3400"/>
        </w:tabs>
        <w:ind w:right="100"/>
        <w:jc w:val="both"/>
        <w:rPr>
          <w:rFonts w:ascii="Nexa Light" w:eastAsia="Calibri" w:hAnsi="Nexa Light" w:cs="Calibri"/>
          <w:b/>
          <w:sz w:val="22"/>
          <w:szCs w:val="22"/>
        </w:rPr>
      </w:pPr>
      <w:r w:rsidRPr="00814EBD">
        <w:rPr>
          <w:rFonts w:ascii="Nexa Light" w:eastAsia="Calibri" w:hAnsi="Nexa Light" w:cs="Calibri"/>
          <w:b/>
          <w:sz w:val="22"/>
          <w:szCs w:val="22"/>
        </w:rPr>
        <w:t>TESTEMUNHAS:</w:t>
      </w:r>
    </w:p>
    <w:p w:rsidR="00CE71FB" w:rsidRPr="00814EBD" w:rsidRDefault="00CE71FB">
      <w:pPr>
        <w:jc w:val="center"/>
        <w:rPr>
          <w:rFonts w:ascii="Nexa Light" w:eastAsia="Calibri" w:hAnsi="Nexa Light" w:cs="Calibri"/>
          <w:b/>
          <w:sz w:val="22"/>
          <w:szCs w:val="22"/>
        </w:rPr>
      </w:pPr>
    </w:p>
    <w:p w:rsidR="00CE71FB" w:rsidRPr="00814EBD" w:rsidRDefault="00814EBD">
      <w:pPr>
        <w:rPr>
          <w:rFonts w:ascii="Nexa Light" w:eastAsia="Calibri" w:hAnsi="Nexa Light" w:cs="Calibri"/>
          <w:b/>
          <w:sz w:val="22"/>
          <w:szCs w:val="22"/>
        </w:rPr>
      </w:pPr>
      <w:r w:rsidRPr="00814EBD">
        <w:rPr>
          <w:rFonts w:ascii="Nexa Light" w:eastAsia="Calibri" w:hAnsi="Nexa Light" w:cs="Calibri"/>
          <w:b/>
          <w:sz w:val="22"/>
          <w:szCs w:val="22"/>
        </w:rPr>
        <w:t>_________________________                                               _________________________</w:t>
      </w:r>
    </w:p>
    <w:p w:rsidR="00CE71FB" w:rsidRPr="00814EBD" w:rsidRDefault="00814EBD">
      <w:pPr>
        <w:rPr>
          <w:rFonts w:ascii="Nexa Light" w:eastAsia="Calibri" w:hAnsi="Nexa Light" w:cs="Calibri"/>
          <w:sz w:val="22"/>
          <w:szCs w:val="22"/>
        </w:rPr>
      </w:pPr>
      <w:r w:rsidRPr="00814EBD">
        <w:rPr>
          <w:rFonts w:ascii="Nexa Light" w:eastAsia="Calibri" w:hAnsi="Nexa Light" w:cs="Calibri"/>
          <w:sz w:val="22"/>
          <w:szCs w:val="22"/>
        </w:rPr>
        <w:lastRenderedPageBreak/>
        <w:t xml:space="preserve">  CPF: ______________________                                                 CPF: ______________________</w:t>
      </w:r>
    </w:p>
    <w:p w:rsidR="00CE71FB" w:rsidRPr="00814EBD" w:rsidRDefault="00CE71FB">
      <w:pPr>
        <w:tabs>
          <w:tab w:val="left" w:pos="2220"/>
        </w:tabs>
        <w:jc w:val="center"/>
        <w:rPr>
          <w:rFonts w:ascii="Nexa Light" w:eastAsia="Calibri" w:hAnsi="Nexa Light" w:cs="Calibri"/>
          <w:b/>
          <w:sz w:val="22"/>
          <w:szCs w:val="22"/>
        </w:rPr>
      </w:pPr>
    </w:p>
    <w:p w:rsidR="00CE71FB" w:rsidRPr="00814EBD" w:rsidRDefault="00CE71FB">
      <w:pPr>
        <w:tabs>
          <w:tab w:val="left" w:pos="3400"/>
        </w:tabs>
        <w:jc w:val="center"/>
        <w:rPr>
          <w:rFonts w:ascii="Nexa Light" w:eastAsia="Calibri" w:hAnsi="Nexa Light" w:cs="Calibri"/>
          <w:sz w:val="22"/>
          <w:szCs w:val="22"/>
        </w:rPr>
      </w:pPr>
    </w:p>
    <w:p w:rsidR="00CE71FB" w:rsidRPr="00814EBD" w:rsidRDefault="00CE71FB">
      <w:pPr>
        <w:tabs>
          <w:tab w:val="left" w:pos="3400"/>
        </w:tabs>
        <w:jc w:val="center"/>
        <w:rPr>
          <w:rFonts w:ascii="Nexa Light" w:eastAsia="Calibri" w:hAnsi="Nexa Light" w:cs="Calibri"/>
          <w:sz w:val="22"/>
          <w:szCs w:val="22"/>
        </w:rPr>
      </w:pPr>
    </w:p>
    <w:p w:rsidR="00CE71FB" w:rsidRPr="00814EBD" w:rsidRDefault="00814EBD">
      <w:pPr>
        <w:tabs>
          <w:tab w:val="left" w:pos="3400"/>
        </w:tabs>
        <w:jc w:val="center"/>
        <w:rPr>
          <w:rFonts w:ascii="Nexa Light" w:eastAsia="Calibri" w:hAnsi="Nexa Light" w:cs="Calibri"/>
          <w:sz w:val="22"/>
          <w:szCs w:val="22"/>
        </w:rPr>
      </w:pPr>
      <w:r w:rsidRPr="00814EBD">
        <w:rPr>
          <w:rFonts w:ascii="Nexa Light" w:eastAsia="Calibri" w:hAnsi="Nexa Light" w:cs="Calibri"/>
          <w:b/>
          <w:sz w:val="22"/>
          <w:szCs w:val="22"/>
        </w:rPr>
        <w:t>ANEXO I</w:t>
      </w:r>
    </w:p>
    <w:p w:rsidR="00CE71FB" w:rsidRPr="00814EBD" w:rsidRDefault="00CE71FB">
      <w:pPr>
        <w:tabs>
          <w:tab w:val="left" w:pos="3400"/>
        </w:tabs>
        <w:jc w:val="center"/>
        <w:rPr>
          <w:rFonts w:ascii="Nexa Light" w:eastAsia="Calibri" w:hAnsi="Nexa Light" w:cs="Calibri"/>
          <w:sz w:val="22"/>
          <w:szCs w:val="22"/>
        </w:rPr>
      </w:pPr>
    </w:p>
    <w:p w:rsidR="00CE71FB" w:rsidRPr="00814EBD" w:rsidRDefault="00814EBD">
      <w:pPr>
        <w:spacing w:line="360" w:lineRule="auto"/>
        <w:jc w:val="center"/>
        <w:rPr>
          <w:rFonts w:ascii="Nexa Light" w:eastAsia="Calibri" w:hAnsi="Nexa Light" w:cs="Calibri"/>
          <w:sz w:val="22"/>
          <w:szCs w:val="22"/>
        </w:rPr>
      </w:pPr>
      <w:r w:rsidRPr="00814EBD">
        <w:rPr>
          <w:rFonts w:ascii="Nexa Light" w:eastAsia="Calibri" w:hAnsi="Nexa Light" w:cs="Calibri"/>
          <w:b/>
          <w:sz w:val="22"/>
          <w:szCs w:val="22"/>
        </w:rPr>
        <w:t>MODELO – TERMO DE RECEBIMENTO PROVISÓRIO</w:t>
      </w:r>
    </w:p>
    <w:p w:rsidR="00CE71FB" w:rsidRPr="00814EBD" w:rsidRDefault="00CE71FB">
      <w:pPr>
        <w:spacing w:line="360" w:lineRule="auto"/>
        <w:jc w:val="both"/>
        <w:rPr>
          <w:rFonts w:ascii="Nexa Light" w:eastAsia="Calibri" w:hAnsi="Nexa Light" w:cs="Calibri"/>
          <w:sz w:val="22"/>
          <w:szCs w:val="22"/>
        </w:rPr>
      </w:pPr>
    </w:p>
    <w:tbl>
      <w:tblPr>
        <w:tblStyle w:val="afffffff"/>
        <w:tblW w:w="85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9"/>
        <w:gridCol w:w="3876"/>
      </w:tblGrid>
      <w:tr w:rsidR="00CE71FB" w:rsidRPr="00814EBD">
        <w:trPr>
          <w:trHeight w:val="301"/>
        </w:trPr>
        <w:tc>
          <w:tcPr>
            <w:tcW w:w="8505" w:type="dxa"/>
            <w:gridSpan w:val="2"/>
            <w:tcBorders>
              <w:top w:val="single" w:sz="4" w:space="0" w:color="000000"/>
              <w:left w:val="single" w:sz="4" w:space="0" w:color="000000"/>
              <w:bottom w:val="single" w:sz="4" w:space="0" w:color="000000"/>
              <w:right w:val="single" w:sz="4" w:space="0" w:color="000000"/>
            </w:tcBorders>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IDENTIFICAÇÃO</w:t>
            </w:r>
          </w:p>
        </w:tc>
      </w:tr>
      <w:tr w:rsidR="00CE71FB" w:rsidRPr="00814EBD">
        <w:trPr>
          <w:trHeight w:val="263"/>
        </w:trPr>
        <w:tc>
          <w:tcPr>
            <w:tcW w:w="4629" w:type="dxa"/>
            <w:tcBorders>
              <w:top w:val="single" w:sz="4" w:space="0" w:color="000000"/>
              <w:left w:val="single" w:sz="4" w:space="0" w:color="000000"/>
              <w:bottom w:val="single" w:sz="4" w:space="0" w:color="000000"/>
              <w:right w:val="single" w:sz="4" w:space="0" w:color="000000"/>
            </w:tcBorders>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Contrato</w:t>
            </w:r>
            <w:r w:rsidRPr="00814EBD">
              <w:rPr>
                <w:rFonts w:ascii="Nexa Light" w:eastAsia="Calibri" w:hAnsi="Nexa Light" w:cs="Calibri"/>
                <w:sz w:val="22"/>
                <w:szCs w:val="22"/>
              </w:rPr>
              <w:t>: ___/2021</w:t>
            </w:r>
          </w:p>
        </w:tc>
        <w:tc>
          <w:tcPr>
            <w:tcW w:w="3876" w:type="dxa"/>
            <w:tcBorders>
              <w:top w:val="single" w:sz="4" w:space="0" w:color="000000"/>
              <w:left w:val="single" w:sz="4" w:space="0" w:color="000000"/>
              <w:bottom w:val="single" w:sz="4" w:space="0" w:color="000000"/>
              <w:right w:val="single" w:sz="4" w:space="0" w:color="000000"/>
            </w:tcBorders>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N° da OF/OS:</w:t>
            </w:r>
          </w:p>
        </w:tc>
      </w:tr>
      <w:tr w:rsidR="00CE71FB" w:rsidRPr="00814EBD">
        <w:trPr>
          <w:trHeight w:val="327"/>
        </w:trPr>
        <w:tc>
          <w:tcPr>
            <w:tcW w:w="8505" w:type="dxa"/>
            <w:gridSpan w:val="2"/>
            <w:tcBorders>
              <w:top w:val="single" w:sz="4" w:space="0" w:color="000000"/>
              <w:left w:val="single" w:sz="4" w:space="0" w:color="000000"/>
              <w:bottom w:val="single" w:sz="4" w:space="0" w:color="000000"/>
              <w:right w:val="single" w:sz="4" w:space="0" w:color="000000"/>
            </w:tcBorders>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Objeto</w:t>
            </w:r>
            <w:r w:rsidRPr="00814EBD">
              <w:rPr>
                <w:rFonts w:ascii="Nexa Light" w:eastAsia="Calibri" w:hAnsi="Nexa Light" w:cs="Calibri"/>
                <w:sz w:val="22"/>
                <w:szCs w:val="22"/>
              </w:rPr>
              <w:t xml:space="preserve">: </w:t>
            </w:r>
          </w:p>
        </w:tc>
      </w:tr>
      <w:tr w:rsidR="00CE71FB" w:rsidRPr="00814EBD">
        <w:trPr>
          <w:trHeight w:val="365"/>
        </w:trPr>
        <w:tc>
          <w:tcPr>
            <w:tcW w:w="8505" w:type="dxa"/>
            <w:gridSpan w:val="2"/>
            <w:tcBorders>
              <w:top w:val="single" w:sz="4" w:space="0" w:color="000000"/>
              <w:left w:val="single" w:sz="4" w:space="0" w:color="000000"/>
              <w:bottom w:val="single" w:sz="4" w:space="0" w:color="000000"/>
              <w:right w:val="single" w:sz="4" w:space="0" w:color="000000"/>
            </w:tcBorders>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SEMA-MT</w:t>
            </w:r>
          </w:p>
        </w:tc>
      </w:tr>
      <w:tr w:rsidR="00CE71FB" w:rsidRPr="00814EBD">
        <w:trPr>
          <w:trHeight w:val="264"/>
        </w:trPr>
        <w:tc>
          <w:tcPr>
            <w:tcW w:w="8505" w:type="dxa"/>
            <w:gridSpan w:val="2"/>
            <w:tcBorders>
              <w:top w:val="single" w:sz="4" w:space="0" w:color="000000"/>
              <w:left w:val="single" w:sz="4" w:space="0" w:color="000000"/>
              <w:bottom w:val="single" w:sz="4" w:space="0" w:color="000000"/>
              <w:right w:val="single" w:sz="4" w:space="0" w:color="000000"/>
            </w:tcBorders>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 xml:space="preserve">Contratada: </w:t>
            </w:r>
          </w:p>
        </w:tc>
      </w:tr>
    </w:tbl>
    <w:p w:rsidR="00CE71FB" w:rsidRPr="00814EBD" w:rsidRDefault="00CE71FB">
      <w:pPr>
        <w:spacing w:line="360" w:lineRule="auto"/>
        <w:jc w:val="both"/>
        <w:rPr>
          <w:rFonts w:ascii="Nexa Light" w:eastAsia="Calibri" w:hAnsi="Nexa Light" w:cs="Calibri"/>
          <w:sz w:val="22"/>
          <w:szCs w:val="22"/>
        </w:rPr>
      </w:pP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sz w:val="22"/>
          <w:szCs w:val="22"/>
        </w:rPr>
        <w:t xml:space="preserve">Por este instrumento, atestamos, para fins de cumprimento do disposto no artigo 73, inciso I, alínea “a” da Lei n.º 8.666, de 21 de junho de 1993 e alterações posteriores e da </w:t>
      </w:r>
      <w:proofErr w:type="spellStart"/>
      <w:r w:rsidRPr="00814EBD">
        <w:rPr>
          <w:rFonts w:ascii="Nexa Light" w:eastAsia="Calibri" w:hAnsi="Nexa Light" w:cs="Calibri"/>
          <w:sz w:val="22"/>
          <w:szCs w:val="22"/>
        </w:rPr>
        <w:t>subclausula</w:t>
      </w:r>
      <w:proofErr w:type="spellEnd"/>
      <w:r w:rsidRPr="00814EBD">
        <w:rPr>
          <w:rFonts w:ascii="Nexa Light" w:eastAsia="Calibri" w:hAnsi="Nexa Light" w:cs="Calibri"/>
          <w:sz w:val="22"/>
          <w:szCs w:val="22"/>
        </w:rPr>
        <w:t xml:space="preserve"> ____ do contrato em tela, que os serviços/bens relacionados na O.F. acima identificada, foram recebidos nesta data e serão objetos de avaliação quanto à conformidade de qualidade. Ressaltamos que o recebimento definitivo destes bens ocorrerá em até </w:t>
      </w:r>
      <w:r w:rsidRPr="00814EBD">
        <w:rPr>
          <w:rFonts w:ascii="Nexa Light" w:eastAsia="Calibri" w:hAnsi="Nexa Light" w:cs="Calibri"/>
          <w:b/>
          <w:sz w:val="22"/>
          <w:szCs w:val="22"/>
        </w:rPr>
        <w:t>____ (_____) dias</w:t>
      </w:r>
      <w:r w:rsidRPr="00814EBD">
        <w:rPr>
          <w:rFonts w:ascii="Nexa Light" w:eastAsia="Calibri" w:hAnsi="Nexa Light" w:cs="Calibri"/>
          <w:sz w:val="22"/>
          <w:szCs w:val="22"/>
        </w:rPr>
        <w:t xml:space="preserve">, desde que não ocorram problemas técnicos ou divergências quanto às especificações constantes do Termo de Referência correspondente ao Contrato supracitado. </w:t>
      </w:r>
    </w:p>
    <w:p w:rsidR="00CE71FB" w:rsidRPr="00814EBD" w:rsidRDefault="00CE71FB">
      <w:pPr>
        <w:spacing w:line="360" w:lineRule="auto"/>
        <w:jc w:val="both"/>
        <w:rPr>
          <w:rFonts w:ascii="Nexa Light" w:eastAsia="Calibri" w:hAnsi="Nexa Light" w:cs="Calibri"/>
          <w:sz w:val="22"/>
          <w:szCs w:val="22"/>
        </w:rPr>
      </w:pPr>
    </w:p>
    <w:tbl>
      <w:tblPr>
        <w:tblStyle w:val="afffffff0"/>
        <w:tblW w:w="9061"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5"/>
        <w:gridCol w:w="4766"/>
      </w:tblGrid>
      <w:tr w:rsidR="00CE71FB" w:rsidRPr="00814EBD">
        <w:trPr>
          <w:trHeight w:val="371"/>
        </w:trPr>
        <w:tc>
          <w:tcPr>
            <w:tcW w:w="9061" w:type="dxa"/>
            <w:gridSpan w:val="2"/>
            <w:tcBorders>
              <w:top w:val="single" w:sz="4" w:space="0" w:color="000000"/>
              <w:left w:val="single" w:sz="4" w:space="0" w:color="000000"/>
              <w:bottom w:val="single" w:sz="4" w:space="0" w:color="000000"/>
              <w:right w:val="single" w:sz="4" w:space="0" w:color="000000"/>
            </w:tcBorders>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DE ACORDO</w:t>
            </w:r>
          </w:p>
        </w:tc>
      </w:tr>
      <w:tr w:rsidR="00CE71FB" w:rsidRPr="00814EBD">
        <w:trPr>
          <w:trHeight w:val="992"/>
        </w:trPr>
        <w:tc>
          <w:tcPr>
            <w:tcW w:w="4295" w:type="dxa"/>
            <w:tcBorders>
              <w:top w:val="single" w:sz="4" w:space="0" w:color="000000"/>
              <w:left w:val="single" w:sz="4" w:space="0" w:color="000000"/>
              <w:bottom w:val="single" w:sz="4" w:space="0" w:color="000000"/>
              <w:right w:val="single" w:sz="4" w:space="0" w:color="000000"/>
            </w:tcBorders>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CONTRATANTE:</w:t>
            </w: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_______________________________</w:t>
            </w:r>
          </w:p>
          <w:p w:rsidR="00CE71FB" w:rsidRPr="00814EBD" w:rsidRDefault="00CE71FB">
            <w:pPr>
              <w:spacing w:line="360" w:lineRule="auto"/>
              <w:jc w:val="both"/>
              <w:rPr>
                <w:rFonts w:ascii="Nexa Light" w:eastAsia="Calibri" w:hAnsi="Nexa Light" w:cs="Calibri"/>
                <w:sz w:val="22"/>
                <w:szCs w:val="22"/>
              </w:rPr>
            </w:pP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 xml:space="preserve">Fiscal do Contrato </w:t>
            </w:r>
          </w:p>
        </w:tc>
        <w:tc>
          <w:tcPr>
            <w:tcW w:w="4766" w:type="dxa"/>
            <w:tcBorders>
              <w:top w:val="single" w:sz="4" w:space="0" w:color="000000"/>
              <w:left w:val="single" w:sz="4" w:space="0" w:color="000000"/>
              <w:bottom w:val="single" w:sz="4" w:space="0" w:color="000000"/>
              <w:right w:val="single" w:sz="4" w:space="0" w:color="000000"/>
            </w:tcBorders>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CONTRATADA:</w:t>
            </w: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__________________________________</w:t>
            </w:r>
          </w:p>
          <w:p w:rsidR="00CE71FB" w:rsidRPr="00814EBD" w:rsidRDefault="00CE71FB">
            <w:pPr>
              <w:spacing w:line="360" w:lineRule="auto"/>
              <w:jc w:val="both"/>
              <w:rPr>
                <w:rFonts w:ascii="Nexa Light" w:eastAsia="Calibri" w:hAnsi="Nexa Light" w:cs="Calibri"/>
                <w:sz w:val="22"/>
                <w:szCs w:val="22"/>
              </w:rPr>
            </w:pP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sz w:val="22"/>
                <w:szCs w:val="22"/>
              </w:rPr>
              <w:t xml:space="preserve">     </w:t>
            </w:r>
            <w:r w:rsidRPr="00814EBD">
              <w:rPr>
                <w:rFonts w:ascii="Nexa Light" w:eastAsia="Calibri" w:hAnsi="Nexa Light" w:cs="Calibri"/>
                <w:b/>
                <w:sz w:val="22"/>
                <w:szCs w:val="22"/>
              </w:rPr>
              <w:t>Preposto</w:t>
            </w:r>
          </w:p>
        </w:tc>
      </w:tr>
      <w:tr w:rsidR="00CE71FB" w:rsidRPr="00814EBD">
        <w:trPr>
          <w:trHeight w:val="897"/>
        </w:trPr>
        <w:tc>
          <w:tcPr>
            <w:tcW w:w="4295" w:type="dxa"/>
            <w:tcBorders>
              <w:top w:val="single" w:sz="4" w:space="0" w:color="000000"/>
              <w:left w:val="single" w:sz="4" w:space="0" w:color="000000"/>
              <w:bottom w:val="single" w:sz="4" w:space="0" w:color="000000"/>
              <w:right w:val="single" w:sz="4" w:space="0" w:color="000000"/>
            </w:tcBorders>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 xml:space="preserve">Nome: </w:t>
            </w: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Matrícula:</w:t>
            </w:r>
            <w:r w:rsidRPr="00814EBD">
              <w:rPr>
                <w:rFonts w:ascii="Nexa Light" w:eastAsia="Calibri" w:hAnsi="Nexa Light" w:cs="Calibri"/>
                <w:sz w:val="22"/>
                <w:szCs w:val="22"/>
              </w:rPr>
              <w:t xml:space="preserve"> </w:t>
            </w:r>
          </w:p>
        </w:tc>
        <w:tc>
          <w:tcPr>
            <w:tcW w:w="4766" w:type="dxa"/>
            <w:tcBorders>
              <w:top w:val="single" w:sz="4" w:space="0" w:color="000000"/>
              <w:left w:val="single" w:sz="4" w:space="0" w:color="000000"/>
              <w:bottom w:val="single" w:sz="4" w:space="0" w:color="000000"/>
              <w:right w:val="single" w:sz="4" w:space="0" w:color="000000"/>
            </w:tcBorders>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 xml:space="preserve">Nome: </w:t>
            </w: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 xml:space="preserve">Qualificação: </w:t>
            </w:r>
          </w:p>
        </w:tc>
      </w:tr>
    </w:tbl>
    <w:p w:rsidR="00CE71FB" w:rsidRPr="00814EBD" w:rsidRDefault="00CE71FB">
      <w:pPr>
        <w:spacing w:line="360" w:lineRule="auto"/>
        <w:jc w:val="both"/>
        <w:rPr>
          <w:rFonts w:ascii="Nexa Light" w:eastAsia="Calibri" w:hAnsi="Nexa Light" w:cs="Calibri"/>
          <w:sz w:val="22"/>
          <w:szCs w:val="22"/>
        </w:rPr>
      </w:pPr>
    </w:p>
    <w:p w:rsidR="00CE71FB" w:rsidRPr="00814EBD" w:rsidRDefault="00CE71FB">
      <w:pPr>
        <w:spacing w:line="360" w:lineRule="auto"/>
        <w:jc w:val="both"/>
        <w:rPr>
          <w:rFonts w:ascii="Nexa Light" w:eastAsia="Calibri" w:hAnsi="Nexa Light" w:cs="Calibri"/>
          <w:sz w:val="22"/>
          <w:szCs w:val="22"/>
        </w:rPr>
      </w:pP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Cuiabá-MT, ___ de _____________________</w:t>
      </w:r>
      <w:proofErr w:type="gramStart"/>
      <w:r w:rsidRPr="00814EBD">
        <w:rPr>
          <w:rFonts w:ascii="Nexa Light" w:eastAsia="Calibri" w:hAnsi="Nexa Light" w:cs="Calibri"/>
          <w:b/>
          <w:sz w:val="22"/>
          <w:szCs w:val="22"/>
        </w:rPr>
        <w:t xml:space="preserve">  </w:t>
      </w:r>
      <w:proofErr w:type="spellStart"/>
      <w:proofErr w:type="gramEnd"/>
      <w:r w:rsidRPr="00814EBD">
        <w:rPr>
          <w:rFonts w:ascii="Nexa Light" w:eastAsia="Calibri" w:hAnsi="Nexa Light" w:cs="Calibri"/>
          <w:b/>
          <w:sz w:val="22"/>
          <w:szCs w:val="22"/>
        </w:rPr>
        <w:t>de</w:t>
      </w:r>
      <w:proofErr w:type="spellEnd"/>
      <w:r w:rsidRPr="00814EBD">
        <w:rPr>
          <w:rFonts w:ascii="Nexa Light" w:eastAsia="Calibri" w:hAnsi="Nexa Light" w:cs="Calibri"/>
          <w:b/>
          <w:sz w:val="22"/>
          <w:szCs w:val="22"/>
        </w:rPr>
        <w:t xml:space="preserve"> 2021.</w:t>
      </w:r>
    </w:p>
    <w:p w:rsidR="00CE71FB" w:rsidRPr="00814EBD" w:rsidRDefault="00CE71FB">
      <w:pPr>
        <w:shd w:val="clear" w:color="auto" w:fill="FFFFFF"/>
        <w:tabs>
          <w:tab w:val="left" w:pos="3400"/>
        </w:tabs>
        <w:spacing w:line="360" w:lineRule="auto"/>
        <w:ind w:right="100"/>
        <w:jc w:val="both"/>
        <w:rPr>
          <w:rFonts w:ascii="Nexa Light" w:eastAsia="Calibri" w:hAnsi="Nexa Light" w:cs="Calibri"/>
          <w:sz w:val="22"/>
          <w:szCs w:val="22"/>
        </w:rPr>
      </w:pPr>
    </w:p>
    <w:p w:rsidR="00CE71FB" w:rsidRPr="00814EBD" w:rsidRDefault="00CE71FB">
      <w:pPr>
        <w:shd w:val="clear" w:color="auto" w:fill="FFFFFF"/>
        <w:tabs>
          <w:tab w:val="left" w:pos="3400"/>
        </w:tabs>
        <w:spacing w:line="360" w:lineRule="auto"/>
        <w:ind w:right="100"/>
        <w:jc w:val="both"/>
        <w:rPr>
          <w:rFonts w:ascii="Nexa Light" w:eastAsia="Calibri" w:hAnsi="Nexa Light" w:cs="Calibri"/>
          <w:sz w:val="22"/>
          <w:szCs w:val="22"/>
        </w:rPr>
      </w:pPr>
    </w:p>
    <w:p w:rsidR="00CE71FB" w:rsidRPr="00814EBD" w:rsidRDefault="00814EBD">
      <w:pPr>
        <w:shd w:val="clear" w:color="auto" w:fill="FFFFFF"/>
        <w:tabs>
          <w:tab w:val="left" w:pos="3400"/>
        </w:tabs>
        <w:spacing w:line="360" w:lineRule="auto"/>
        <w:ind w:right="100"/>
        <w:jc w:val="center"/>
        <w:rPr>
          <w:rFonts w:ascii="Nexa Light" w:eastAsia="Calibri" w:hAnsi="Nexa Light" w:cs="Calibri"/>
          <w:sz w:val="22"/>
          <w:szCs w:val="22"/>
        </w:rPr>
      </w:pPr>
      <w:r w:rsidRPr="00814EBD">
        <w:rPr>
          <w:rFonts w:ascii="Nexa Light" w:eastAsia="Calibri" w:hAnsi="Nexa Light" w:cs="Calibri"/>
          <w:b/>
          <w:sz w:val="22"/>
          <w:szCs w:val="22"/>
        </w:rPr>
        <w:t>ANEXO II</w:t>
      </w:r>
    </w:p>
    <w:p w:rsidR="00CE71FB" w:rsidRPr="00814EBD" w:rsidRDefault="00CE71FB">
      <w:pPr>
        <w:shd w:val="clear" w:color="auto" w:fill="FFFFFF"/>
        <w:tabs>
          <w:tab w:val="left" w:pos="3400"/>
        </w:tabs>
        <w:spacing w:line="360" w:lineRule="auto"/>
        <w:ind w:right="100"/>
        <w:jc w:val="center"/>
        <w:rPr>
          <w:rFonts w:ascii="Nexa Light" w:eastAsia="Calibri" w:hAnsi="Nexa Light" w:cs="Calibri"/>
          <w:sz w:val="22"/>
          <w:szCs w:val="22"/>
        </w:rPr>
      </w:pPr>
    </w:p>
    <w:p w:rsidR="00CE71FB" w:rsidRPr="00814EBD" w:rsidRDefault="00814EBD">
      <w:pPr>
        <w:spacing w:line="360" w:lineRule="auto"/>
        <w:jc w:val="center"/>
        <w:rPr>
          <w:rFonts w:ascii="Nexa Light" w:eastAsia="Calibri" w:hAnsi="Nexa Light" w:cs="Calibri"/>
          <w:sz w:val="22"/>
          <w:szCs w:val="22"/>
        </w:rPr>
      </w:pPr>
      <w:r w:rsidRPr="00814EBD">
        <w:rPr>
          <w:rFonts w:ascii="Nexa Light" w:eastAsia="Calibri" w:hAnsi="Nexa Light" w:cs="Calibri"/>
          <w:b/>
          <w:sz w:val="22"/>
          <w:szCs w:val="22"/>
        </w:rPr>
        <w:t>MODELO – TERMO DE RECEBIMENTO DEFINITIVO</w:t>
      </w:r>
    </w:p>
    <w:p w:rsidR="00CE71FB" w:rsidRPr="00814EBD" w:rsidRDefault="00CE71FB">
      <w:pPr>
        <w:spacing w:line="360" w:lineRule="auto"/>
        <w:jc w:val="both"/>
        <w:rPr>
          <w:rFonts w:ascii="Nexa Light" w:eastAsia="Calibri" w:hAnsi="Nexa Light" w:cs="Calibri"/>
          <w:sz w:val="22"/>
          <w:szCs w:val="22"/>
        </w:rPr>
      </w:pPr>
    </w:p>
    <w:tbl>
      <w:tblPr>
        <w:tblStyle w:val="afffffff1"/>
        <w:tblW w:w="90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1"/>
        <w:gridCol w:w="4699"/>
      </w:tblGrid>
      <w:tr w:rsidR="00CE71FB" w:rsidRPr="00814EBD">
        <w:trPr>
          <w:trHeight w:val="300"/>
        </w:trPr>
        <w:tc>
          <w:tcPr>
            <w:tcW w:w="9000" w:type="dxa"/>
            <w:gridSpan w:val="2"/>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IDENTIFICAÇÃO</w:t>
            </w:r>
          </w:p>
        </w:tc>
      </w:tr>
      <w:tr w:rsidR="00CE71FB" w:rsidRPr="00814EBD">
        <w:trPr>
          <w:trHeight w:val="262"/>
        </w:trPr>
        <w:tc>
          <w:tcPr>
            <w:tcW w:w="4301" w:type="dxa"/>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Contrato</w:t>
            </w:r>
            <w:r w:rsidRPr="00814EBD">
              <w:rPr>
                <w:rFonts w:ascii="Nexa Light" w:eastAsia="Calibri" w:hAnsi="Nexa Light" w:cs="Calibri"/>
                <w:sz w:val="22"/>
                <w:szCs w:val="22"/>
              </w:rPr>
              <w:t>: _____/2021</w:t>
            </w:r>
          </w:p>
        </w:tc>
        <w:tc>
          <w:tcPr>
            <w:tcW w:w="4699" w:type="dxa"/>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N° da OF/OS</w:t>
            </w:r>
          </w:p>
        </w:tc>
      </w:tr>
      <w:tr w:rsidR="00CE71FB" w:rsidRPr="00814EBD">
        <w:trPr>
          <w:trHeight w:val="325"/>
        </w:trPr>
        <w:tc>
          <w:tcPr>
            <w:tcW w:w="9000" w:type="dxa"/>
            <w:gridSpan w:val="2"/>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Objeto</w:t>
            </w:r>
            <w:r w:rsidRPr="00814EBD">
              <w:rPr>
                <w:rFonts w:ascii="Nexa Light" w:eastAsia="Calibri" w:hAnsi="Nexa Light" w:cs="Calibri"/>
                <w:sz w:val="22"/>
                <w:szCs w:val="22"/>
              </w:rPr>
              <w:t xml:space="preserve">: </w:t>
            </w:r>
          </w:p>
        </w:tc>
      </w:tr>
      <w:tr w:rsidR="00CE71FB" w:rsidRPr="00814EBD">
        <w:trPr>
          <w:trHeight w:val="363"/>
        </w:trPr>
        <w:tc>
          <w:tcPr>
            <w:tcW w:w="9000" w:type="dxa"/>
            <w:gridSpan w:val="2"/>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 xml:space="preserve">Contratante: </w:t>
            </w:r>
            <w:r w:rsidRPr="00814EBD">
              <w:rPr>
                <w:rFonts w:ascii="Nexa Light" w:eastAsia="Calibri" w:hAnsi="Nexa Light" w:cs="Calibri"/>
                <w:sz w:val="22"/>
                <w:szCs w:val="22"/>
              </w:rPr>
              <w:t>SEMA-MT</w:t>
            </w:r>
          </w:p>
        </w:tc>
      </w:tr>
      <w:tr w:rsidR="00CE71FB" w:rsidRPr="00814EBD">
        <w:trPr>
          <w:trHeight w:val="263"/>
        </w:trPr>
        <w:tc>
          <w:tcPr>
            <w:tcW w:w="9000" w:type="dxa"/>
            <w:gridSpan w:val="2"/>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 xml:space="preserve">Contratada: </w:t>
            </w:r>
          </w:p>
        </w:tc>
      </w:tr>
    </w:tbl>
    <w:p w:rsidR="00CE71FB" w:rsidRPr="00814EBD" w:rsidRDefault="00CE71FB">
      <w:pPr>
        <w:spacing w:line="360" w:lineRule="auto"/>
        <w:jc w:val="both"/>
        <w:rPr>
          <w:rFonts w:ascii="Nexa Light" w:eastAsia="Calibri" w:hAnsi="Nexa Light" w:cs="Calibri"/>
          <w:sz w:val="22"/>
          <w:szCs w:val="22"/>
        </w:rPr>
      </w:pP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sz w:val="22"/>
          <w:szCs w:val="22"/>
        </w:rPr>
        <w:t xml:space="preserve">Por este instrumento, os servidores abaixo identificados, para fins de cumprimento do disposto </w:t>
      </w:r>
      <w:proofErr w:type="gramStart"/>
      <w:r w:rsidRPr="00814EBD">
        <w:rPr>
          <w:rFonts w:ascii="Nexa Light" w:eastAsia="Calibri" w:hAnsi="Nexa Light" w:cs="Calibri"/>
          <w:sz w:val="22"/>
          <w:szCs w:val="22"/>
        </w:rPr>
        <w:t>na artigo 73</w:t>
      </w:r>
      <w:proofErr w:type="gramEnd"/>
      <w:r w:rsidRPr="00814EBD">
        <w:rPr>
          <w:rFonts w:ascii="Nexa Light" w:eastAsia="Calibri" w:hAnsi="Nexa Light" w:cs="Calibri"/>
          <w:sz w:val="22"/>
          <w:szCs w:val="22"/>
        </w:rPr>
        <w:t xml:space="preserve">, inciso I, alínea “b” da Lei n.º 8.666, de 21 de junho de 1993 e alterações posteriores e do </w:t>
      </w:r>
      <w:proofErr w:type="spellStart"/>
      <w:r w:rsidRPr="00814EBD">
        <w:rPr>
          <w:rFonts w:ascii="Nexa Light" w:eastAsia="Calibri" w:hAnsi="Nexa Light" w:cs="Calibri"/>
          <w:sz w:val="22"/>
          <w:szCs w:val="22"/>
        </w:rPr>
        <w:t>subclausula</w:t>
      </w:r>
      <w:proofErr w:type="spellEnd"/>
      <w:r w:rsidRPr="00814EBD">
        <w:rPr>
          <w:rFonts w:ascii="Nexa Light" w:eastAsia="Calibri" w:hAnsi="Nexa Light" w:cs="Calibri"/>
          <w:sz w:val="22"/>
          <w:szCs w:val="22"/>
        </w:rPr>
        <w:t xml:space="preserve"> _____ do contrato em tela, atestam que o(s) serviço(s) ou bem(</w:t>
      </w:r>
      <w:proofErr w:type="spellStart"/>
      <w:r w:rsidRPr="00814EBD">
        <w:rPr>
          <w:rFonts w:ascii="Nexa Light" w:eastAsia="Calibri" w:hAnsi="Nexa Light" w:cs="Calibri"/>
          <w:sz w:val="22"/>
          <w:szCs w:val="22"/>
        </w:rPr>
        <w:t>ns</w:t>
      </w:r>
      <w:proofErr w:type="spellEnd"/>
      <w:r w:rsidRPr="00814EBD">
        <w:rPr>
          <w:rFonts w:ascii="Nexa Light" w:eastAsia="Calibri" w:hAnsi="Nexa Light" w:cs="Calibri"/>
          <w:sz w:val="22"/>
          <w:szCs w:val="22"/>
        </w:rPr>
        <w:t>) integrantes da Ordem de Fornecimento acima identificada possui(em) qualidade compatível com a especificada no Termo de Referência do contrato supracitado.</w:t>
      </w:r>
    </w:p>
    <w:p w:rsidR="00CE71FB" w:rsidRPr="00814EBD" w:rsidRDefault="00CE71FB">
      <w:pPr>
        <w:spacing w:line="360" w:lineRule="auto"/>
        <w:jc w:val="both"/>
        <w:rPr>
          <w:rFonts w:ascii="Nexa Light" w:eastAsia="Calibri" w:hAnsi="Nexa Light" w:cs="Calibri"/>
          <w:sz w:val="22"/>
          <w:szCs w:val="22"/>
        </w:rPr>
      </w:pPr>
    </w:p>
    <w:tbl>
      <w:tblPr>
        <w:tblStyle w:val="afffffff2"/>
        <w:tblW w:w="9417"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7"/>
        <w:gridCol w:w="4820"/>
      </w:tblGrid>
      <w:tr w:rsidR="00CE71FB" w:rsidRPr="00814EBD">
        <w:trPr>
          <w:trHeight w:val="396"/>
        </w:trPr>
        <w:tc>
          <w:tcPr>
            <w:tcW w:w="4597" w:type="dxa"/>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FISCAL DO CONTRATO</w:t>
            </w:r>
          </w:p>
        </w:tc>
        <w:tc>
          <w:tcPr>
            <w:tcW w:w="4820" w:type="dxa"/>
          </w:tcPr>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SETOR DEMANDANTE</w:t>
            </w:r>
          </w:p>
        </w:tc>
      </w:tr>
      <w:tr w:rsidR="00CE71FB" w:rsidRPr="00814EBD">
        <w:trPr>
          <w:trHeight w:val="1252"/>
        </w:trPr>
        <w:tc>
          <w:tcPr>
            <w:tcW w:w="4597" w:type="dxa"/>
          </w:tcPr>
          <w:p w:rsidR="00CE71FB" w:rsidRPr="00814EBD" w:rsidRDefault="00CE71FB">
            <w:pPr>
              <w:spacing w:line="360" w:lineRule="auto"/>
              <w:jc w:val="both"/>
              <w:rPr>
                <w:rFonts w:ascii="Nexa Light" w:eastAsia="Calibri" w:hAnsi="Nexa Light" w:cs="Calibri"/>
                <w:sz w:val="22"/>
                <w:szCs w:val="22"/>
              </w:rPr>
            </w:pP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________________________</w:t>
            </w: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 xml:space="preserve">Nome: </w:t>
            </w:r>
          </w:p>
          <w:p w:rsidR="00CE71FB" w:rsidRPr="00814EBD" w:rsidRDefault="00CE71FB">
            <w:pPr>
              <w:spacing w:line="360" w:lineRule="auto"/>
              <w:jc w:val="both"/>
              <w:rPr>
                <w:rFonts w:ascii="Nexa Light" w:eastAsia="Calibri" w:hAnsi="Nexa Light" w:cs="Calibri"/>
                <w:sz w:val="22"/>
                <w:szCs w:val="22"/>
              </w:rPr>
            </w:pP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Matrícula:</w:t>
            </w:r>
          </w:p>
        </w:tc>
        <w:tc>
          <w:tcPr>
            <w:tcW w:w="4820" w:type="dxa"/>
          </w:tcPr>
          <w:p w:rsidR="00CE71FB" w:rsidRPr="00814EBD" w:rsidRDefault="00CE71FB">
            <w:pPr>
              <w:spacing w:line="360" w:lineRule="auto"/>
              <w:jc w:val="both"/>
              <w:rPr>
                <w:rFonts w:ascii="Nexa Light" w:eastAsia="Calibri" w:hAnsi="Nexa Light" w:cs="Calibri"/>
                <w:sz w:val="22"/>
                <w:szCs w:val="22"/>
              </w:rPr>
            </w:pP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______________________</w:t>
            </w: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 xml:space="preserve">Nome: </w:t>
            </w:r>
          </w:p>
          <w:p w:rsidR="00CE71FB" w:rsidRPr="00814EBD" w:rsidRDefault="00CE71FB">
            <w:pPr>
              <w:spacing w:line="360" w:lineRule="auto"/>
              <w:jc w:val="both"/>
              <w:rPr>
                <w:rFonts w:ascii="Nexa Light" w:eastAsia="Calibri" w:hAnsi="Nexa Light" w:cs="Calibri"/>
                <w:sz w:val="22"/>
                <w:szCs w:val="22"/>
              </w:rPr>
            </w:pP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Matrícula:</w:t>
            </w:r>
          </w:p>
        </w:tc>
      </w:tr>
    </w:tbl>
    <w:p w:rsidR="00CE71FB" w:rsidRPr="00814EBD" w:rsidRDefault="00CE71FB">
      <w:pPr>
        <w:spacing w:line="360" w:lineRule="auto"/>
        <w:jc w:val="both"/>
        <w:rPr>
          <w:rFonts w:ascii="Nexa Light" w:eastAsia="Calibri" w:hAnsi="Nexa Light" w:cs="Calibri"/>
          <w:sz w:val="22"/>
          <w:szCs w:val="22"/>
        </w:rPr>
      </w:pPr>
    </w:p>
    <w:p w:rsidR="00CE71FB" w:rsidRPr="00814EBD" w:rsidRDefault="00814EBD">
      <w:pPr>
        <w:spacing w:line="360" w:lineRule="auto"/>
        <w:jc w:val="both"/>
        <w:rPr>
          <w:rFonts w:ascii="Nexa Light" w:eastAsia="Calibri" w:hAnsi="Nexa Light" w:cs="Calibri"/>
          <w:sz w:val="22"/>
          <w:szCs w:val="22"/>
        </w:rPr>
      </w:pPr>
      <w:r w:rsidRPr="00814EBD">
        <w:rPr>
          <w:rFonts w:ascii="Nexa Light" w:eastAsia="Calibri" w:hAnsi="Nexa Light" w:cs="Calibri"/>
          <w:b/>
          <w:sz w:val="22"/>
          <w:szCs w:val="22"/>
        </w:rPr>
        <w:t>Cuiabá-MT,</w:t>
      </w:r>
      <w:proofErr w:type="gramStart"/>
      <w:r w:rsidRPr="00814EBD">
        <w:rPr>
          <w:rFonts w:ascii="Nexa Light" w:eastAsia="Calibri" w:hAnsi="Nexa Light" w:cs="Calibri"/>
          <w:b/>
          <w:sz w:val="22"/>
          <w:szCs w:val="22"/>
        </w:rPr>
        <w:t xml:space="preserve">  </w:t>
      </w:r>
      <w:proofErr w:type="gramEnd"/>
      <w:r w:rsidRPr="00814EBD">
        <w:rPr>
          <w:rFonts w:ascii="Nexa Light" w:eastAsia="Calibri" w:hAnsi="Nexa Light" w:cs="Calibri"/>
          <w:b/>
          <w:sz w:val="22"/>
          <w:szCs w:val="22"/>
        </w:rPr>
        <w:t xml:space="preserve">________ de _____________________ </w:t>
      </w:r>
      <w:proofErr w:type="spellStart"/>
      <w:r w:rsidRPr="00814EBD">
        <w:rPr>
          <w:rFonts w:ascii="Nexa Light" w:eastAsia="Calibri" w:hAnsi="Nexa Light" w:cs="Calibri"/>
          <w:b/>
          <w:sz w:val="22"/>
          <w:szCs w:val="22"/>
        </w:rPr>
        <w:t>de</w:t>
      </w:r>
      <w:proofErr w:type="spellEnd"/>
      <w:r w:rsidRPr="00814EBD">
        <w:rPr>
          <w:rFonts w:ascii="Nexa Light" w:eastAsia="Calibri" w:hAnsi="Nexa Light" w:cs="Calibri"/>
          <w:b/>
          <w:sz w:val="22"/>
          <w:szCs w:val="22"/>
        </w:rPr>
        <w:t xml:space="preserve"> 2021.</w:t>
      </w:r>
    </w:p>
    <w:p w:rsidR="00CE71FB" w:rsidRPr="00814EBD" w:rsidRDefault="00CE71FB">
      <w:pPr>
        <w:spacing w:line="360" w:lineRule="auto"/>
        <w:jc w:val="both"/>
        <w:rPr>
          <w:rFonts w:ascii="Nexa Light" w:eastAsia="Calibri" w:hAnsi="Nexa Light" w:cs="Calibri"/>
          <w:sz w:val="22"/>
          <w:szCs w:val="22"/>
        </w:rPr>
      </w:pPr>
    </w:p>
    <w:p w:rsidR="00CE71FB" w:rsidRPr="00814EBD" w:rsidRDefault="00CE71FB">
      <w:pPr>
        <w:spacing w:line="360" w:lineRule="auto"/>
        <w:jc w:val="center"/>
        <w:rPr>
          <w:rFonts w:ascii="Nexa Light" w:eastAsia="Calibri" w:hAnsi="Nexa Light" w:cs="Calibri"/>
          <w:color w:val="000000"/>
          <w:sz w:val="22"/>
          <w:szCs w:val="22"/>
        </w:rPr>
      </w:pPr>
    </w:p>
    <w:p w:rsidR="00CE71FB" w:rsidRPr="00814EBD" w:rsidRDefault="00CE71FB">
      <w:pPr>
        <w:spacing w:line="360" w:lineRule="auto"/>
        <w:jc w:val="center"/>
        <w:rPr>
          <w:rFonts w:ascii="Nexa Light" w:eastAsia="Calibri" w:hAnsi="Nexa Light" w:cs="Calibri"/>
          <w:color w:val="000000"/>
          <w:sz w:val="22"/>
          <w:szCs w:val="22"/>
        </w:rPr>
      </w:pPr>
    </w:p>
    <w:p w:rsidR="00CE71FB" w:rsidRDefault="00CE71FB">
      <w:pPr>
        <w:spacing w:line="360" w:lineRule="auto"/>
        <w:rPr>
          <w:rFonts w:ascii="Nexa Light" w:eastAsia="Calibri" w:hAnsi="Nexa Light" w:cs="Calibri"/>
          <w:color w:val="000000"/>
          <w:sz w:val="22"/>
          <w:szCs w:val="22"/>
        </w:rPr>
      </w:pPr>
    </w:p>
    <w:p w:rsidR="00612643" w:rsidRDefault="00612643">
      <w:pPr>
        <w:spacing w:line="360" w:lineRule="auto"/>
        <w:rPr>
          <w:rFonts w:ascii="Nexa Light" w:eastAsia="Calibri" w:hAnsi="Nexa Light" w:cs="Calibri"/>
          <w:color w:val="000000"/>
          <w:sz w:val="22"/>
          <w:szCs w:val="22"/>
        </w:rPr>
      </w:pPr>
    </w:p>
    <w:p w:rsidR="00612643" w:rsidRDefault="00612643">
      <w:pPr>
        <w:spacing w:line="360" w:lineRule="auto"/>
        <w:rPr>
          <w:rFonts w:ascii="Nexa Light" w:eastAsia="Calibri" w:hAnsi="Nexa Light" w:cs="Calibri"/>
          <w:color w:val="000000"/>
          <w:sz w:val="22"/>
          <w:szCs w:val="22"/>
        </w:rPr>
      </w:pPr>
    </w:p>
    <w:p w:rsidR="00612643" w:rsidRPr="00814EBD" w:rsidRDefault="00612643">
      <w:pPr>
        <w:spacing w:line="360" w:lineRule="auto"/>
        <w:rPr>
          <w:rFonts w:ascii="Nexa Light" w:eastAsia="Calibri" w:hAnsi="Nexa Light" w:cs="Calibri"/>
          <w:color w:val="000000"/>
          <w:sz w:val="22"/>
          <w:szCs w:val="22"/>
        </w:rPr>
      </w:pPr>
    </w:p>
    <w:p w:rsidR="00CE71FB" w:rsidRPr="00814EBD" w:rsidRDefault="00814EBD">
      <w:pPr>
        <w:pBdr>
          <w:top w:val="nil"/>
          <w:left w:val="nil"/>
          <w:bottom w:val="nil"/>
          <w:right w:val="nil"/>
          <w:between w:val="nil"/>
        </w:pBdr>
        <w:spacing w:line="360" w:lineRule="auto"/>
        <w:jc w:val="center"/>
        <w:rPr>
          <w:rFonts w:ascii="Nexa Light" w:eastAsia="Calibri" w:hAnsi="Nexa Light" w:cs="Calibri"/>
          <w:b/>
          <w:color w:val="000000"/>
          <w:sz w:val="22"/>
          <w:szCs w:val="22"/>
        </w:rPr>
      </w:pPr>
      <w:r w:rsidRPr="00814EBD">
        <w:rPr>
          <w:rFonts w:ascii="Nexa Light" w:eastAsia="Calibri" w:hAnsi="Nexa Light" w:cs="Calibri"/>
          <w:b/>
          <w:color w:val="000000"/>
          <w:sz w:val="22"/>
          <w:szCs w:val="22"/>
        </w:rPr>
        <w:lastRenderedPageBreak/>
        <w:t>MINUTA</w:t>
      </w:r>
    </w:p>
    <w:p w:rsidR="00CE71FB" w:rsidRPr="00814EBD" w:rsidRDefault="00814EBD">
      <w:pPr>
        <w:pBdr>
          <w:top w:val="nil"/>
          <w:left w:val="nil"/>
          <w:bottom w:val="nil"/>
          <w:right w:val="nil"/>
          <w:between w:val="nil"/>
        </w:pBdr>
        <w:spacing w:line="360" w:lineRule="auto"/>
        <w:jc w:val="center"/>
        <w:rPr>
          <w:rFonts w:ascii="Nexa Light" w:eastAsia="Calibri" w:hAnsi="Nexa Light" w:cs="Calibri"/>
          <w:b/>
          <w:color w:val="000000"/>
          <w:sz w:val="22"/>
          <w:szCs w:val="22"/>
        </w:rPr>
      </w:pPr>
      <w:r w:rsidRPr="00814EBD">
        <w:rPr>
          <w:rFonts w:ascii="Nexa Light" w:eastAsia="Calibri" w:hAnsi="Nexa Light" w:cs="Calibri"/>
          <w:b/>
          <w:color w:val="000000"/>
          <w:sz w:val="22"/>
          <w:szCs w:val="22"/>
        </w:rPr>
        <w:t>PORTARIA Nº _____/2021/SEMA/MT</w:t>
      </w:r>
    </w:p>
    <w:p w:rsidR="00CE71FB" w:rsidRPr="00814EBD" w:rsidRDefault="00CE71FB">
      <w:pPr>
        <w:pBdr>
          <w:top w:val="nil"/>
          <w:left w:val="nil"/>
          <w:bottom w:val="nil"/>
          <w:right w:val="nil"/>
          <w:between w:val="nil"/>
        </w:pBdr>
        <w:spacing w:line="360" w:lineRule="auto"/>
        <w:jc w:val="center"/>
        <w:rPr>
          <w:rFonts w:ascii="Nexa Light" w:eastAsia="Calibri" w:hAnsi="Nexa Light" w:cs="Calibri"/>
          <w:b/>
          <w:color w:val="000000"/>
          <w:sz w:val="22"/>
          <w:szCs w:val="22"/>
        </w:rPr>
      </w:pPr>
    </w:p>
    <w:p w:rsidR="00CE71FB" w:rsidRPr="00814EBD" w:rsidRDefault="00814EBD">
      <w:pPr>
        <w:spacing w:line="360" w:lineRule="auto"/>
        <w:ind w:left="3969"/>
        <w:jc w:val="both"/>
        <w:rPr>
          <w:rFonts w:ascii="Nexa Light" w:eastAsia="Calibri" w:hAnsi="Nexa Light" w:cs="Calibri"/>
          <w:b/>
          <w:color w:val="000000"/>
          <w:sz w:val="22"/>
          <w:szCs w:val="22"/>
        </w:rPr>
      </w:pPr>
      <w:r w:rsidRPr="00814EBD">
        <w:rPr>
          <w:rFonts w:ascii="Nexa Light" w:eastAsia="Calibri" w:hAnsi="Nexa Light" w:cs="Calibri"/>
          <w:b/>
          <w:color w:val="000000"/>
          <w:sz w:val="22"/>
          <w:szCs w:val="22"/>
        </w:rPr>
        <w:t>Designa Servidores para atuarem como fiscais do Contrato nº ______/2021.</w:t>
      </w:r>
    </w:p>
    <w:p w:rsidR="00CE71FB" w:rsidRPr="00814EBD" w:rsidRDefault="00CE71FB">
      <w:pPr>
        <w:spacing w:line="360" w:lineRule="auto"/>
        <w:ind w:left="3969"/>
        <w:rPr>
          <w:rFonts w:ascii="Nexa Light" w:eastAsia="Calibri" w:hAnsi="Nexa Light" w:cs="Calibri"/>
          <w:b/>
          <w:color w:val="000000"/>
          <w:sz w:val="22"/>
          <w:szCs w:val="22"/>
        </w:rPr>
      </w:pPr>
    </w:p>
    <w:p w:rsidR="00CE71FB" w:rsidRPr="00814EBD" w:rsidRDefault="00814EBD">
      <w:pPr>
        <w:spacing w:line="360" w:lineRule="auto"/>
        <w:ind w:firstLine="1134"/>
        <w:jc w:val="both"/>
        <w:rPr>
          <w:rFonts w:ascii="Nexa Light" w:eastAsia="Calibri" w:hAnsi="Nexa Light" w:cs="Calibri"/>
          <w:sz w:val="22"/>
          <w:szCs w:val="22"/>
        </w:rPr>
      </w:pPr>
      <w:r w:rsidRPr="00814EBD">
        <w:rPr>
          <w:rFonts w:ascii="Nexa Light" w:eastAsia="Calibri" w:hAnsi="Nexa Light" w:cs="Calibri"/>
          <w:sz w:val="22"/>
          <w:szCs w:val="22"/>
        </w:rPr>
        <w:t xml:space="preserve">A </w:t>
      </w:r>
      <w:r w:rsidRPr="00814EBD">
        <w:rPr>
          <w:rFonts w:ascii="Nexa Light" w:eastAsia="Calibri" w:hAnsi="Nexa Light" w:cs="Calibri"/>
          <w:b/>
          <w:sz w:val="22"/>
          <w:szCs w:val="22"/>
        </w:rPr>
        <w:t>SECRETÁRIA DE ESTADO DE MEIO AMBIENTE</w:t>
      </w:r>
      <w:r w:rsidRPr="00814EBD">
        <w:rPr>
          <w:rFonts w:ascii="Nexa Light" w:eastAsia="Calibri" w:hAnsi="Nexa Light" w:cs="Calibri"/>
          <w:sz w:val="22"/>
          <w:szCs w:val="22"/>
        </w:rPr>
        <w:t xml:space="preserve"> no uso de suas atribuições legais que lhe confere o art. 71, inciso IV, da Constituição Estadual e do art. 3º, da Lei Complementar nº 612, de 28 de janeiro de 2019, que dispõe sobre a organização administrativa do Poder Executivo Estadual;</w:t>
      </w:r>
    </w:p>
    <w:p w:rsidR="00CE71FB" w:rsidRPr="00814EBD" w:rsidRDefault="00CE71FB">
      <w:pPr>
        <w:spacing w:line="360" w:lineRule="auto"/>
        <w:ind w:firstLine="1418"/>
        <w:jc w:val="both"/>
        <w:rPr>
          <w:rFonts w:ascii="Nexa Light" w:eastAsia="Calibri" w:hAnsi="Nexa Light" w:cs="Calibri"/>
          <w:sz w:val="22"/>
          <w:szCs w:val="22"/>
        </w:rPr>
      </w:pPr>
    </w:p>
    <w:p w:rsidR="00CE71FB" w:rsidRPr="00814EBD" w:rsidRDefault="00814EBD">
      <w:pPr>
        <w:spacing w:line="360" w:lineRule="auto"/>
        <w:ind w:firstLine="1134"/>
        <w:jc w:val="both"/>
        <w:rPr>
          <w:rFonts w:ascii="Nexa Light" w:eastAsia="Calibri" w:hAnsi="Nexa Light" w:cs="Calibri"/>
          <w:color w:val="000000"/>
          <w:sz w:val="22"/>
          <w:szCs w:val="22"/>
        </w:rPr>
      </w:pPr>
      <w:r w:rsidRPr="00814EBD">
        <w:rPr>
          <w:rFonts w:ascii="Nexa Light" w:eastAsia="Calibri" w:hAnsi="Nexa Light" w:cs="Calibri"/>
          <w:color w:val="000000"/>
          <w:sz w:val="22"/>
          <w:szCs w:val="22"/>
        </w:rPr>
        <w:t xml:space="preserve">Considerando as competências atribuídas ao Secretário Adjunto Executivo de Meio Ambiente, através da Portaria nº 73/2019, publicada no D. O. E </w:t>
      </w:r>
      <w:r w:rsidRPr="00814EBD">
        <w:rPr>
          <w:rFonts w:ascii="Nexa Light" w:eastAsia="Calibri" w:hAnsi="Nexa Light" w:cs="Calibri"/>
          <w:sz w:val="22"/>
          <w:szCs w:val="22"/>
        </w:rPr>
        <w:t>de 29/01/2019.</w:t>
      </w:r>
    </w:p>
    <w:p w:rsidR="00CE71FB" w:rsidRPr="00814EBD" w:rsidRDefault="00814EBD">
      <w:pPr>
        <w:spacing w:line="360" w:lineRule="auto"/>
        <w:ind w:firstLine="1134"/>
        <w:rPr>
          <w:rFonts w:ascii="Nexa Light" w:eastAsia="Calibri" w:hAnsi="Nexa Light" w:cs="Calibri"/>
          <w:b/>
          <w:sz w:val="22"/>
          <w:szCs w:val="22"/>
        </w:rPr>
      </w:pPr>
      <w:r w:rsidRPr="00814EBD">
        <w:rPr>
          <w:rFonts w:ascii="Nexa Light" w:eastAsia="Calibri" w:hAnsi="Nexa Light" w:cs="Calibri"/>
          <w:b/>
          <w:sz w:val="22"/>
          <w:szCs w:val="22"/>
        </w:rPr>
        <w:t>RESOLVE:</w:t>
      </w:r>
    </w:p>
    <w:p w:rsidR="00CE71FB" w:rsidRPr="00814EBD" w:rsidRDefault="00814EBD">
      <w:pPr>
        <w:spacing w:line="360" w:lineRule="auto"/>
        <w:ind w:firstLine="1134"/>
        <w:jc w:val="both"/>
        <w:rPr>
          <w:rFonts w:ascii="Nexa Light" w:eastAsia="Calibri" w:hAnsi="Nexa Light" w:cs="Calibri"/>
          <w:sz w:val="22"/>
          <w:szCs w:val="22"/>
        </w:rPr>
      </w:pPr>
      <w:r w:rsidRPr="00814EBD">
        <w:rPr>
          <w:rFonts w:ascii="Nexa Light" w:eastAsia="Calibri" w:hAnsi="Nexa Light" w:cs="Calibri"/>
          <w:b/>
          <w:sz w:val="22"/>
          <w:szCs w:val="22"/>
        </w:rPr>
        <w:t xml:space="preserve">Art. 1º </w:t>
      </w:r>
      <w:r w:rsidRPr="00814EBD">
        <w:rPr>
          <w:rFonts w:ascii="Nexa Light" w:eastAsia="Calibri" w:hAnsi="Nexa Light" w:cs="Calibri"/>
          <w:sz w:val="22"/>
          <w:szCs w:val="22"/>
        </w:rPr>
        <w:t>Designar os servidores indicados no Anexo Único da presente Portaria para, sem prejuízo de suas atribuições, exercerem respectivamente os cargos de fiscal titular e fiscal substituto do contrato nº _____/2021, conforme os termos da Portaria nº 175, publicada no Diário Oficial de 04/03/2016.</w:t>
      </w:r>
    </w:p>
    <w:p w:rsidR="00CE71FB" w:rsidRPr="00814EBD" w:rsidRDefault="00814EBD">
      <w:pPr>
        <w:spacing w:line="360" w:lineRule="auto"/>
        <w:ind w:firstLine="1134"/>
        <w:jc w:val="both"/>
        <w:rPr>
          <w:rFonts w:ascii="Nexa Light" w:eastAsia="Calibri" w:hAnsi="Nexa Light" w:cs="Calibri"/>
          <w:sz w:val="22"/>
          <w:szCs w:val="22"/>
        </w:rPr>
      </w:pPr>
      <w:r w:rsidRPr="00814EBD">
        <w:rPr>
          <w:rFonts w:ascii="Nexa Light" w:eastAsia="Calibri" w:hAnsi="Nexa Light" w:cs="Calibri"/>
          <w:b/>
          <w:sz w:val="22"/>
          <w:szCs w:val="22"/>
        </w:rPr>
        <w:t>Art. 2º</w:t>
      </w:r>
      <w:r w:rsidRPr="00814EBD">
        <w:rPr>
          <w:rFonts w:ascii="Nexa Light" w:eastAsia="Calibri" w:hAnsi="Nexa Light" w:cs="Calibri"/>
          <w:sz w:val="22"/>
          <w:szCs w:val="22"/>
        </w:rPr>
        <w:t xml:space="preserve"> Esta Portaria entrará em vigor na data da sua publicação, surtindo efeitos retroativos a data do início da vigência contratual.</w:t>
      </w:r>
    </w:p>
    <w:p w:rsidR="00CE71FB" w:rsidRPr="00814EBD" w:rsidRDefault="00814EBD">
      <w:pPr>
        <w:spacing w:line="360" w:lineRule="auto"/>
        <w:ind w:firstLine="1134"/>
        <w:rPr>
          <w:rFonts w:ascii="Nexa Light" w:eastAsia="Calibri" w:hAnsi="Nexa Light" w:cs="Calibri"/>
          <w:sz w:val="22"/>
          <w:szCs w:val="22"/>
        </w:rPr>
      </w:pPr>
      <w:r w:rsidRPr="00814EBD">
        <w:rPr>
          <w:rFonts w:ascii="Nexa Light" w:eastAsia="Calibri" w:hAnsi="Nexa Light" w:cs="Calibri"/>
          <w:sz w:val="22"/>
          <w:szCs w:val="22"/>
        </w:rPr>
        <w:t>Registre-se, publique-se e cumpra-se.</w:t>
      </w:r>
    </w:p>
    <w:p w:rsidR="00CE71FB" w:rsidRPr="00814EBD" w:rsidRDefault="00814EBD">
      <w:pPr>
        <w:spacing w:line="360" w:lineRule="auto"/>
        <w:ind w:firstLine="1418"/>
        <w:jc w:val="right"/>
        <w:rPr>
          <w:rFonts w:ascii="Nexa Light" w:eastAsia="Calibri" w:hAnsi="Nexa Light" w:cs="Calibri"/>
          <w:sz w:val="22"/>
          <w:szCs w:val="22"/>
        </w:rPr>
      </w:pPr>
      <w:r w:rsidRPr="00814EBD">
        <w:rPr>
          <w:rFonts w:ascii="Nexa Light" w:eastAsia="Calibri" w:hAnsi="Nexa Light" w:cs="Calibri"/>
          <w:sz w:val="22"/>
          <w:szCs w:val="22"/>
        </w:rPr>
        <w:t xml:space="preserve">Cuiabá, ____ de ___________ </w:t>
      </w:r>
      <w:proofErr w:type="spellStart"/>
      <w:r w:rsidRPr="00814EBD">
        <w:rPr>
          <w:rFonts w:ascii="Nexa Light" w:eastAsia="Calibri" w:hAnsi="Nexa Light" w:cs="Calibri"/>
          <w:sz w:val="22"/>
          <w:szCs w:val="22"/>
        </w:rPr>
        <w:t>de</w:t>
      </w:r>
      <w:proofErr w:type="spellEnd"/>
      <w:r w:rsidRPr="00814EBD">
        <w:rPr>
          <w:rFonts w:ascii="Nexa Light" w:eastAsia="Calibri" w:hAnsi="Nexa Light" w:cs="Calibri"/>
          <w:sz w:val="22"/>
          <w:szCs w:val="22"/>
        </w:rPr>
        <w:t xml:space="preserve"> 2021.</w:t>
      </w:r>
    </w:p>
    <w:p w:rsidR="00CE71FB" w:rsidRPr="00814EBD" w:rsidRDefault="00814EBD">
      <w:pPr>
        <w:pBdr>
          <w:top w:val="nil"/>
          <w:left w:val="nil"/>
          <w:bottom w:val="nil"/>
          <w:right w:val="nil"/>
          <w:between w:val="nil"/>
        </w:pBdr>
        <w:shd w:val="clear" w:color="auto" w:fill="FFFFFF"/>
        <w:jc w:val="center"/>
        <w:rPr>
          <w:rFonts w:ascii="Nexa Light" w:eastAsia="Calibri" w:hAnsi="Nexa Light" w:cs="Calibri"/>
          <w:b/>
          <w:color w:val="000000"/>
          <w:sz w:val="22"/>
          <w:szCs w:val="22"/>
        </w:rPr>
      </w:pPr>
      <w:r w:rsidRPr="00814EBD">
        <w:rPr>
          <w:rFonts w:ascii="Nexa Light" w:eastAsia="Calibri" w:hAnsi="Nexa Light" w:cs="Calibri"/>
          <w:b/>
          <w:color w:val="000000"/>
          <w:sz w:val="22"/>
          <w:szCs w:val="22"/>
        </w:rPr>
        <w:t xml:space="preserve"> Alex Sandro Antônio </w:t>
      </w:r>
      <w:proofErr w:type="spellStart"/>
      <w:r w:rsidRPr="00814EBD">
        <w:rPr>
          <w:rFonts w:ascii="Nexa Light" w:eastAsia="Calibri" w:hAnsi="Nexa Light" w:cs="Calibri"/>
          <w:b/>
          <w:color w:val="000000"/>
          <w:sz w:val="22"/>
          <w:szCs w:val="22"/>
        </w:rPr>
        <w:t>Marega</w:t>
      </w:r>
      <w:proofErr w:type="spellEnd"/>
    </w:p>
    <w:p w:rsidR="00CE71FB" w:rsidRPr="00814EBD" w:rsidRDefault="00814EBD">
      <w:pPr>
        <w:pBdr>
          <w:top w:val="nil"/>
          <w:left w:val="nil"/>
          <w:bottom w:val="nil"/>
          <w:right w:val="nil"/>
          <w:between w:val="nil"/>
        </w:pBdr>
        <w:shd w:val="clear" w:color="auto" w:fill="FFFFFF"/>
        <w:jc w:val="center"/>
        <w:rPr>
          <w:rFonts w:ascii="Nexa Light" w:eastAsia="Calibri" w:hAnsi="Nexa Light" w:cs="Calibri"/>
          <w:color w:val="000000"/>
          <w:sz w:val="22"/>
          <w:szCs w:val="22"/>
          <w:highlight w:val="white"/>
        </w:rPr>
      </w:pPr>
      <w:r w:rsidRPr="00814EBD">
        <w:rPr>
          <w:rFonts w:ascii="Nexa Light" w:eastAsia="Calibri" w:hAnsi="Nexa Light" w:cs="Calibri"/>
          <w:b/>
          <w:color w:val="000000"/>
          <w:sz w:val="22"/>
          <w:szCs w:val="22"/>
        </w:rPr>
        <w:t xml:space="preserve"> </w:t>
      </w:r>
      <w:r w:rsidRPr="00814EBD">
        <w:rPr>
          <w:rFonts w:ascii="Nexa Light" w:eastAsia="Calibri" w:hAnsi="Nexa Light" w:cs="Calibri"/>
          <w:color w:val="000000"/>
          <w:sz w:val="22"/>
          <w:szCs w:val="22"/>
        </w:rPr>
        <w:t>Secretário Adjunto Executivo de Meio Ambiente</w:t>
      </w:r>
    </w:p>
    <w:p w:rsidR="00CE71FB" w:rsidRPr="00814EBD" w:rsidRDefault="00814EBD">
      <w:pPr>
        <w:jc w:val="center"/>
        <w:rPr>
          <w:rFonts w:ascii="Nexa Light" w:eastAsia="Calibri" w:hAnsi="Nexa Light" w:cs="Calibri"/>
          <w:b/>
          <w:color w:val="000000"/>
          <w:sz w:val="22"/>
          <w:szCs w:val="22"/>
        </w:rPr>
      </w:pPr>
      <w:r w:rsidRPr="00814EBD">
        <w:rPr>
          <w:rFonts w:ascii="Nexa Light" w:eastAsia="Calibri" w:hAnsi="Nexa Light" w:cs="Calibri"/>
          <w:b/>
          <w:color w:val="000000"/>
          <w:sz w:val="22"/>
          <w:szCs w:val="22"/>
        </w:rPr>
        <w:t>Anexo Único</w:t>
      </w:r>
    </w:p>
    <w:tbl>
      <w:tblPr>
        <w:tblStyle w:val="afffffff3"/>
        <w:tblW w:w="90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2207"/>
        <w:gridCol w:w="1790"/>
        <w:gridCol w:w="3679"/>
      </w:tblGrid>
      <w:tr w:rsidR="00CE71FB" w:rsidRPr="00814EBD">
        <w:trPr>
          <w:trHeight w:val="707"/>
        </w:trPr>
        <w:tc>
          <w:tcPr>
            <w:tcW w:w="1419" w:type="dxa"/>
            <w:tcBorders>
              <w:top w:val="single" w:sz="4" w:space="0" w:color="000000"/>
              <w:left w:val="single" w:sz="4" w:space="0" w:color="000000"/>
              <w:bottom w:val="single" w:sz="4" w:space="0" w:color="000000"/>
              <w:right w:val="single" w:sz="4" w:space="0" w:color="000000"/>
            </w:tcBorders>
            <w:vAlign w:val="center"/>
          </w:tcPr>
          <w:p w:rsidR="00CE71FB" w:rsidRPr="00814EBD" w:rsidRDefault="00814EBD">
            <w:pPr>
              <w:jc w:val="center"/>
              <w:rPr>
                <w:rFonts w:ascii="Nexa Light" w:eastAsia="Calibri" w:hAnsi="Nexa Light" w:cs="Calibri"/>
                <w:b/>
                <w:sz w:val="22"/>
                <w:szCs w:val="22"/>
              </w:rPr>
            </w:pPr>
            <w:r w:rsidRPr="00814EBD">
              <w:rPr>
                <w:rFonts w:ascii="Nexa Light" w:eastAsia="Calibri" w:hAnsi="Nexa Light" w:cs="Calibri"/>
                <w:b/>
                <w:sz w:val="22"/>
                <w:szCs w:val="22"/>
              </w:rPr>
              <w:t>Nº Contrato/ Instrumento</w:t>
            </w:r>
          </w:p>
        </w:tc>
        <w:tc>
          <w:tcPr>
            <w:tcW w:w="2207" w:type="dxa"/>
            <w:tcBorders>
              <w:top w:val="single" w:sz="4" w:space="0" w:color="000000"/>
              <w:left w:val="single" w:sz="4" w:space="0" w:color="000000"/>
              <w:bottom w:val="single" w:sz="4" w:space="0" w:color="000000"/>
              <w:right w:val="single" w:sz="4" w:space="0" w:color="000000"/>
            </w:tcBorders>
            <w:vAlign w:val="center"/>
          </w:tcPr>
          <w:p w:rsidR="00CE71FB" w:rsidRPr="00814EBD" w:rsidRDefault="00814EBD">
            <w:pPr>
              <w:jc w:val="center"/>
              <w:rPr>
                <w:rFonts w:ascii="Nexa Light" w:eastAsia="Calibri" w:hAnsi="Nexa Light" w:cs="Calibri"/>
                <w:b/>
                <w:sz w:val="22"/>
                <w:szCs w:val="22"/>
              </w:rPr>
            </w:pPr>
            <w:r w:rsidRPr="00814EBD">
              <w:rPr>
                <w:rFonts w:ascii="Nexa Light" w:eastAsia="Calibri" w:hAnsi="Nexa Light" w:cs="Calibri"/>
                <w:b/>
                <w:sz w:val="22"/>
                <w:szCs w:val="22"/>
              </w:rPr>
              <w:t>Contratada</w:t>
            </w:r>
          </w:p>
        </w:tc>
        <w:tc>
          <w:tcPr>
            <w:tcW w:w="1790" w:type="dxa"/>
            <w:tcBorders>
              <w:top w:val="single" w:sz="4" w:space="0" w:color="000000"/>
              <w:left w:val="single" w:sz="4" w:space="0" w:color="000000"/>
              <w:bottom w:val="single" w:sz="4" w:space="0" w:color="000000"/>
              <w:right w:val="single" w:sz="4" w:space="0" w:color="000000"/>
            </w:tcBorders>
          </w:tcPr>
          <w:p w:rsidR="00CE71FB" w:rsidRPr="00814EBD" w:rsidRDefault="00814EBD">
            <w:pPr>
              <w:jc w:val="center"/>
              <w:rPr>
                <w:rFonts w:ascii="Nexa Light" w:eastAsia="Calibri" w:hAnsi="Nexa Light" w:cs="Calibri"/>
                <w:b/>
                <w:sz w:val="22"/>
                <w:szCs w:val="22"/>
              </w:rPr>
            </w:pPr>
            <w:r w:rsidRPr="00814EBD">
              <w:rPr>
                <w:rFonts w:ascii="Nexa Light" w:eastAsia="Calibri" w:hAnsi="Nexa Light" w:cs="Calibri"/>
                <w:b/>
                <w:sz w:val="22"/>
                <w:szCs w:val="22"/>
              </w:rPr>
              <w:t>Data da Assinatura</w:t>
            </w:r>
          </w:p>
        </w:tc>
        <w:tc>
          <w:tcPr>
            <w:tcW w:w="3679" w:type="dxa"/>
            <w:tcBorders>
              <w:top w:val="single" w:sz="4" w:space="0" w:color="000000"/>
              <w:left w:val="single" w:sz="4" w:space="0" w:color="000000"/>
              <w:bottom w:val="single" w:sz="4" w:space="0" w:color="000000"/>
              <w:right w:val="single" w:sz="4" w:space="0" w:color="000000"/>
            </w:tcBorders>
          </w:tcPr>
          <w:p w:rsidR="00CE71FB" w:rsidRPr="00814EBD" w:rsidRDefault="00CE71FB">
            <w:pPr>
              <w:jc w:val="center"/>
              <w:rPr>
                <w:rFonts w:ascii="Nexa Light" w:eastAsia="Calibri" w:hAnsi="Nexa Light" w:cs="Calibri"/>
                <w:b/>
                <w:sz w:val="22"/>
                <w:szCs w:val="22"/>
              </w:rPr>
            </w:pPr>
          </w:p>
          <w:p w:rsidR="00CE71FB" w:rsidRPr="00814EBD" w:rsidRDefault="00814EBD">
            <w:pPr>
              <w:jc w:val="center"/>
              <w:rPr>
                <w:rFonts w:ascii="Nexa Light" w:eastAsia="Calibri" w:hAnsi="Nexa Light" w:cs="Calibri"/>
                <w:b/>
                <w:sz w:val="22"/>
                <w:szCs w:val="22"/>
              </w:rPr>
            </w:pPr>
            <w:r w:rsidRPr="00814EBD">
              <w:rPr>
                <w:rFonts w:ascii="Nexa Light" w:eastAsia="Calibri" w:hAnsi="Nexa Light" w:cs="Calibri"/>
                <w:b/>
                <w:sz w:val="22"/>
                <w:szCs w:val="22"/>
              </w:rPr>
              <w:t>Servidores Designados</w:t>
            </w:r>
          </w:p>
        </w:tc>
      </w:tr>
      <w:tr w:rsidR="00CE71FB" w:rsidRPr="00814EBD" w:rsidTr="00BC236F">
        <w:trPr>
          <w:trHeight w:val="600"/>
        </w:trPr>
        <w:tc>
          <w:tcPr>
            <w:tcW w:w="1419" w:type="dxa"/>
            <w:tcBorders>
              <w:left w:val="single" w:sz="4" w:space="0" w:color="000000"/>
              <w:bottom w:val="single" w:sz="4" w:space="0" w:color="000000"/>
              <w:right w:val="single" w:sz="4" w:space="0" w:color="000000"/>
            </w:tcBorders>
            <w:vAlign w:val="center"/>
          </w:tcPr>
          <w:p w:rsidR="00CE71FB" w:rsidRPr="00814EBD" w:rsidRDefault="00814EBD">
            <w:pPr>
              <w:jc w:val="center"/>
              <w:rPr>
                <w:rFonts w:ascii="Nexa Light" w:eastAsia="Calibri" w:hAnsi="Nexa Light" w:cs="Calibri"/>
                <w:sz w:val="22"/>
                <w:szCs w:val="22"/>
              </w:rPr>
            </w:pPr>
            <w:r w:rsidRPr="00814EBD">
              <w:rPr>
                <w:rFonts w:ascii="Nexa Light" w:eastAsia="Calibri" w:hAnsi="Nexa Light" w:cs="Calibri"/>
                <w:sz w:val="22"/>
                <w:szCs w:val="22"/>
              </w:rPr>
              <w:t>_____/2021</w:t>
            </w:r>
          </w:p>
        </w:tc>
        <w:tc>
          <w:tcPr>
            <w:tcW w:w="2207" w:type="dxa"/>
            <w:tcBorders>
              <w:left w:val="single" w:sz="4" w:space="0" w:color="000000"/>
              <w:bottom w:val="single" w:sz="4" w:space="0" w:color="000000"/>
              <w:right w:val="single" w:sz="4" w:space="0" w:color="000000"/>
            </w:tcBorders>
            <w:vAlign w:val="center"/>
          </w:tcPr>
          <w:p w:rsidR="00CE71FB" w:rsidRPr="00814EBD" w:rsidRDefault="00814EBD">
            <w:pPr>
              <w:jc w:val="center"/>
              <w:rPr>
                <w:rFonts w:ascii="Nexa Light" w:eastAsia="Calibri" w:hAnsi="Nexa Light" w:cs="Calibri"/>
                <w:sz w:val="22"/>
                <w:szCs w:val="22"/>
              </w:rPr>
            </w:pPr>
            <w:r w:rsidRPr="00814EBD">
              <w:rPr>
                <w:rFonts w:ascii="Nexa Light" w:eastAsia="Calibri" w:hAnsi="Nexa Light" w:cs="Calibri"/>
                <w:sz w:val="22"/>
                <w:szCs w:val="22"/>
              </w:rPr>
              <w:t>--</w:t>
            </w:r>
          </w:p>
        </w:tc>
        <w:tc>
          <w:tcPr>
            <w:tcW w:w="1790" w:type="dxa"/>
            <w:tcBorders>
              <w:left w:val="single" w:sz="4" w:space="0" w:color="000000"/>
              <w:bottom w:val="single" w:sz="4" w:space="0" w:color="000000"/>
              <w:right w:val="single" w:sz="4" w:space="0" w:color="000000"/>
            </w:tcBorders>
            <w:vAlign w:val="center"/>
          </w:tcPr>
          <w:p w:rsidR="00CE71FB" w:rsidRPr="00814EBD" w:rsidRDefault="00CE71FB">
            <w:pPr>
              <w:rPr>
                <w:rFonts w:ascii="Nexa Light" w:eastAsia="Calibri" w:hAnsi="Nexa Light" w:cs="Calibri"/>
                <w:sz w:val="22"/>
                <w:szCs w:val="22"/>
              </w:rPr>
            </w:pPr>
          </w:p>
          <w:p w:rsidR="00CE71FB" w:rsidRPr="00814EBD" w:rsidRDefault="00CE71FB">
            <w:pPr>
              <w:rPr>
                <w:rFonts w:ascii="Nexa Light" w:eastAsia="Calibri" w:hAnsi="Nexa Light" w:cs="Calibri"/>
                <w:sz w:val="22"/>
                <w:szCs w:val="22"/>
              </w:rPr>
            </w:pPr>
          </w:p>
          <w:p w:rsidR="00CE71FB" w:rsidRPr="00814EBD" w:rsidRDefault="00BC236F">
            <w:pPr>
              <w:rPr>
                <w:rFonts w:ascii="Nexa Light" w:eastAsia="Calibri" w:hAnsi="Nexa Light" w:cs="Calibri"/>
                <w:sz w:val="22"/>
                <w:szCs w:val="22"/>
              </w:rPr>
            </w:pPr>
            <w:r>
              <w:rPr>
                <w:rFonts w:ascii="Nexa Light" w:eastAsia="Calibri" w:hAnsi="Nexa Light" w:cs="Calibri"/>
                <w:sz w:val="22"/>
                <w:szCs w:val="22"/>
              </w:rPr>
              <w:t>____/__</w:t>
            </w:r>
            <w:r w:rsidR="00814EBD" w:rsidRPr="00814EBD">
              <w:rPr>
                <w:rFonts w:ascii="Nexa Light" w:eastAsia="Calibri" w:hAnsi="Nexa Light" w:cs="Calibri"/>
                <w:sz w:val="22"/>
                <w:szCs w:val="22"/>
              </w:rPr>
              <w:t>_/2021</w:t>
            </w:r>
          </w:p>
          <w:p w:rsidR="00CE71FB" w:rsidRPr="00814EBD" w:rsidRDefault="00CE71FB">
            <w:pPr>
              <w:rPr>
                <w:rFonts w:ascii="Nexa Light" w:eastAsia="Calibri" w:hAnsi="Nexa Light" w:cs="Calibri"/>
                <w:sz w:val="22"/>
                <w:szCs w:val="22"/>
              </w:rPr>
            </w:pPr>
          </w:p>
          <w:p w:rsidR="00CE71FB" w:rsidRPr="00814EBD" w:rsidRDefault="00CE71FB">
            <w:pPr>
              <w:rPr>
                <w:rFonts w:ascii="Nexa Light" w:eastAsia="Calibri" w:hAnsi="Nexa Light" w:cs="Calibri"/>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 xml:space="preserve">Fiscal Titular: </w:t>
            </w:r>
          </w:p>
          <w:p w:rsidR="00CE71FB" w:rsidRPr="00814EBD" w:rsidRDefault="00814EBD">
            <w:pPr>
              <w:jc w:val="both"/>
              <w:rPr>
                <w:rFonts w:ascii="Nexa Light" w:eastAsia="Calibri" w:hAnsi="Nexa Light" w:cs="Calibri"/>
                <w:sz w:val="22"/>
                <w:szCs w:val="22"/>
              </w:rPr>
            </w:pPr>
            <w:r w:rsidRPr="00814EBD">
              <w:rPr>
                <w:rFonts w:ascii="Nexa Light" w:eastAsia="Calibri" w:hAnsi="Nexa Light" w:cs="Calibri"/>
                <w:sz w:val="22"/>
                <w:szCs w:val="22"/>
              </w:rPr>
              <w:t xml:space="preserve">Fiscal Substituto: </w:t>
            </w:r>
          </w:p>
        </w:tc>
      </w:tr>
    </w:tbl>
    <w:p w:rsidR="00CE71FB" w:rsidRPr="00814EBD" w:rsidRDefault="00CE71FB" w:rsidP="00BC236F">
      <w:pPr>
        <w:rPr>
          <w:rFonts w:ascii="Nexa Light" w:eastAsia="Calibri" w:hAnsi="Nexa Light" w:cs="Calibri"/>
          <w:b/>
          <w:sz w:val="22"/>
          <w:szCs w:val="22"/>
        </w:rPr>
      </w:pPr>
      <w:bookmarkStart w:id="29" w:name="_GoBack"/>
      <w:bookmarkEnd w:id="29"/>
    </w:p>
    <w:sectPr w:rsidR="00CE71FB" w:rsidRPr="00814EBD">
      <w:headerReference w:type="even" r:id="rId41"/>
      <w:headerReference w:type="default" r:id="rId42"/>
      <w:footerReference w:type="even" r:id="rId43"/>
      <w:footerReference w:type="default" r:id="rId44"/>
      <w:headerReference w:type="first" r:id="rId45"/>
      <w:footerReference w:type="first" r:id="rId46"/>
      <w:pgSz w:w="11900" w:h="16840"/>
      <w:pgMar w:top="2552" w:right="1134" w:bottom="851" w:left="1701" w:header="142" w:footer="31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8D6" w:rsidRDefault="000518D6">
      <w:r>
        <w:separator/>
      </w:r>
    </w:p>
  </w:endnote>
  <w:endnote w:type="continuationSeparator" w:id="0">
    <w:p w:rsidR="000518D6" w:rsidRDefault="000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xa Light">
    <w:altName w:val="Calibri"/>
    <w:panose1 w:val="00000000000000000000"/>
    <w:charset w:val="00"/>
    <w:family w:val="modern"/>
    <w:notTrueType/>
    <w:pitch w:val="variable"/>
    <w:sig w:usb0="800000AF" w:usb1="4000004A" w:usb2="00000000" w:usb3="00000000" w:csb0="00000001"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Quattrocento San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43" w:rsidRDefault="0061264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43" w:rsidRDefault="00612643">
    <w:pPr>
      <w:pBdr>
        <w:top w:val="single" w:sz="4" w:space="1" w:color="000000"/>
        <w:left w:val="nil"/>
        <w:bottom w:val="nil"/>
        <w:right w:val="nil"/>
        <w:between w:val="nil"/>
      </w:pBdr>
      <w:tabs>
        <w:tab w:val="center" w:pos="4320"/>
        <w:tab w:val="right" w:pos="8640"/>
        <w:tab w:val="right" w:pos="9072"/>
      </w:tabs>
      <w:ind w:left="-1134" w:right="-433"/>
      <w:jc w:val="both"/>
      <w:rPr>
        <w:rFonts w:ascii="Calibri" w:eastAsia="Calibri" w:hAnsi="Calibri" w:cs="Calibri"/>
        <w:color w:val="000000"/>
        <w:sz w:val="16"/>
        <w:szCs w:val="16"/>
      </w:rPr>
    </w:pPr>
    <w:r>
      <w:rPr>
        <w:rFonts w:ascii="Calibri" w:eastAsia="Calibri" w:hAnsi="Calibri" w:cs="Calibri"/>
        <w:color w:val="000000"/>
        <w:sz w:val="16"/>
        <w:szCs w:val="16"/>
      </w:rPr>
      <w:tab/>
    </w:r>
    <w:r>
      <w:rPr>
        <w:rFonts w:ascii="Calibri" w:eastAsia="Calibri" w:hAnsi="Calibri" w:cs="Calibri"/>
        <w:color w:val="000000"/>
        <w:sz w:val="16"/>
        <w:szCs w:val="16"/>
      </w:rPr>
      <w:tab/>
      <w:t xml:space="preserve">Página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AB5B62">
      <w:rPr>
        <w:rFonts w:ascii="Calibri" w:eastAsia="Calibri" w:hAnsi="Calibri" w:cs="Calibri"/>
        <w:noProof/>
        <w:color w:val="000000"/>
        <w:sz w:val="16"/>
        <w:szCs w:val="16"/>
      </w:rPr>
      <w:t>95</w:t>
    </w:r>
    <w:r>
      <w:rPr>
        <w:rFonts w:ascii="Calibri" w:eastAsia="Calibri" w:hAnsi="Calibri" w:cs="Calibri"/>
        <w:color w:val="000000"/>
        <w:sz w:val="16"/>
        <w:szCs w:val="16"/>
      </w:rPr>
      <w:fldChar w:fldCharType="end"/>
    </w:r>
    <w:r>
      <w:rPr>
        <w:rFonts w:ascii="Calibri" w:eastAsia="Calibri" w:hAnsi="Calibri" w:cs="Calibri"/>
        <w:color w:val="000000"/>
        <w:sz w:val="16"/>
        <w:szCs w:val="16"/>
      </w:rPr>
      <w:t xml:space="preserve"> de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NUMPAGES</w:instrText>
    </w:r>
    <w:r>
      <w:rPr>
        <w:rFonts w:ascii="Calibri" w:eastAsia="Calibri" w:hAnsi="Calibri" w:cs="Calibri"/>
        <w:color w:val="000000"/>
        <w:sz w:val="16"/>
        <w:szCs w:val="16"/>
      </w:rPr>
      <w:fldChar w:fldCharType="separate"/>
    </w:r>
    <w:r w:rsidR="00AB5B62">
      <w:rPr>
        <w:rFonts w:ascii="Calibri" w:eastAsia="Calibri" w:hAnsi="Calibri" w:cs="Calibri"/>
        <w:noProof/>
        <w:color w:val="000000"/>
        <w:sz w:val="16"/>
        <w:szCs w:val="16"/>
      </w:rPr>
      <w:t>95</w:t>
    </w:r>
    <w:r>
      <w:rPr>
        <w:rFonts w:ascii="Calibri" w:eastAsia="Calibri" w:hAnsi="Calibri" w:cs="Calibri"/>
        <w:color w:val="000000"/>
        <w:sz w:val="16"/>
        <w:szCs w:val="16"/>
      </w:rPr>
      <w:fldChar w:fldCharType="end"/>
    </w:r>
  </w:p>
  <w:p w:rsidR="00612643" w:rsidRDefault="00612643"/>
  <w:p w:rsidR="00612643" w:rsidRDefault="0061264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43" w:rsidRDefault="0061264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8D6" w:rsidRDefault="000518D6">
      <w:r>
        <w:separator/>
      </w:r>
    </w:p>
  </w:footnote>
  <w:footnote w:type="continuationSeparator" w:id="0">
    <w:p w:rsidR="000518D6" w:rsidRDefault="00051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43" w:rsidRDefault="0061264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43" w:rsidRDefault="00612643">
    <w:pPr>
      <w:pBdr>
        <w:top w:val="nil"/>
        <w:left w:val="nil"/>
        <w:bottom w:val="nil"/>
        <w:right w:val="nil"/>
        <w:between w:val="nil"/>
      </w:pBdr>
      <w:tabs>
        <w:tab w:val="center" w:pos="4320"/>
        <w:tab w:val="right" w:pos="8640"/>
      </w:tabs>
      <w:ind w:left="-1276" w:firstLine="709"/>
      <w:jc w:val="center"/>
      <w:rPr>
        <w:rFonts w:ascii="Times New Roman" w:eastAsia="Times New Roman" w:hAnsi="Times New Roman" w:cs="Times New Roman"/>
        <w:color w:val="000000"/>
      </w:rPr>
    </w:pPr>
    <w:r>
      <w:rPr>
        <w:noProof/>
        <w:color w:val="000000"/>
      </w:rPr>
      <w:drawing>
        <wp:inline distT="0" distB="0" distL="0" distR="0">
          <wp:extent cx="3118110" cy="105461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18110" cy="1054610"/>
                  </a:xfrm>
                  <a:prstGeom prst="rect">
                    <a:avLst/>
                  </a:prstGeom>
                  <a:ln/>
                </pic:spPr>
              </pic:pic>
            </a:graphicData>
          </a:graphic>
        </wp:inline>
      </w:drawing>
    </w:r>
  </w:p>
  <w:p w:rsidR="00612643" w:rsidRDefault="00612643">
    <w:pPr>
      <w:pBdr>
        <w:top w:val="nil"/>
        <w:left w:val="nil"/>
        <w:bottom w:val="nil"/>
        <w:right w:val="nil"/>
        <w:between w:val="nil"/>
      </w:pBdr>
      <w:tabs>
        <w:tab w:val="center" w:pos="4320"/>
        <w:tab w:val="right" w:pos="8640"/>
      </w:tabs>
      <w:jc w:val="center"/>
      <w:rPr>
        <w:rFonts w:ascii="Nexa Light" w:eastAsia="Nexa Light" w:hAnsi="Nexa Light" w:cs="Nexa Light"/>
        <w:color w:val="000000"/>
      </w:rPr>
    </w:pPr>
    <w:r>
      <w:rPr>
        <w:rFonts w:ascii="Times New Roman" w:eastAsia="Times New Roman" w:hAnsi="Times New Roman" w:cs="Times New Roman"/>
        <w:color w:val="000000"/>
      </w:rPr>
      <w:t xml:space="preserve"> </w:t>
    </w:r>
    <w:r>
      <w:rPr>
        <w:rFonts w:ascii="Nexa Light" w:eastAsia="Nexa Light" w:hAnsi="Nexa Light" w:cs="Nexa Light"/>
        <w:color w:val="000000"/>
      </w:rPr>
      <w:t>Secretaria Adjunta de Administração Sistêmica – SAAS</w:t>
    </w:r>
  </w:p>
  <w:p w:rsidR="00612643" w:rsidRDefault="00612643">
    <w:pPr>
      <w:pBdr>
        <w:top w:val="nil"/>
        <w:left w:val="nil"/>
        <w:bottom w:val="nil"/>
        <w:right w:val="nil"/>
        <w:between w:val="nil"/>
      </w:pBdr>
      <w:tabs>
        <w:tab w:val="center" w:pos="4320"/>
        <w:tab w:val="right" w:pos="8640"/>
      </w:tabs>
      <w:jc w:val="center"/>
      <w:rPr>
        <w:rFonts w:ascii="Nexa Light" w:eastAsia="Nexa Light" w:hAnsi="Nexa Light" w:cs="Nexa Light"/>
        <w:color w:val="000000"/>
      </w:rPr>
    </w:pPr>
    <w:r>
      <w:rPr>
        <w:rFonts w:ascii="Nexa Light" w:eastAsia="Nexa Light" w:hAnsi="Nexa Light" w:cs="Nexa Light"/>
        <w:color w:val="000000"/>
      </w:rPr>
      <w:t>Coordenadoria de Aquisições e Contratos - CAC</w:t>
    </w:r>
  </w:p>
  <w:p w:rsidR="00612643" w:rsidRDefault="00612643">
    <w:pPr>
      <w:pBdr>
        <w:top w:val="nil"/>
        <w:left w:val="nil"/>
        <w:bottom w:val="nil"/>
        <w:right w:val="nil"/>
        <w:between w:val="nil"/>
      </w:pBdr>
      <w:tabs>
        <w:tab w:val="center" w:pos="4320"/>
        <w:tab w:val="right" w:pos="8640"/>
      </w:tabs>
      <w:jc w:val="center"/>
      <w:rPr>
        <w:rFonts w:ascii="Nexa Light" w:eastAsia="Nexa Light" w:hAnsi="Nexa Light" w:cs="Nexa Light"/>
        <w:color w:val="000000"/>
      </w:rPr>
    </w:pPr>
    <w:r>
      <w:rPr>
        <w:rFonts w:ascii="Nexa Light" w:eastAsia="Nexa Light" w:hAnsi="Nexa Light" w:cs="Nexa Light"/>
        <w:color w:val="000000"/>
      </w:rPr>
      <w:t>Gerência de Gestão de Aquisições – GAQ</w:t>
    </w:r>
  </w:p>
  <w:p w:rsidR="00612643" w:rsidRDefault="00612643">
    <w:pPr>
      <w:pBdr>
        <w:top w:val="nil"/>
        <w:left w:val="nil"/>
        <w:bottom w:val="nil"/>
        <w:right w:val="nil"/>
        <w:between w:val="nil"/>
      </w:pBdr>
      <w:tabs>
        <w:tab w:val="center" w:pos="4320"/>
        <w:tab w:val="right" w:pos="8640"/>
      </w:tabs>
      <w:jc w:val="center"/>
      <w:rPr>
        <w:rFonts w:ascii="Nexa Light" w:eastAsia="Nexa Light" w:hAnsi="Nexa Light" w:cs="Nexa Light"/>
        <w:color w:val="000000"/>
        <w:sz w:val="16"/>
        <w:szCs w:val="16"/>
      </w:rPr>
    </w:pPr>
    <w:r>
      <w:rPr>
        <w:rFonts w:ascii="Nexa Light" w:eastAsia="Nexa Light" w:hAnsi="Nexa Light" w:cs="Nexa Light"/>
        <w:color w:val="000000"/>
        <w:sz w:val="16"/>
        <w:szCs w:val="16"/>
      </w:rPr>
      <w:t>______________________________________________________________________________________________________________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43" w:rsidRDefault="0061264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605"/>
    <w:multiLevelType w:val="multilevel"/>
    <w:tmpl w:val="2216257C"/>
    <w:lvl w:ilvl="0">
      <w:start w:val="1"/>
      <w:numFmt w:val="bullet"/>
      <w:lvlText w:val="●"/>
      <w:lvlJc w:val="left"/>
      <w:pPr>
        <w:ind w:left="1275" w:hanging="360"/>
      </w:pPr>
      <w:rPr>
        <w:rFonts w:ascii="Noto Sans Symbols" w:eastAsia="Noto Sans Symbols" w:hAnsi="Noto Sans Symbols" w:cs="Noto Sans Symbols"/>
      </w:rPr>
    </w:lvl>
    <w:lvl w:ilvl="1">
      <w:start w:val="1"/>
      <w:numFmt w:val="bullet"/>
      <w:lvlText w:val="o"/>
      <w:lvlJc w:val="left"/>
      <w:pPr>
        <w:ind w:left="1995" w:hanging="360"/>
      </w:pPr>
      <w:rPr>
        <w:rFonts w:ascii="Courier New" w:eastAsia="Courier New" w:hAnsi="Courier New" w:cs="Courier New"/>
      </w:rPr>
    </w:lvl>
    <w:lvl w:ilvl="2">
      <w:start w:val="1"/>
      <w:numFmt w:val="bullet"/>
      <w:lvlText w:val="▪"/>
      <w:lvlJc w:val="left"/>
      <w:pPr>
        <w:ind w:left="2715" w:hanging="360"/>
      </w:pPr>
      <w:rPr>
        <w:rFonts w:ascii="Noto Sans Symbols" w:eastAsia="Noto Sans Symbols" w:hAnsi="Noto Sans Symbols" w:cs="Noto Sans Symbols"/>
      </w:rPr>
    </w:lvl>
    <w:lvl w:ilvl="3">
      <w:start w:val="1"/>
      <w:numFmt w:val="bullet"/>
      <w:lvlText w:val="●"/>
      <w:lvlJc w:val="left"/>
      <w:pPr>
        <w:ind w:left="3435" w:hanging="360"/>
      </w:pPr>
      <w:rPr>
        <w:rFonts w:ascii="Noto Sans Symbols" w:eastAsia="Noto Sans Symbols" w:hAnsi="Noto Sans Symbols" w:cs="Noto Sans Symbols"/>
      </w:rPr>
    </w:lvl>
    <w:lvl w:ilvl="4">
      <w:start w:val="1"/>
      <w:numFmt w:val="bullet"/>
      <w:lvlText w:val="o"/>
      <w:lvlJc w:val="left"/>
      <w:pPr>
        <w:ind w:left="4155" w:hanging="360"/>
      </w:pPr>
      <w:rPr>
        <w:rFonts w:ascii="Courier New" w:eastAsia="Courier New" w:hAnsi="Courier New" w:cs="Courier New"/>
      </w:rPr>
    </w:lvl>
    <w:lvl w:ilvl="5">
      <w:start w:val="1"/>
      <w:numFmt w:val="bullet"/>
      <w:lvlText w:val="▪"/>
      <w:lvlJc w:val="left"/>
      <w:pPr>
        <w:ind w:left="4875" w:hanging="360"/>
      </w:pPr>
      <w:rPr>
        <w:rFonts w:ascii="Noto Sans Symbols" w:eastAsia="Noto Sans Symbols" w:hAnsi="Noto Sans Symbols" w:cs="Noto Sans Symbols"/>
      </w:rPr>
    </w:lvl>
    <w:lvl w:ilvl="6">
      <w:start w:val="1"/>
      <w:numFmt w:val="bullet"/>
      <w:lvlText w:val="●"/>
      <w:lvlJc w:val="left"/>
      <w:pPr>
        <w:ind w:left="5595" w:hanging="360"/>
      </w:pPr>
      <w:rPr>
        <w:rFonts w:ascii="Noto Sans Symbols" w:eastAsia="Noto Sans Symbols" w:hAnsi="Noto Sans Symbols" w:cs="Noto Sans Symbols"/>
      </w:rPr>
    </w:lvl>
    <w:lvl w:ilvl="7">
      <w:start w:val="1"/>
      <w:numFmt w:val="bullet"/>
      <w:lvlText w:val="o"/>
      <w:lvlJc w:val="left"/>
      <w:pPr>
        <w:ind w:left="6315" w:hanging="360"/>
      </w:pPr>
      <w:rPr>
        <w:rFonts w:ascii="Courier New" w:eastAsia="Courier New" w:hAnsi="Courier New" w:cs="Courier New"/>
      </w:rPr>
    </w:lvl>
    <w:lvl w:ilvl="8">
      <w:start w:val="1"/>
      <w:numFmt w:val="bullet"/>
      <w:lvlText w:val="▪"/>
      <w:lvlJc w:val="left"/>
      <w:pPr>
        <w:ind w:left="7035" w:hanging="360"/>
      </w:pPr>
      <w:rPr>
        <w:rFonts w:ascii="Noto Sans Symbols" w:eastAsia="Noto Sans Symbols" w:hAnsi="Noto Sans Symbols" w:cs="Noto Sans Symbols"/>
      </w:rPr>
    </w:lvl>
  </w:abstractNum>
  <w:abstractNum w:abstractNumId="1">
    <w:nsid w:val="1CE704DB"/>
    <w:multiLevelType w:val="multilevel"/>
    <w:tmpl w:val="FC90BE36"/>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22C4654A"/>
    <w:multiLevelType w:val="multilevel"/>
    <w:tmpl w:val="4B7E9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5BA1895"/>
    <w:multiLevelType w:val="multilevel"/>
    <w:tmpl w:val="6A1406A0"/>
    <w:lvl w:ilvl="0">
      <w:start w:val="14"/>
      <w:numFmt w:val="decimal"/>
      <w:lvlText w:val="%1."/>
      <w:lvlJc w:val="left"/>
      <w:pPr>
        <w:ind w:left="480" w:hanging="48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260E1F0C"/>
    <w:multiLevelType w:val="multilevel"/>
    <w:tmpl w:val="B3126E50"/>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43CA657E"/>
    <w:multiLevelType w:val="multilevel"/>
    <w:tmpl w:val="CFA6BFBC"/>
    <w:lvl w:ilvl="0">
      <w:start w:val="17"/>
      <w:numFmt w:val="decimal"/>
      <w:lvlText w:val="%1."/>
      <w:lvlJc w:val="left"/>
      <w:pPr>
        <w:ind w:left="455" w:hanging="450"/>
      </w:pPr>
      <w:rPr>
        <w:rFonts w:ascii="Verdana" w:eastAsia="Verdana" w:hAnsi="Verdana" w:cs="Verdana"/>
        <w:b/>
        <w:color w:val="333333"/>
        <w:sz w:val="21"/>
        <w:szCs w:val="21"/>
      </w:rPr>
    </w:lvl>
    <w:lvl w:ilvl="1">
      <w:start w:val="1"/>
      <w:numFmt w:val="decimal"/>
      <w:lvlText w:val="%1.%2."/>
      <w:lvlJc w:val="left"/>
      <w:pPr>
        <w:ind w:left="637" w:hanging="632"/>
      </w:pPr>
      <w:rPr>
        <w:rFonts w:ascii="Verdana" w:eastAsia="Verdana" w:hAnsi="Verdana" w:cs="Verdana"/>
        <w:color w:val="333333"/>
        <w:sz w:val="21"/>
        <w:szCs w:val="21"/>
      </w:rPr>
    </w:lvl>
    <w:lvl w:ilvl="2">
      <w:start w:val="1"/>
      <w:numFmt w:val="lowerLetter"/>
      <w:lvlText w:val="%3)"/>
      <w:lvlJc w:val="left"/>
      <w:pPr>
        <w:ind w:left="5" w:hanging="934"/>
      </w:pPr>
      <w:rPr>
        <w:rFonts w:ascii="Calibri" w:eastAsia="Calibri" w:hAnsi="Calibri" w:cs="Calibri"/>
        <w:b/>
        <w:color w:val="333333"/>
        <w:sz w:val="21"/>
        <w:szCs w:val="21"/>
      </w:rPr>
    </w:lvl>
    <w:lvl w:ilvl="3">
      <w:start w:val="1"/>
      <w:numFmt w:val="decimal"/>
      <w:lvlText w:val="%1.%2.%3.%4"/>
      <w:lvlJc w:val="left"/>
      <w:pPr>
        <w:ind w:left="505" w:hanging="1590"/>
      </w:pPr>
      <w:rPr>
        <w:rFonts w:ascii="Verdana" w:eastAsia="Verdana" w:hAnsi="Verdana" w:cs="Verdana"/>
        <w:b/>
        <w:color w:val="333333"/>
        <w:sz w:val="21"/>
        <w:szCs w:val="21"/>
      </w:rPr>
    </w:lvl>
    <w:lvl w:ilvl="4">
      <w:start w:val="1"/>
      <w:numFmt w:val="bullet"/>
      <w:lvlText w:val="•"/>
      <w:lvlJc w:val="left"/>
      <w:pPr>
        <w:ind w:left="2081" w:hanging="1590"/>
      </w:pPr>
    </w:lvl>
    <w:lvl w:ilvl="5">
      <w:start w:val="1"/>
      <w:numFmt w:val="bullet"/>
      <w:lvlText w:val="•"/>
      <w:lvlJc w:val="left"/>
      <w:pPr>
        <w:ind w:left="3523" w:hanging="1590"/>
      </w:pPr>
    </w:lvl>
    <w:lvl w:ilvl="6">
      <w:start w:val="1"/>
      <w:numFmt w:val="bullet"/>
      <w:lvlText w:val="•"/>
      <w:lvlJc w:val="left"/>
      <w:pPr>
        <w:ind w:left="4965" w:hanging="1590"/>
      </w:pPr>
    </w:lvl>
    <w:lvl w:ilvl="7">
      <w:start w:val="1"/>
      <w:numFmt w:val="bullet"/>
      <w:lvlText w:val="•"/>
      <w:lvlJc w:val="left"/>
      <w:pPr>
        <w:ind w:left="6406" w:hanging="1590"/>
      </w:pPr>
    </w:lvl>
    <w:lvl w:ilvl="8">
      <w:start w:val="1"/>
      <w:numFmt w:val="bullet"/>
      <w:lvlText w:val="•"/>
      <w:lvlJc w:val="left"/>
      <w:pPr>
        <w:ind w:left="7848" w:hanging="1590"/>
      </w:pPr>
    </w:lvl>
  </w:abstractNum>
  <w:abstractNum w:abstractNumId="6">
    <w:nsid w:val="4E9864BB"/>
    <w:multiLevelType w:val="multilevel"/>
    <w:tmpl w:val="4036B588"/>
    <w:lvl w:ilvl="0">
      <w:start w:val="3"/>
      <w:numFmt w:val="lowerLetter"/>
      <w:lvlText w:val="%1)"/>
      <w:lvlJc w:val="left"/>
      <w:pPr>
        <w:ind w:left="1070" w:hanging="360"/>
      </w:pPr>
      <w:rPr>
        <w:b/>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nsid w:val="509E7A50"/>
    <w:multiLevelType w:val="multilevel"/>
    <w:tmpl w:val="6256E18E"/>
    <w:lvl w:ilvl="0">
      <w:start w:val="1"/>
      <w:numFmt w:val="lowerLetter"/>
      <w:lvlText w:val="%1)"/>
      <w:lvlJc w:val="left"/>
      <w:pPr>
        <w:ind w:left="365" w:hanging="360"/>
      </w:pPr>
      <w:rPr>
        <w:color w:val="333333"/>
      </w:rPr>
    </w:lvl>
    <w:lvl w:ilvl="1">
      <w:start w:val="1"/>
      <w:numFmt w:val="lowerLetter"/>
      <w:lvlText w:val="%2."/>
      <w:lvlJc w:val="left"/>
      <w:pPr>
        <w:ind w:left="1085" w:hanging="360"/>
      </w:pPr>
    </w:lvl>
    <w:lvl w:ilvl="2">
      <w:start w:val="1"/>
      <w:numFmt w:val="lowerRoman"/>
      <w:lvlText w:val="%3."/>
      <w:lvlJc w:val="right"/>
      <w:pPr>
        <w:ind w:left="1805" w:hanging="180"/>
      </w:pPr>
    </w:lvl>
    <w:lvl w:ilvl="3">
      <w:start w:val="1"/>
      <w:numFmt w:val="decimal"/>
      <w:lvlText w:val="%4."/>
      <w:lvlJc w:val="left"/>
      <w:pPr>
        <w:ind w:left="2525" w:hanging="360"/>
      </w:pPr>
    </w:lvl>
    <w:lvl w:ilvl="4">
      <w:start w:val="1"/>
      <w:numFmt w:val="lowerLetter"/>
      <w:lvlText w:val="%5."/>
      <w:lvlJc w:val="left"/>
      <w:pPr>
        <w:ind w:left="3245" w:hanging="360"/>
      </w:pPr>
    </w:lvl>
    <w:lvl w:ilvl="5">
      <w:start w:val="1"/>
      <w:numFmt w:val="lowerRoman"/>
      <w:lvlText w:val="%6."/>
      <w:lvlJc w:val="right"/>
      <w:pPr>
        <w:ind w:left="3965" w:hanging="180"/>
      </w:pPr>
    </w:lvl>
    <w:lvl w:ilvl="6">
      <w:start w:val="1"/>
      <w:numFmt w:val="decimal"/>
      <w:lvlText w:val="%7."/>
      <w:lvlJc w:val="left"/>
      <w:pPr>
        <w:ind w:left="4685" w:hanging="360"/>
      </w:pPr>
    </w:lvl>
    <w:lvl w:ilvl="7">
      <w:start w:val="1"/>
      <w:numFmt w:val="lowerLetter"/>
      <w:lvlText w:val="%8."/>
      <w:lvlJc w:val="left"/>
      <w:pPr>
        <w:ind w:left="5405" w:hanging="360"/>
      </w:pPr>
    </w:lvl>
    <w:lvl w:ilvl="8">
      <w:start w:val="1"/>
      <w:numFmt w:val="lowerRoman"/>
      <w:lvlText w:val="%9."/>
      <w:lvlJc w:val="right"/>
      <w:pPr>
        <w:ind w:left="6125" w:hanging="180"/>
      </w:pPr>
    </w:lvl>
  </w:abstractNum>
  <w:abstractNum w:abstractNumId="8">
    <w:nsid w:val="54B86151"/>
    <w:multiLevelType w:val="multilevel"/>
    <w:tmpl w:val="38D26060"/>
    <w:lvl w:ilvl="0">
      <w:start w:val="15"/>
      <w:numFmt w:val="decimal"/>
      <w:lvlText w:val="%1."/>
      <w:lvlJc w:val="left"/>
      <w:pPr>
        <w:ind w:left="540" w:hanging="540"/>
      </w:pPr>
    </w:lvl>
    <w:lvl w:ilvl="1">
      <w:start w:val="16"/>
      <w:numFmt w:val="decimal"/>
      <w:lvlText w:val="%1.%2."/>
      <w:lvlJc w:val="left"/>
      <w:pPr>
        <w:ind w:left="545" w:hanging="540"/>
      </w:pPr>
    </w:lvl>
    <w:lvl w:ilvl="2">
      <w:start w:val="1"/>
      <w:numFmt w:val="decimal"/>
      <w:lvlText w:val="%1.%2.%3."/>
      <w:lvlJc w:val="left"/>
      <w:pPr>
        <w:ind w:left="730" w:hanging="720"/>
      </w:pPr>
      <w:rPr>
        <w:b/>
      </w:rPr>
    </w:lvl>
    <w:lvl w:ilvl="3">
      <w:start w:val="1"/>
      <w:numFmt w:val="decimal"/>
      <w:lvlText w:val="%1.%2.%3.%4."/>
      <w:lvlJc w:val="left"/>
      <w:pPr>
        <w:ind w:left="735" w:hanging="720"/>
      </w:pPr>
    </w:lvl>
    <w:lvl w:ilvl="4">
      <w:start w:val="1"/>
      <w:numFmt w:val="decimal"/>
      <w:lvlText w:val="%1.%2.%3.%4.%5."/>
      <w:lvlJc w:val="left"/>
      <w:pPr>
        <w:ind w:left="1100" w:hanging="1080"/>
      </w:pPr>
    </w:lvl>
    <w:lvl w:ilvl="5">
      <w:start w:val="1"/>
      <w:numFmt w:val="decimal"/>
      <w:lvlText w:val="%1.%2.%3.%4.%5.%6."/>
      <w:lvlJc w:val="left"/>
      <w:pPr>
        <w:ind w:left="1105" w:hanging="1080"/>
      </w:pPr>
    </w:lvl>
    <w:lvl w:ilvl="6">
      <w:start w:val="1"/>
      <w:numFmt w:val="decimal"/>
      <w:lvlText w:val="%1.%2.%3.%4.%5.%6.%7."/>
      <w:lvlJc w:val="left"/>
      <w:pPr>
        <w:ind w:left="1470" w:hanging="1440"/>
      </w:pPr>
    </w:lvl>
    <w:lvl w:ilvl="7">
      <w:start w:val="1"/>
      <w:numFmt w:val="decimal"/>
      <w:lvlText w:val="%1.%2.%3.%4.%5.%6.%7.%8."/>
      <w:lvlJc w:val="left"/>
      <w:pPr>
        <w:ind w:left="1475" w:hanging="1440"/>
      </w:pPr>
    </w:lvl>
    <w:lvl w:ilvl="8">
      <w:start w:val="1"/>
      <w:numFmt w:val="decimal"/>
      <w:lvlText w:val="%1.%2.%3.%4.%5.%6.%7.%8.%9."/>
      <w:lvlJc w:val="left"/>
      <w:pPr>
        <w:ind w:left="1840" w:hanging="1800"/>
      </w:pPr>
    </w:lvl>
  </w:abstractNum>
  <w:abstractNum w:abstractNumId="9">
    <w:nsid w:val="5F45170B"/>
    <w:multiLevelType w:val="multilevel"/>
    <w:tmpl w:val="6548170E"/>
    <w:lvl w:ilvl="0">
      <w:start w:val="15"/>
      <w:numFmt w:val="decimal"/>
      <w:lvlText w:val="%1."/>
      <w:lvlJc w:val="left"/>
      <w:pPr>
        <w:ind w:left="705" w:hanging="705"/>
      </w:pPr>
    </w:lvl>
    <w:lvl w:ilvl="1">
      <w:start w:val="16"/>
      <w:numFmt w:val="decimal"/>
      <w:lvlText w:val="%1.%2."/>
      <w:lvlJc w:val="left"/>
      <w:pPr>
        <w:ind w:left="707" w:hanging="705"/>
      </w:pPr>
    </w:lvl>
    <w:lvl w:ilvl="2">
      <w:start w:val="3"/>
      <w:numFmt w:val="decimal"/>
      <w:lvlText w:val="%1.%2.%3."/>
      <w:lvlJc w:val="left"/>
      <w:pPr>
        <w:ind w:left="724" w:hanging="720"/>
      </w:pPr>
      <w:rPr>
        <w:b/>
      </w:rPr>
    </w:lvl>
    <w:lvl w:ilvl="3">
      <w:start w:val="1"/>
      <w:numFmt w:val="decimal"/>
      <w:lvlText w:val="%1.%2.%3.%4."/>
      <w:lvlJc w:val="left"/>
      <w:pPr>
        <w:ind w:left="726" w:hanging="720"/>
      </w:pPr>
    </w:lvl>
    <w:lvl w:ilvl="4">
      <w:start w:val="1"/>
      <w:numFmt w:val="decimal"/>
      <w:lvlText w:val="%1.%2.%3.%4.%5."/>
      <w:lvlJc w:val="left"/>
      <w:pPr>
        <w:ind w:left="1088" w:hanging="1080"/>
      </w:pPr>
    </w:lvl>
    <w:lvl w:ilvl="5">
      <w:start w:val="1"/>
      <w:numFmt w:val="decimal"/>
      <w:lvlText w:val="%1.%2.%3.%4.%5.%6."/>
      <w:lvlJc w:val="left"/>
      <w:pPr>
        <w:ind w:left="1090" w:hanging="1080"/>
      </w:pPr>
    </w:lvl>
    <w:lvl w:ilvl="6">
      <w:start w:val="1"/>
      <w:numFmt w:val="decimal"/>
      <w:lvlText w:val="%1.%2.%3.%4.%5.%6.%7."/>
      <w:lvlJc w:val="left"/>
      <w:pPr>
        <w:ind w:left="1452" w:hanging="1440"/>
      </w:pPr>
    </w:lvl>
    <w:lvl w:ilvl="7">
      <w:start w:val="1"/>
      <w:numFmt w:val="decimal"/>
      <w:lvlText w:val="%1.%2.%3.%4.%5.%6.%7.%8."/>
      <w:lvlJc w:val="left"/>
      <w:pPr>
        <w:ind w:left="1454" w:hanging="1440"/>
      </w:pPr>
    </w:lvl>
    <w:lvl w:ilvl="8">
      <w:start w:val="1"/>
      <w:numFmt w:val="decimal"/>
      <w:lvlText w:val="%1.%2.%3.%4.%5.%6.%7.%8.%9."/>
      <w:lvlJc w:val="left"/>
      <w:pPr>
        <w:ind w:left="1816" w:hanging="1800"/>
      </w:pPr>
    </w:lvl>
  </w:abstractNum>
  <w:abstractNum w:abstractNumId="10">
    <w:nsid w:val="6DA635DC"/>
    <w:multiLevelType w:val="multilevel"/>
    <w:tmpl w:val="05607F0E"/>
    <w:lvl w:ilvl="0">
      <w:start w:val="15"/>
      <w:numFmt w:val="decimal"/>
      <w:lvlText w:val="%1."/>
      <w:lvlJc w:val="left"/>
      <w:pPr>
        <w:ind w:left="810" w:hanging="810"/>
      </w:pPr>
    </w:lvl>
    <w:lvl w:ilvl="1">
      <w:start w:val="16"/>
      <w:numFmt w:val="decimal"/>
      <w:lvlText w:val="%1.%2."/>
      <w:lvlJc w:val="left"/>
      <w:pPr>
        <w:ind w:left="812" w:hanging="810"/>
      </w:pPr>
    </w:lvl>
    <w:lvl w:ilvl="2">
      <w:start w:val="13"/>
      <w:numFmt w:val="decimal"/>
      <w:lvlText w:val="%1.%2.%3."/>
      <w:lvlJc w:val="left"/>
      <w:pPr>
        <w:ind w:left="814" w:hanging="810"/>
      </w:pPr>
      <w:rPr>
        <w:b/>
      </w:rPr>
    </w:lvl>
    <w:lvl w:ilvl="3">
      <w:start w:val="1"/>
      <w:numFmt w:val="decimal"/>
      <w:lvlText w:val="%1.%2.%3.%4."/>
      <w:lvlJc w:val="left"/>
      <w:pPr>
        <w:ind w:left="816" w:hanging="810"/>
      </w:pPr>
    </w:lvl>
    <w:lvl w:ilvl="4">
      <w:start w:val="1"/>
      <w:numFmt w:val="decimal"/>
      <w:lvlText w:val="%1.%2.%3.%4.%5."/>
      <w:lvlJc w:val="left"/>
      <w:pPr>
        <w:ind w:left="1088" w:hanging="1080"/>
      </w:pPr>
    </w:lvl>
    <w:lvl w:ilvl="5">
      <w:start w:val="1"/>
      <w:numFmt w:val="decimal"/>
      <w:lvlText w:val="%1.%2.%3.%4.%5.%6."/>
      <w:lvlJc w:val="left"/>
      <w:pPr>
        <w:ind w:left="1090" w:hanging="1080"/>
      </w:pPr>
    </w:lvl>
    <w:lvl w:ilvl="6">
      <w:start w:val="1"/>
      <w:numFmt w:val="decimal"/>
      <w:lvlText w:val="%1.%2.%3.%4.%5.%6.%7."/>
      <w:lvlJc w:val="left"/>
      <w:pPr>
        <w:ind w:left="1452" w:hanging="1440"/>
      </w:pPr>
    </w:lvl>
    <w:lvl w:ilvl="7">
      <w:start w:val="1"/>
      <w:numFmt w:val="decimal"/>
      <w:lvlText w:val="%1.%2.%3.%4.%5.%6.%7.%8."/>
      <w:lvlJc w:val="left"/>
      <w:pPr>
        <w:ind w:left="1454" w:hanging="1440"/>
      </w:pPr>
    </w:lvl>
    <w:lvl w:ilvl="8">
      <w:start w:val="1"/>
      <w:numFmt w:val="decimal"/>
      <w:lvlText w:val="%1.%2.%3.%4.%5.%6.%7.%8.%9."/>
      <w:lvlJc w:val="left"/>
      <w:pPr>
        <w:ind w:left="1816" w:hanging="1800"/>
      </w:pPr>
    </w:lvl>
  </w:abstractNum>
  <w:abstractNum w:abstractNumId="11">
    <w:nsid w:val="711E5FCA"/>
    <w:multiLevelType w:val="multilevel"/>
    <w:tmpl w:val="20ACA6F2"/>
    <w:lvl w:ilvl="0">
      <w:start w:val="1"/>
      <w:numFmt w:val="decimal"/>
      <w:lvlText w:val="%1."/>
      <w:lvlJc w:val="left"/>
      <w:pPr>
        <w:ind w:left="360" w:hanging="360"/>
      </w:pPr>
      <w:rPr>
        <w:b/>
      </w:rPr>
    </w:lvl>
    <w:lvl w:ilvl="1">
      <w:start w:val="1"/>
      <w:numFmt w:val="decimal"/>
      <w:lvlText w:val="%1.%2."/>
      <w:lvlJc w:val="left"/>
      <w:pPr>
        <w:ind w:left="286" w:hanging="360"/>
      </w:pPr>
      <w:rPr>
        <w:b/>
      </w:rPr>
    </w:lvl>
    <w:lvl w:ilvl="2">
      <w:start w:val="1"/>
      <w:numFmt w:val="decimal"/>
      <w:lvlText w:val="%1.%2.%3."/>
      <w:lvlJc w:val="left"/>
      <w:pPr>
        <w:ind w:left="572" w:hanging="720"/>
      </w:pPr>
      <w:rPr>
        <w:b/>
      </w:rPr>
    </w:lvl>
    <w:lvl w:ilvl="3">
      <w:start w:val="1"/>
      <w:numFmt w:val="decimal"/>
      <w:lvlText w:val="%1.%2.%3.%4."/>
      <w:lvlJc w:val="left"/>
      <w:pPr>
        <w:ind w:left="498" w:hanging="720"/>
      </w:pPr>
      <w:rPr>
        <w:b/>
      </w:rPr>
    </w:lvl>
    <w:lvl w:ilvl="4">
      <w:start w:val="1"/>
      <w:numFmt w:val="decimal"/>
      <w:lvlText w:val="%1.%2.%3.%4.%5."/>
      <w:lvlJc w:val="left"/>
      <w:pPr>
        <w:ind w:left="784" w:hanging="1080"/>
      </w:pPr>
      <w:rPr>
        <w:b/>
      </w:rPr>
    </w:lvl>
    <w:lvl w:ilvl="5">
      <w:start w:val="1"/>
      <w:numFmt w:val="decimal"/>
      <w:lvlText w:val="%1.%2.%3.%4.%5.%6."/>
      <w:lvlJc w:val="left"/>
      <w:pPr>
        <w:ind w:left="710" w:hanging="1080"/>
      </w:pPr>
      <w:rPr>
        <w:b/>
      </w:rPr>
    </w:lvl>
    <w:lvl w:ilvl="6">
      <w:start w:val="1"/>
      <w:numFmt w:val="decimal"/>
      <w:lvlText w:val="%1.%2.%3.%4.%5.%6.%7."/>
      <w:lvlJc w:val="left"/>
      <w:pPr>
        <w:ind w:left="996" w:hanging="1440"/>
      </w:pPr>
      <w:rPr>
        <w:b/>
      </w:rPr>
    </w:lvl>
    <w:lvl w:ilvl="7">
      <w:start w:val="1"/>
      <w:numFmt w:val="decimal"/>
      <w:lvlText w:val="%1.%2.%3.%4.%5.%6.%7.%8."/>
      <w:lvlJc w:val="left"/>
      <w:pPr>
        <w:ind w:left="922" w:hanging="1440"/>
      </w:pPr>
      <w:rPr>
        <w:b/>
      </w:rPr>
    </w:lvl>
    <w:lvl w:ilvl="8">
      <w:start w:val="1"/>
      <w:numFmt w:val="decimal"/>
      <w:lvlText w:val="%1.%2.%3.%4.%5.%6.%7.%8.%9."/>
      <w:lvlJc w:val="left"/>
      <w:pPr>
        <w:ind w:left="1208" w:hanging="1800"/>
      </w:pPr>
      <w:rPr>
        <w:b/>
      </w:rPr>
    </w:lvl>
  </w:abstractNum>
  <w:abstractNum w:abstractNumId="12">
    <w:nsid w:val="736E0F12"/>
    <w:multiLevelType w:val="multilevel"/>
    <w:tmpl w:val="B6F43B4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9"/>
  </w:num>
  <w:num w:numId="8">
    <w:abstractNumId w:val="12"/>
  </w:num>
  <w:num w:numId="9">
    <w:abstractNumId w:val="1"/>
  </w:num>
  <w:num w:numId="10">
    <w:abstractNumId w:val="8"/>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E71FB"/>
    <w:rsid w:val="000518D6"/>
    <w:rsid w:val="002C7C92"/>
    <w:rsid w:val="003E03E2"/>
    <w:rsid w:val="004859A1"/>
    <w:rsid w:val="00612643"/>
    <w:rsid w:val="00814EBD"/>
    <w:rsid w:val="00954FED"/>
    <w:rsid w:val="00A24CCA"/>
    <w:rsid w:val="00A300B0"/>
    <w:rsid w:val="00AB5B62"/>
    <w:rsid w:val="00B24965"/>
    <w:rsid w:val="00BC236F"/>
    <w:rsid w:val="00CE71FB"/>
    <w:rsid w:val="00D42D60"/>
    <w:rsid w:val="00E15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366"/>
  </w:style>
  <w:style w:type="paragraph" w:styleId="Ttulo1">
    <w:name w:val="heading 1"/>
    <w:basedOn w:val="Normal"/>
    <w:next w:val="Normal"/>
    <w:link w:val="Ttulo1Char"/>
    <w:uiPriority w:val="9"/>
    <w:qFormat/>
    <w:rsid w:val="0071132A"/>
    <w:pPr>
      <w:keepNext/>
      <w:jc w:val="center"/>
      <w:outlineLvl w:val="0"/>
    </w:pPr>
    <w:rPr>
      <w:rFonts w:ascii="Times New Roman" w:eastAsia="Times New Roman" w:hAnsi="Times New Roman" w:cs="Arial"/>
      <w:b/>
      <w:bCs/>
      <w:kern w:val="32"/>
      <w:sz w:val="22"/>
      <w:szCs w:val="32"/>
    </w:rPr>
  </w:style>
  <w:style w:type="paragraph" w:styleId="Ttulo2">
    <w:name w:val="heading 2"/>
    <w:basedOn w:val="Normal"/>
    <w:link w:val="Ttulo2Char"/>
    <w:uiPriority w:val="9"/>
    <w:qFormat/>
    <w:rsid w:val="0071132A"/>
    <w:pPr>
      <w:spacing w:before="100" w:beforeAutospacing="1" w:after="100" w:afterAutospacing="1"/>
      <w:outlineLvl w:val="1"/>
    </w:pPr>
    <w:rPr>
      <w:rFonts w:ascii="Arial" w:eastAsia="Times New Roman" w:hAnsi="Arial" w:cs="Times New Roman"/>
      <w:b/>
      <w:bCs/>
      <w:sz w:val="36"/>
      <w:szCs w:val="36"/>
    </w:rPr>
  </w:style>
  <w:style w:type="paragraph" w:styleId="Ttulo3">
    <w:name w:val="heading 3"/>
    <w:basedOn w:val="Normal"/>
    <w:next w:val="Normal"/>
    <w:link w:val="Ttulo3Char"/>
    <w:uiPriority w:val="9"/>
    <w:qFormat/>
    <w:rsid w:val="0071132A"/>
    <w:pPr>
      <w:keepNext/>
      <w:outlineLvl w:val="2"/>
    </w:pPr>
    <w:rPr>
      <w:rFonts w:ascii="Times New Roman" w:eastAsia="Times New Roman" w:hAnsi="Times New Roman" w:cs="Times New Roman"/>
      <w:b/>
      <w:bCs/>
      <w:sz w:val="20"/>
    </w:rPr>
  </w:style>
  <w:style w:type="paragraph" w:styleId="Ttulo4">
    <w:name w:val="heading 4"/>
    <w:basedOn w:val="Normal"/>
    <w:next w:val="Normal"/>
    <w:link w:val="Ttulo4Char"/>
    <w:uiPriority w:val="9"/>
    <w:qFormat/>
    <w:rsid w:val="0071132A"/>
    <w:pPr>
      <w:keepNext/>
      <w:outlineLvl w:val="3"/>
    </w:pPr>
    <w:rPr>
      <w:rFonts w:ascii="Arial" w:eastAsia="Times New Roman" w:hAnsi="Arial" w:cs="Times New Roman"/>
      <w:b/>
      <w:i/>
      <w:iCs/>
      <w:szCs w:val="20"/>
    </w:rPr>
  </w:style>
  <w:style w:type="paragraph" w:styleId="Ttulo5">
    <w:name w:val="heading 5"/>
    <w:basedOn w:val="Normal"/>
    <w:next w:val="Normal"/>
    <w:link w:val="Ttulo5Char"/>
    <w:uiPriority w:val="9"/>
    <w:qFormat/>
    <w:rsid w:val="0071132A"/>
    <w:pPr>
      <w:keepNext/>
      <w:spacing w:after="240"/>
      <w:jc w:val="center"/>
      <w:outlineLvl w:val="4"/>
    </w:pPr>
    <w:rPr>
      <w:rFonts w:ascii="Times New Roman" w:eastAsia="Times New Roman" w:hAnsi="Times New Roman" w:cs="Times New Roman"/>
      <w:b/>
      <w:bCs/>
      <w:szCs w:val="20"/>
    </w:rPr>
  </w:style>
  <w:style w:type="paragraph" w:styleId="Ttulo6">
    <w:name w:val="heading 6"/>
    <w:basedOn w:val="Normal"/>
    <w:next w:val="Normal"/>
    <w:link w:val="Ttulo6Char"/>
    <w:uiPriority w:val="9"/>
    <w:unhideWhenUsed/>
    <w:qFormat/>
    <w:rsid w:val="0071132A"/>
    <w:pPr>
      <w:spacing w:before="240" w:after="60"/>
      <w:outlineLvl w:val="5"/>
    </w:pPr>
    <w:rPr>
      <w:rFonts w:ascii="Calibri" w:eastAsia="Times New Roman" w:hAnsi="Calibri" w:cs="Times New Roman"/>
      <w:b/>
      <w:bCs/>
      <w:sz w:val="22"/>
      <w:szCs w:val="22"/>
    </w:rPr>
  </w:style>
  <w:style w:type="paragraph" w:styleId="Ttulo7">
    <w:name w:val="heading 7"/>
    <w:basedOn w:val="Normal"/>
    <w:next w:val="Normal"/>
    <w:link w:val="Ttulo7Char"/>
    <w:unhideWhenUsed/>
    <w:qFormat/>
    <w:rsid w:val="0071132A"/>
    <w:pPr>
      <w:spacing w:before="240" w:after="60"/>
      <w:outlineLvl w:val="6"/>
    </w:pPr>
    <w:rPr>
      <w:rFonts w:ascii="Calibri" w:eastAsia="Times New Roman" w:hAnsi="Calibri" w:cs="Times New Roman"/>
    </w:rPr>
  </w:style>
  <w:style w:type="paragraph" w:styleId="Ttulo8">
    <w:name w:val="heading 8"/>
    <w:basedOn w:val="Normal"/>
    <w:next w:val="Normal"/>
    <w:link w:val="Ttulo8Char"/>
    <w:qFormat/>
    <w:rsid w:val="0071132A"/>
    <w:pPr>
      <w:spacing w:before="240" w:after="60"/>
      <w:outlineLvl w:val="7"/>
    </w:pPr>
    <w:rPr>
      <w:rFonts w:ascii="Times New Roman" w:eastAsia="Times New Roman" w:hAnsi="Times New Roman" w:cs="Times New Roman"/>
      <w:i/>
      <w:iCs/>
    </w:rPr>
  </w:style>
  <w:style w:type="paragraph" w:styleId="Ttulo9">
    <w:name w:val="heading 9"/>
    <w:basedOn w:val="Normal"/>
    <w:next w:val="Normal"/>
    <w:link w:val="Ttulo9Char"/>
    <w:qFormat/>
    <w:rsid w:val="0071132A"/>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71132A"/>
    <w:rPr>
      <w:rFonts w:ascii="Times New Roman" w:eastAsia="Times New Roman" w:hAnsi="Times New Roman" w:cs="Times New Roman"/>
      <w:b/>
      <w:bCs/>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71132A"/>
    <w:rPr>
      <w:rFonts w:ascii="Times New Roman" w:eastAsia="Times New Roman" w:hAnsi="Times New Roman" w:cs="Arial"/>
      <w:b/>
      <w:bCs/>
      <w:kern w:val="32"/>
      <w:sz w:val="22"/>
      <w:szCs w:val="32"/>
      <w:lang w:eastAsia="pt-BR"/>
    </w:rPr>
  </w:style>
  <w:style w:type="character" w:customStyle="1" w:styleId="Ttulo2Char">
    <w:name w:val="Título 2 Char"/>
    <w:basedOn w:val="Fontepargpadro"/>
    <w:link w:val="Ttulo2"/>
    <w:uiPriority w:val="9"/>
    <w:rsid w:val="0071132A"/>
    <w:rPr>
      <w:rFonts w:ascii="Arial" w:eastAsia="Times New Roman" w:hAnsi="Arial" w:cs="Times New Roman"/>
      <w:b/>
      <w:bCs/>
      <w:sz w:val="36"/>
      <w:szCs w:val="36"/>
      <w:lang w:eastAsia="pt-BR"/>
    </w:rPr>
  </w:style>
  <w:style w:type="character" w:customStyle="1" w:styleId="Ttulo3Char">
    <w:name w:val="Título 3 Char"/>
    <w:basedOn w:val="Fontepargpadro"/>
    <w:link w:val="Ttulo3"/>
    <w:uiPriority w:val="9"/>
    <w:rsid w:val="0071132A"/>
    <w:rPr>
      <w:rFonts w:ascii="Times New Roman" w:eastAsia="Times New Roman" w:hAnsi="Times New Roman" w:cs="Times New Roman"/>
      <w:b/>
      <w:bCs/>
      <w:sz w:val="20"/>
      <w:lang w:eastAsia="pt-BR"/>
    </w:rPr>
  </w:style>
  <w:style w:type="character" w:customStyle="1" w:styleId="Ttulo4Char">
    <w:name w:val="Título 4 Char"/>
    <w:basedOn w:val="Fontepargpadro"/>
    <w:link w:val="Ttulo4"/>
    <w:uiPriority w:val="9"/>
    <w:rsid w:val="0071132A"/>
    <w:rPr>
      <w:rFonts w:ascii="Arial" w:eastAsia="Times New Roman" w:hAnsi="Arial" w:cs="Times New Roman"/>
      <w:b/>
      <w:i/>
      <w:iCs/>
      <w:szCs w:val="20"/>
      <w:lang w:eastAsia="pt-BR"/>
    </w:rPr>
  </w:style>
  <w:style w:type="character" w:customStyle="1" w:styleId="Ttulo5Char">
    <w:name w:val="Título 5 Char"/>
    <w:basedOn w:val="Fontepargpadro"/>
    <w:link w:val="Ttulo5"/>
    <w:uiPriority w:val="9"/>
    <w:rsid w:val="0071132A"/>
    <w:rPr>
      <w:rFonts w:ascii="Times New Roman" w:eastAsia="Times New Roman" w:hAnsi="Times New Roman" w:cs="Times New Roman"/>
      <w:b/>
      <w:bCs/>
      <w:szCs w:val="20"/>
      <w:lang w:eastAsia="pt-BR"/>
    </w:rPr>
  </w:style>
  <w:style w:type="character" w:customStyle="1" w:styleId="Ttulo6Char">
    <w:name w:val="Título 6 Char"/>
    <w:basedOn w:val="Fontepargpadro"/>
    <w:link w:val="Ttulo6"/>
    <w:uiPriority w:val="9"/>
    <w:rsid w:val="0071132A"/>
    <w:rPr>
      <w:rFonts w:ascii="Calibri" w:eastAsia="Times New Roman" w:hAnsi="Calibri" w:cs="Times New Roman"/>
      <w:b/>
      <w:bCs/>
      <w:sz w:val="22"/>
      <w:szCs w:val="22"/>
      <w:lang w:eastAsia="pt-BR"/>
    </w:rPr>
  </w:style>
  <w:style w:type="character" w:customStyle="1" w:styleId="Ttulo7Char">
    <w:name w:val="Título 7 Char"/>
    <w:basedOn w:val="Fontepargpadro"/>
    <w:link w:val="Ttulo7"/>
    <w:rsid w:val="0071132A"/>
    <w:rPr>
      <w:rFonts w:ascii="Calibri" w:eastAsia="Times New Roman" w:hAnsi="Calibri" w:cs="Times New Roman"/>
      <w:lang w:eastAsia="pt-BR"/>
    </w:rPr>
  </w:style>
  <w:style w:type="character" w:customStyle="1" w:styleId="Ttulo8Char">
    <w:name w:val="Título 8 Char"/>
    <w:basedOn w:val="Fontepargpadro"/>
    <w:link w:val="Ttulo8"/>
    <w:rsid w:val="0071132A"/>
    <w:rPr>
      <w:rFonts w:ascii="Times New Roman" w:eastAsia="Times New Roman" w:hAnsi="Times New Roman" w:cs="Times New Roman"/>
      <w:i/>
      <w:iCs/>
      <w:lang w:eastAsia="pt-BR"/>
    </w:rPr>
  </w:style>
  <w:style w:type="character" w:customStyle="1" w:styleId="Ttulo9Char">
    <w:name w:val="Título 9 Char"/>
    <w:basedOn w:val="Fontepargpadro"/>
    <w:link w:val="Ttulo9"/>
    <w:rsid w:val="0071132A"/>
    <w:rPr>
      <w:rFonts w:ascii="Arial" w:eastAsia="Times New Roman" w:hAnsi="Arial" w:cs="Arial"/>
      <w:sz w:val="22"/>
      <w:szCs w:val="22"/>
      <w:lang w:eastAsia="pt-BR"/>
    </w:rPr>
  </w:style>
  <w:style w:type="paragraph" w:styleId="Cabealho">
    <w:name w:val="header"/>
    <w:aliases w:val="Cabeçalho superior,Heading 1a"/>
    <w:basedOn w:val="Normal"/>
    <w:link w:val="CabealhoChar"/>
    <w:uiPriority w:val="99"/>
    <w:unhideWhenUsed/>
    <w:rsid w:val="00FD497B"/>
    <w:pPr>
      <w:tabs>
        <w:tab w:val="center" w:pos="4320"/>
        <w:tab w:val="right" w:pos="8640"/>
      </w:tabs>
    </w:pPr>
  </w:style>
  <w:style w:type="character" w:customStyle="1" w:styleId="CabealhoChar">
    <w:name w:val="Cabeçalho Char"/>
    <w:aliases w:val="Cabeçalho superior Char,Heading 1a Char"/>
    <w:basedOn w:val="Fontepargpadro"/>
    <w:link w:val="Cabealho"/>
    <w:uiPriority w:val="99"/>
    <w:rsid w:val="00FD497B"/>
  </w:style>
  <w:style w:type="paragraph" w:styleId="Rodap">
    <w:name w:val="footer"/>
    <w:basedOn w:val="Normal"/>
    <w:link w:val="RodapChar"/>
    <w:uiPriority w:val="99"/>
    <w:unhideWhenUsed/>
    <w:rsid w:val="00FD497B"/>
    <w:pPr>
      <w:tabs>
        <w:tab w:val="center" w:pos="4320"/>
        <w:tab w:val="right" w:pos="8640"/>
      </w:tabs>
    </w:pPr>
  </w:style>
  <w:style w:type="character" w:customStyle="1" w:styleId="RodapChar">
    <w:name w:val="Rodapé Char"/>
    <w:basedOn w:val="Fontepargpadro"/>
    <w:link w:val="Rodap"/>
    <w:uiPriority w:val="99"/>
    <w:rsid w:val="00FD497B"/>
  </w:style>
  <w:style w:type="paragraph" w:styleId="Textodebalo">
    <w:name w:val="Balloon Text"/>
    <w:basedOn w:val="Normal"/>
    <w:link w:val="TextodebaloChar"/>
    <w:uiPriority w:val="99"/>
    <w:unhideWhenUsed/>
    <w:rsid w:val="00FD497B"/>
    <w:rPr>
      <w:rFonts w:ascii="Lucida Grande" w:hAnsi="Lucida Grande" w:cs="Lucida Grande"/>
      <w:sz w:val="18"/>
      <w:szCs w:val="18"/>
    </w:rPr>
  </w:style>
  <w:style w:type="character" w:customStyle="1" w:styleId="TextodebaloChar">
    <w:name w:val="Texto de balão Char"/>
    <w:basedOn w:val="Fontepargpadro"/>
    <w:link w:val="Textodebalo"/>
    <w:uiPriority w:val="99"/>
    <w:rsid w:val="00FD497B"/>
    <w:rPr>
      <w:rFonts w:ascii="Lucida Grande" w:hAnsi="Lucida Grande" w:cs="Lucida Grande"/>
      <w:sz w:val="18"/>
      <w:szCs w:val="18"/>
    </w:rPr>
  </w:style>
  <w:style w:type="paragraph" w:styleId="Recuodecorpodetexto">
    <w:name w:val="Body Text Indent"/>
    <w:basedOn w:val="Normal"/>
    <w:link w:val="RecuodecorpodetextoChar"/>
    <w:rsid w:val="0071132A"/>
    <w:pPr>
      <w:ind w:right="-466" w:firstLine="2907"/>
      <w:jc w:val="both"/>
    </w:pPr>
    <w:rPr>
      <w:rFonts w:ascii="Arial" w:eastAsia="Times New Roman" w:hAnsi="Arial" w:cs="Times New Roman"/>
      <w:sz w:val="28"/>
      <w:szCs w:val="20"/>
    </w:rPr>
  </w:style>
  <w:style w:type="character" w:customStyle="1" w:styleId="RecuodecorpodetextoChar">
    <w:name w:val="Recuo de corpo de texto Char"/>
    <w:basedOn w:val="Fontepargpadro"/>
    <w:link w:val="Recuodecorpodetexto"/>
    <w:rsid w:val="0071132A"/>
    <w:rPr>
      <w:rFonts w:ascii="Arial" w:eastAsia="Times New Roman" w:hAnsi="Arial" w:cs="Times New Roman"/>
      <w:sz w:val="28"/>
      <w:szCs w:val="20"/>
      <w:lang w:eastAsia="pt-BR"/>
    </w:rPr>
  </w:style>
  <w:style w:type="character" w:styleId="Hyperlink">
    <w:name w:val="Hyperlink"/>
    <w:basedOn w:val="Fontepargpadro"/>
    <w:uiPriority w:val="99"/>
    <w:rsid w:val="0071132A"/>
    <w:rPr>
      <w:color w:val="0000FF"/>
      <w:u w:val="single"/>
    </w:rPr>
  </w:style>
  <w:style w:type="paragraph" w:styleId="Corpodetexto">
    <w:name w:val="Body Text"/>
    <w:basedOn w:val="Normal"/>
    <w:link w:val="CorpodetextoChar"/>
    <w:rsid w:val="0071132A"/>
    <w:pPr>
      <w:spacing w:after="120"/>
    </w:pPr>
    <w:rPr>
      <w:rFonts w:ascii="Arial" w:eastAsia="Times New Roman" w:hAnsi="Arial" w:cs="Times New Roman"/>
      <w:sz w:val="22"/>
    </w:rPr>
  </w:style>
  <w:style w:type="character" w:customStyle="1" w:styleId="CorpodetextoChar">
    <w:name w:val="Corpo de texto Char"/>
    <w:basedOn w:val="Fontepargpadro"/>
    <w:link w:val="Corpodetexto"/>
    <w:rsid w:val="0071132A"/>
    <w:rPr>
      <w:rFonts w:ascii="Arial" w:eastAsia="Times New Roman" w:hAnsi="Arial" w:cs="Times New Roman"/>
      <w:sz w:val="22"/>
      <w:lang w:eastAsia="pt-BR"/>
    </w:rPr>
  </w:style>
  <w:style w:type="paragraph" w:styleId="Corpodetexto2">
    <w:name w:val="Body Text 2"/>
    <w:basedOn w:val="Normal"/>
    <w:link w:val="Corpodetexto2Char"/>
    <w:uiPriority w:val="99"/>
    <w:rsid w:val="0071132A"/>
    <w:pPr>
      <w:spacing w:after="120" w:line="480" w:lineRule="auto"/>
    </w:pPr>
    <w:rPr>
      <w:rFonts w:ascii="Arial" w:eastAsia="Times New Roman" w:hAnsi="Arial" w:cs="Times New Roman"/>
      <w:sz w:val="22"/>
    </w:rPr>
  </w:style>
  <w:style w:type="character" w:customStyle="1" w:styleId="Corpodetexto2Char">
    <w:name w:val="Corpo de texto 2 Char"/>
    <w:basedOn w:val="Fontepargpadro"/>
    <w:link w:val="Corpodetexto2"/>
    <w:uiPriority w:val="99"/>
    <w:rsid w:val="0071132A"/>
    <w:rPr>
      <w:rFonts w:ascii="Arial" w:eastAsia="Times New Roman" w:hAnsi="Arial" w:cs="Times New Roman"/>
      <w:sz w:val="22"/>
      <w:lang w:eastAsia="pt-BR"/>
    </w:rPr>
  </w:style>
  <w:style w:type="character" w:styleId="Nmerodepgina">
    <w:name w:val="page number"/>
    <w:basedOn w:val="Fontepargpadro"/>
    <w:rsid w:val="0071132A"/>
  </w:style>
  <w:style w:type="paragraph" w:customStyle="1" w:styleId="BodyText21">
    <w:name w:val="Body Text 21"/>
    <w:basedOn w:val="Normal"/>
    <w:rsid w:val="0071132A"/>
    <w:pPr>
      <w:tabs>
        <w:tab w:val="left" w:pos="426"/>
        <w:tab w:val="left" w:pos="1134"/>
      </w:tabs>
      <w:spacing w:before="120"/>
      <w:jc w:val="both"/>
    </w:pPr>
    <w:rPr>
      <w:rFonts w:ascii="Arial" w:eastAsia="Times New Roman" w:hAnsi="Arial" w:cs="Times New Roman"/>
      <w:szCs w:val="20"/>
    </w:rPr>
  </w:style>
  <w:style w:type="paragraph" w:styleId="TextosemFormatao">
    <w:name w:val="Plain Text"/>
    <w:basedOn w:val="Normal"/>
    <w:link w:val="TextosemFormataoChar"/>
    <w:rsid w:val="0071132A"/>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71132A"/>
    <w:rPr>
      <w:rFonts w:ascii="Courier New" w:eastAsia="Times New Roman" w:hAnsi="Courier New" w:cs="Courier New"/>
      <w:sz w:val="20"/>
      <w:szCs w:val="20"/>
      <w:lang w:eastAsia="pt-BR"/>
    </w:rPr>
  </w:style>
  <w:style w:type="paragraph" w:customStyle="1" w:styleId="reservado3">
    <w:name w:val="reservado3"/>
    <w:basedOn w:val="Normal"/>
    <w:rsid w:val="007113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customStyle="1" w:styleId="Blockquote">
    <w:name w:val="Blockquote"/>
    <w:basedOn w:val="Normal"/>
    <w:rsid w:val="0071132A"/>
    <w:pPr>
      <w:spacing w:before="100" w:after="100"/>
      <w:ind w:left="360" w:right="360"/>
    </w:pPr>
    <w:rPr>
      <w:rFonts w:ascii="Times New Roman" w:eastAsia="Times New Roman" w:hAnsi="Times New Roman" w:cs="Times New Roman"/>
      <w:snapToGrid w:val="0"/>
      <w:szCs w:val="20"/>
    </w:rPr>
  </w:style>
  <w:style w:type="paragraph" w:styleId="Corpodetexto3">
    <w:name w:val="Body Text 3"/>
    <w:basedOn w:val="Normal"/>
    <w:link w:val="Corpodetexto3Char"/>
    <w:rsid w:val="0071132A"/>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rsid w:val="0071132A"/>
    <w:rPr>
      <w:rFonts w:ascii="Arial" w:eastAsia="Times New Roman" w:hAnsi="Arial" w:cs="Times New Roman"/>
      <w:sz w:val="16"/>
      <w:szCs w:val="16"/>
      <w:lang w:eastAsia="pt-BR"/>
    </w:rPr>
  </w:style>
  <w:style w:type="paragraph" w:customStyle="1" w:styleId="BodyText24">
    <w:name w:val="Body Text 24"/>
    <w:basedOn w:val="Normal"/>
    <w:rsid w:val="0071132A"/>
    <w:pPr>
      <w:widowControl w:val="0"/>
      <w:jc w:val="both"/>
    </w:pPr>
    <w:rPr>
      <w:rFonts w:ascii="Times New Roman" w:eastAsia="Times New Roman" w:hAnsi="Times New Roman" w:cs="Times New Roman"/>
      <w:snapToGrid w:val="0"/>
      <w:sz w:val="28"/>
      <w:szCs w:val="20"/>
    </w:rPr>
  </w:style>
  <w:style w:type="table" w:styleId="Tabelacomgrade">
    <w:name w:val="Table Grid"/>
    <w:basedOn w:val="Tabelanormal"/>
    <w:uiPriority w:val="59"/>
    <w:rsid w:val="0071132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uiPriority w:val="10"/>
    <w:rsid w:val="0071132A"/>
    <w:rPr>
      <w:rFonts w:ascii="Times New Roman" w:eastAsia="Times New Roman" w:hAnsi="Times New Roman" w:cs="Times New Roman"/>
      <w:b/>
      <w:bCs/>
      <w:lang w:eastAsia="pt-BR"/>
    </w:rPr>
  </w:style>
  <w:style w:type="paragraph" w:styleId="Textoembloco">
    <w:name w:val="Block Text"/>
    <w:basedOn w:val="Normal"/>
    <w:rsid w:val="0071132A"/>
    <w:pPr>
      <w:ind w:left="-540" w:right="-81"/>
    </w:pPr>
    <w:rPr>
      <w:rFonts w:ascii="Times New Roman" w:eastAsia="Times New Roman" w:hAnsi="Times New Roman" w:cs="Times New Roman"/>
    </w:rPr>
  </w:style>
  <w:style w:type="paragraph" w:customStyle="1" w:styleId="10">
    <w:name w:val="10"/>
    <w:basedOn w:val="Normal"/>
    <w:rsid w:val="0071132A"/>
    <w:pPr>
      <w:ind w:left="851" w:hanging="567"/>
      <w:jc w:val="both"/>
    </w:pPr>
    <w:rPr>
      <w:rFonts w:ascii="Times New Roman" w:eastAsia="Times New Roman" w:hAnsi="Times New Roman" w:cs="Times New Roman"/>
      <w:szCs w:val="20"/>
    </w:rPr>
  </w:style>
  <w:style w:type="paragraph" w:styleId="NormalWeb">
    <w:name w:val="Normal (Web)"/>
    <w:basedOn w:val="Normal"/>
    <w:uiPriority w:val="99"/>
    <w:rsid w:val="0071132A"/>
    <w:pPr>
      <w:autoSpaceDE w:val="0"/>
      <w:autoSpaceDN w:val="0"/>
      <w:spacing w:before="100" w:after="100"/>
    </w:pPr>
    <w:rPr>
      <w:rFonts w:ascii="Arial" w:eastAsia="Times New Roman" w:hAnsi="Arial" w:cs="Arial"/>
    </w:rPr>
  </w:style>
  <w:style w:type="paragraph" w:styleId="Lista">
    <w:name w:val="List"/>
    <w:basedOn w:val="Normal"/>
    <w:rsid w:val="0071132A"/>
    <w:pPr>
      <w:ind w:left="283" w:hanging="283"/>
    </w:pPr>
    <w:rPr>
      <w:rFonts w:ascii="Times New Roman" w:eastAsia="Times New Roman" w:hAnsi="Times New Roman" w:cs="Times New Roman"/>
      <w:sz w:val="20"/>
      <w:szCs w:val="20"/>
    </w:rPr>
  </w:style>
  <w:style w:type="paragraph" w:customStyle="1" w:styleId="11">
    <w:name w:val="11"/>
    <w:basedOn w:val="Normal"/>
    <w:rsid w:val="0071132A"/>
    <w:pPr>
      <w:ind w:left="1701" w:hanging="850"/>
      <w:jc w:val="both"/>
    </w:pPr>
    <w:rPr>
      <w:rFonts w:ascii="Times New Roman" w:eastAsia="Times New Roman" w:hAnsi="Times New Roman" w:cs="Times New Roman"/>
      <w:szCs w:val="20"/>
    </w:rPr>
  </w:style>
  <w:style w:type="paragraph" w:styleId="Primeirorecuodecorpodetexto2">
    <w:name w:val="Body Text First Indent 2"/>
    <w:basedOn w:val="Recuodecorpodetexto"/>
    <w:link w:val="Primeirorecuodecorpodetexto2Char"/>
    <w:uiPriority w:val="99"/>
    <w:rsid w:val="0071132A"/>
    <w:pPr>
      <w:spacing w:after="120"/>
      <w:ind w:left="283" w:right="0" w:firstLine="210"/>
      <w:jc w:val="left"/>
    </w:pPr>
    <w:rPr>
      <w:sz w:val="22"/>
      <w:szCs w:val="24"/>
    </w:rPr>
  </w:style>
  <w:style w:type="character" w:customStyle="1" w:styleId="Primeirorecuodecorpodetexto2Char">
    <w:name w:val="Primeiro recuo de corpo de texto 2 Char"/>
    <w:basedOn w:val="RecuodecorpodetextoChar"/>
    <w:link w:val="Primeirorecuodecorpodetexto2"/>
    <w:uiPriority w:val="99"/>
    <w:rsid w:val="0071132A"/>
    <w:rPr>
      <w:rFonts w:ascii="Arial" w:eastAsia="Times New Roman" w:hAnsi="Arial" w:cs="Times New Roman"/>
      <w:sz w:val="22"/>
      <w:szCs w:val="20"/>
      <w:lang w:eastAsia="pt-BR"/>
    </w:rPr>
  </w:style>
  <w:style w:type="paragraph" w:styleId="Recuodecorpodetexto2">
    <w:name w:val="Body Text Indent 2"/>
    <w:basedOn w:val="Normal"/>
    <w:link w:val="Recuodecorpodetexto2Char"/>
    <w:rsid w:val="0071132A"/>
    <w:pPr>
      <w:spacing w:after="120" w:line="480" w:lineRule="auto"/>
      <w:ind w:left="283"/>
    </w:pPr>
    <w:rPr>
      <w:rFonts w:ascii="Arial" w:eastAsia="Times New Roman" w:hAnsi="Arial" w:cs="Times New Roman"/>
      <w:sz w:val="22"/>
    </w:rPr>
  </w:style>
  <w:style w:type="character" w:customStyle="1" w:styleId="Recuodecorpodetexto2Char">
    <w:name w:val="Recuo de corpo de texto 2 Char"/>
    <w:basedOn w:val="Fontepargpadro"/>
    <w:link w:val="Recuodecorpodetexto2"/>
    <w:rsid w:val="0071132A"/>
    <w:rPr>
      <w:rFonts w:ascii="Arial" w:eastAsia="Times New Roman" w:hAnsi="Arial" w:cs="Times New Roman"/>
      <w:sz w:val="22"/>
      <w:lang w:eastAsia="pt-BR"/>
    </w:rPr>
  </w:style>
  <w:style w:type="paragraph" w:customStyle="1" w:styleId="Corpodetexto21">
    <w:name w:val="Corpo de texto 21"/>
    <w:basedOn w:val="Normal"/>
    <w:rsid w:val="0071132A"/>
    <w:pPr>
      <w:widowControl w:val="0"/>
      <w:ind w:firstLine="1134"/>
      <w:jc w:val="both"/>
    </w:pPr>
    <w:rPr>
      <w:rFonts w:ascii="Arial" w:eastAsia="Times New Roman" w:hAnsi="Arial" w:cs="Times New Roman"/>
      <w:szCs w:val="20"/>
    </w:rPr>
  </w:style>
  <w:style w:type="paragraph" w:customStyle="1" w:styleId="BodyText23">
    <w:name w:val="Body Text 23"/>
    <w:basedOn w:val="Normal"/>
    <w:rsid w:val="0071132A"/>
    <w:pPr>
      <w:widowControl w:val="0"/>
      <w:ind w:firstLine="1134"/>
      <w:jc w:val="both"/>
    </w:pPr>
    <w:rPr>
      <w:rFonts w:ascii="Times New Roman" w:eastAsia="Times New Roman" w:hAnsi="Times New Roman" w:cs="Times New Roman"/>
      <w:snapToGrid w:val="0"/>
      <w:sz w:val="28"/>
      <w:szCs w:val="20"/>
    </w:rPr>
  </w:style>
  <w:style w:type="character" w:styleId="Forte">
    <w:name w:val="Strong"/>
    <w:basedOn w:val="Fontepargpadro"/>
    <w:uiPriority w:val="22"/>
    <w:qFormat/>
    <w:rsid w:val="0071132A"/>
    <w:rPr>
      <w:b/>
      <w:bCs/>
    </w:rPr>
  </w:style>
  <w:style w:type="character" w:styleId="Refdecomentrio">
    <w:name w:val="annotation reference"/>
    <w:basedOn w:val="Fontepargpadro"/>
    <w:rsid w:val="0071132A"/>
    <w:rPr>
      <w:sz w:val="16"/>
      <w:szCs w:val="16"/>
    </w:rPr>
  </w:style>
  <w:style w:type="paragraph" w:styleId="Textodecomentrio">
    <w:name w:val="annotation text"/>
    <w:basedOn w:val="Normal"/>
    <w:link w:val="TextodecomentrioChar"/>
    <w:rsid w:val="0071132A"/>
    <w:rPr>
      <w:rFonts w:ascii="Arial" w:eastAsia="Times New Roman" w:hAnsi="Arial" w:cs="Times New Roman"/>
      <w:sz w:val="20"/>
      <w:szCs w:val="20"/>
    </w:rPr>
  </w:style>
  <w:style w:type="character" w:customStyle="1" w:styleId="TextodecomentrioChar">
    <w:name w:val="Texto de comentário Char"/>
    <w:basedOn w:val="Fontepargpadro"/>
    <w:link w:val="Textodecomentrio"/>
    <w:rsid w:val="0071132A"/>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rsid w:val="0071132A"/>
    <w:rPr>
      <w:b/>
      <w:bCs/>
    </w:rPr>
  </w:style>
  <w:style w:type="character" w:customStyle="1" w:styleId="AssuntodocomentrioChar">
    <w:name w:val="Assunto do comentário Char"/>
    <w:basedOn w:val="TextodecomentrioChar"/>
    <w:link w:val="Assuntodocomentrio"/>
    <w:rsid w:val="0071132A"/>
    <w:rPr>
      <w:rFonts w:ascii="Arial" w:eastAsia="Times New Roman" w:hAnsi="Arial" w:cs="Times New Roman"/>
      <w:b/>
      <w:bCs/>
      <w:sz w:val="20"/>
      <w:szCs w:val="20"/>
      <w:lang w:eastAsia="pt-BR"/>
    </w:rPr>
  </w:style>
  <w:style w:type="character" w:customStyle="1" w:styleId="paginarotulo1">
    <w:name w:val="paginarotulo1"/>
    <w:basedOn w:val="Fontepargpadro"/>
    <w:rsid w:val="0071132A"/>
    <w:rPr>
      <w:rFonts w:ascii="Verdana" w:hAnsi="Verdana" w:hint="default"/>
      <w:b w:val="0"/>
      <w:bCs w:val="0"/>
      <w:color w:val="666666"/>
      <w:sz w:val="15"/>
      <w:szCs w:val="15"/>
    </w:rPr>
  </w:style>
  <w:style w:type="paragraph" w:styleId="Recuodecorpodetexto3">
    <w:name w:val="Body Text Indent 3"/>
    <w:basedOn w:val="Normal"/>
    <w:link w:val="Recuodecorpodetexto3Char"/>
    <w:rsid w:val="0071132A"/>
    <w:pPr>
      <w:spacing w:after="120"/>
      <w:ind w:left="283"/>
    </w:pPr>
    <w:rPr>
      <w:rFonts w:ascii="Century Gothic" w:eastAsia="Times New Roman" w:hAnsi="Century Gothic" w:cs="Times New Roman"/>
      <w:sz w:val="16"/>
      <w:szCs w:val="16"/>
    </w:rPr>
  </w:style>
  <w:style w:type="character" w:customStyle="1" w:styleId="Recuodecorpodetexto3Char">
    <w:name w:val="Recuo de corpo de texto 3 Char"/>
    <w:basedOn w:val="Fontepargpadro"/>
    <w:link w:val="Recuodecorpodetexto3"/>
    <w:rsid w:val="0071132A"/>
    <w:rPr>
      <w:rFonts w:ascii="Century Gothic" w:eastAsia="Times New Roman" w:hAnsi="Century Gothic" w:cs="Times New Roman"/>
      <w:sz w:val="16"/>
      <w:szCs w:val="16"/>
      <w:lang w:eastAsia="pt-BR"/>
    </w:rPr>
  </w:style>
  <w:style w:type="paragraph" w:customStyle="1" w:styleId="Estilo">
    <w:name w:val="Estilo"/>
    <w:rsid w:val="0071132A"/>
    <w:pPr>
      <w:widowControl w:val="0"/>
      <w:autoSpaceDE w:val="0"/>
      <w:autoSpaceDN w:val="0"/>
      <w:adjustRightInd w:val="0"/>
    </w:pPr>
    <w:rPr>
      <w:rFonts w:ascii="Times New Roman" w:eastAsia="Times New Roman" w:hAnsi="Times New Roman" w:cs="Times New Roman"/>
    </w:rPr>
  </w:style>
  <w:style w:type="paragraph" w:styleId="PargrafodaLista">
    <w:name w:val="List Paragraph"/>
    <w:aliases w:val="Segundo"/>
    <w:basedOn w:val="Normal"/>
    <w:link w:val="PargrafodaListaChar"/>
    <w:uiPriority w:val="34"/>
    <w:qFormat/>
    <w:rsid w:val="0071132A"/>
    <w:pPr>
      <w:ind w:left="720"/>
      <w:contextualSpacing/>
    </w:pPr>
    <w:rPr>
      <w:rFonts w:ascii="Arial" w:eastAsia="Times New Roman" w:hAnsi="Arial" w:cs="Times New Roman"/>
      <w:sz w:val="22"/>
    </w:rPr>
  </w:style>
  <w:style w:type="character" w:customStyle="1" w:styleId="PargrafodaListaChar">
    <w:name w:val="Parágrafo da Lista Char"/>
    <w:aliases w:val="Segundo Char"/>
    <w:link w:val="PargrafodaLista"/>
    <w:rsid w:val="0071132A"/>
    <w:rPr>
      <w:rFonts w:ascii="Arial" w:eastAsia="Times New Roman" w:hAnsi="Arial" w:cs="Times New Roman"/>
      <w:sz w:val="22"/>
      <w:lang w:eastAsia="pt-BR"/>
    </w:rPr>
  </w:style>
  <w:style w:type="paragraph" w:customStyle="1" w:styleId="NormalArial">
    <w:name w:val="Normal + Arial"/>
    <w:aliases w:val="10 pt,Justificado,Antes:  12 pt,Depois de:  6 pt"/>
    <w:basedOn w:val="Normal"/>
    <w:rsid w:val="0071132A"/>
    <w:pPr>
      <w:autoSpaceDE w:val="0"/>
      <w:autoSpaceDN w:val="0"/>
      <w:adjustRightInd w:val="0"/>
      <w:spacing w:before="240" w:after="120"/>
      <w:jc w:val="both"/>
    </w:pPr>
    <w:rPr>
      <w:rFonts w:ascii="Arial" w:eastAsia="Times New Roman" w:hAnsi="Arial" w:cs="Arial"/>
      <w:bCs/>
      <w:sz w:val="20"/>
      <w:szCs w:val="20"/>
    </w:rPr>
  </w:style>
  <w:style w:type="paragraph" w:customStyle="1" w:styleId="Ttulo20">
    <w:name w:val="Título2"/>
    <w:basedOn w:val="Ttulo2"/>
    <w:next w:val="Corpodetexto"/>
    <w:autoRedefine/>
    <w:uiPriority w:val="99"/>
    <w:rsid w:val="0071132A"/>
    <w:pPr>
      <w:keepNext/>
      <w:keepLines/>
      <w:spacing w:before="480" w:beforeAutospacing="0" w:after="240" w:afterAutospacing="0"/>
      <w:ind w:left="1647" w:hanging="360"/>
      <w:jc w:val="both"/>
    </w:pPr>
    <w:rPr>
      <w:rFonts w:cs="Arial"/>
      <w:bCs w:val="0"/>
      <w:snapToGrid w:val="0"/>
      <w:color w:val="000000"/>
      <w:sz w:val="24"/>
      <w:szCs w:val="24"/>
      <w:lang w:eastAsia="en-US"/>
    </w:rPr>
  </w:style>
  <w:style w:type="paragraph" w:customStyle="1" w:styleId="Contedodatabela">
    <w:name w:val="Conteúdo da tabela"/>
    <w:basedOn w:val="Normal"/>
    <w:rsid w:val="0071132A"/>
    <w:pPr>
      <w:widowControl w:val="0"/>
      <w:suppressLineNumbers/>
      <w:suppressAutoHyphens/>
      <w:spacing w:after="120"/>
    </w:pPr>
    <w:rPr>
      <w:rFonts w:ascii="Times New Roman" w:eastAsia="Arial Unicode MS" w:hAnsi="Times New Roman" w:cs="Times New Roman"/>
    </w:rPr>
  </w:style>
  <w:style w:type="paragraph" w:customStyle="1" w:styleId="Ttulodatabela">
    <w:name w:val="Título da tabela"/>
    <w:basedOn w:val="Normal"/>
    <w:rsid w:val="0071132A"/>
    <w:pPr>
      <w:widowControl w:val="0"/>
      <w:suppressLineNumbers/>
      <w:suppressAutoHyphens/>
      <w:spacing w:after="120"/>
      <w:jc w:val="center"/>
    </w:pPr>
    <w:rPr>
      <w:rFonts w:ascii="Times New Roman" w:eastAsia="Arial Unicode MS" w:hAnsi="Times New Roman" w:cs="Times New Roman"/>
      <w:b/>
      <w:bCs/>
      <w:i/>
      <w:iCs/>
    </w:rPr>
  </w:style>
  <w:style w:type="paragraph" w:customStyle="1" w:styleId="Default">
    <w:name w:val="Default"/>
    <w:rsid w:val="0071132A"/>
    <w:pPr>
      <w:autoSpaceDE w:val="0"/>
      <w:autoSpaceDN w:val="0"/>
      <w:adjustRightInd w:val="0"/>
    </w:pPr>
    <w:rPr>
      <w:rFonts w:ascii="Times New Roman" w:eastAsia="Calibri" w:hAnsi="Times New Roman" w:cs="Times New Roman"/>
      <w:color w:val="000000"/>
    </w:rPr>
  </w:style>
  <w:style w:type="paragraph" w:customStyle="1" w:styleId="EstiloTtulo1TimesNewRoman11ptesquerda0cmPrimeir">
    <w:name w:val="Estilo Título 1 + Times New Roman 11 pt À esquerda:  0 cm Primeir..."/>
    <w:basedOn w:val="Ttulo1"/>
    <w:rsid w:val="0071132A"/>
    <w:pPr>
      <w:tabs>
        <w:tab w:val="num" w:pos="432"/>
      </w:tabs>
      <w:spacing w:after="240"/>
      <w:jc w:val="both"/>
    </w:pPr>
    <w:rPr>
      <w:rFonts w:cs="Times New Roman"/>
      <w:szCs w:val="20"/>
    </w:rPr>
  </w:style>
  <w:style w:type="paragraph" w:customStyle="1" w:styleId="EstiloTtulo1TimesNewRoman11ptesquerda0cmPrimeir1">
    <w:name w:val="Estilo Título 1 + Times New Roman 11 pt À esquerda:  0 cm Primeir...1"/>
    <w:basedOn w:val="Ttulo1"/>
    <w:rsid w:val="0071132A"/>
    <w:pPr>
      <w:tabs>
        <w:tab w:val="num" w:pos="432"/>
      </w:tabs>
      <w:spacing w:after="240"/>
      <w:jc w:val="both"/>
    </w:pPr>
    <w:rPr>
      <w:rFonts w:cs="Times New Roman"/>
      <w:szCs w:val="20"/>
    </w:rPr>
  </w:style>
  <w:style w:type="character" w:customStyle="1" w:styleId="apple-converted-space">
    <w:name w:val="apple-converted-space"/>
    <w:rsid w:val="0071132A"/>
  </w:style>
  <w:style w:type="character" w:styleId="nfase">
    <w:name w:val="Emphasis"/>
    <w:uiPriority w:val="20"/>
    <w:qFormat/>
    <w:rsid w:val="0071132A"/>
    <w:rPr>
      <w:i/>
      <w:iCs/>
    </w:rPr>
  </w:style>
  <w:style w:type="character" w:styleId="HiperlinkVisitado">
    <w:name w:val="FollowedHyperlink"/>
    <w:uiPriority w:val="99"/>
    <w:rsid w:val="0071132A"/>
    <w:rPr>
      <w:color w:val="800080"/>
      <w:u w:val="single"/>
    </w:rPr>
  </w:style>
  <w:style w:type="paragraph" w:styleId="Lista2">
    <w:name w:val="List 2"/>
    <w:basedOn w:val="Normal"/>
    <w:rsid w:val="0071132A"/>
    <w:rPr>
      <w:rFonts w:ascii="Times New Roman" w:eastAsia="Times New Roman" w:hAnsi="Times New Roman" w:cs="Times New Roman"/>
      <w:szCs w:val="20"/>
    </w:rPr>
  </w:style>
  <w:style w:type="paragraph" w:styleId="Lista3">
    <w:name w:val="List 3"/>
    <w:basedOn w:val="Normal"/>
    <w:rsid w:val="0071132A"/>
    <w:pPr>
      <w:ind w:left="849" w:hanging="283"/>
    </w:pPr>
    <w:rPr>
      <w:rFonts w:ascii="Times New Roman" w:eastAsia="Times New Roman" w:hAnsi="Times New Roman" w:cs="Times New Roman"/>
      <w:sz w:val="20"/>
      <w:szCs w:val="20"/>
    </w:rPr>
  </w:style>
  <w:style w:type="paragraph" w:styleId="Lista4">
    <w:name w:val="List 4"/>
    <w:basedOn w:val="Normal"/>
    <w:rsid w:val="0071132A"/>
    <w:pPr>
      <w:ind w:left="1132" w:hanging="283"/>
    </w:pPr>
    <w:rPr>
      <w:rFonts w:ascii="Times New Roman" w:eastAsia="Times New Roman" w:hAnsi="Times New Roman" w:cs="Times New Roman"/>
      <w:sz w:val="20"/>
      <w:szCs w:val="20"/>
    </w:rPr>
  </w:style>
  <w:style w:type="paragraph" w:styleId="Listadecontinuao">
    <w:name w:val="List Continue"/>
    <w:basedOn w:val="Normal"/>
    <w:rsid w:val="0071132A"/>
    <w:pPr>
      <w:spacing w:after="120"/>
      <w:ind w:left="283"/>
    </w:pPr>
    <w:rPr>
      <w:rFonts w:ascii="Arial" w:eastAsia="Times New Roman" w:hAnsi="Arial" w:cs="Times New Roman"/>
      <w:sz w:val="22"/>
    </w:rPr>
  </w:style>
  <w:style w:type="paragraph" w:styleId="Primeirorecuodecorpodetexto">
    <w:name w:val="Body Text First Indent"/>
    <w:basedOn w:val="Corpodetexto"/>
    <w:link w:val="PrimeirorecuodecorpodetextoChar"/>
    <w:rsid w:val="0071132A"/>
    <w:pPr>
      <w:ind w:firstLine="210"/>
    </w:pPr>
  </w:style>
  <w:style w:type="character" w:customStyle="1" w:styleId="PrimeirorecuodecorpodetextoChar">
    <w:name w:val="Primeiro recuo de corpo de texto Char"/>
    <w:basedOn w:val="CorpodetextoChar"/>
    <w:link w:val="Primeirorecuodecorpodetexto"/>
    <w:rsid w:val="0071132A"/>
    <w:rPr>
      <w:rFonts w:ascii="Arial" w:eastAsia="Times New Roman" w:hAnsi="Arial" w:cs="Times New Roman"/>
      <w:sz w:val="22"/>
      <w:lang w:eastAsia="pt-BR"/>
    </w:rPr>
  </w:style>
  <w:style w:type="paragraph" w:customStyle="1" w:styleId="P">
    <w:name w:val="P"/>
    <w:basedOn w:val="Normal"/>
    <w:rsid w:val="0071132A"/>
    <w:pPr>
      <w:jc w:val="both"/>
    </w:pPr>
    <w:rPr>
      <w:rFonts w:ascii="Times New Roman" w:eastAsia="Times New Roman" w:hAnsi="Times New Roman" w:cs="Times New Roman"/>
      <w:b/>
      <w:szCs w:val="20"/>
    </w:rPr>
  </w:style>
  <w:style w:type="paragraph" w:customStyle="1" w:styleId="Contedodetabela">
    <w:name w:val="Conteúdo de tabela"/>
    <w:basedOn w:val="Corpodetexto"/>
    <w:rsid w:val="0071132A"/>
    <w:pPr>
      <w:widowControl w:val="0"/>
      <w:suppressAutoHyphens/>
    </w:pPr>
    <w:rPr>
      <w:rFonts w:ascii="Times New Roman" w:hAnsi="Times New Roman"/>
      <w:sz w:val="20"/>
      <w:szCs w:val="20"/>
      <w:lang w:val="en-US"/>
    </w:rPr>
  </w:style>
  <w:style w:type="paragraph" w:customStyle="1" w:styleId="contrato">
    <w:name w:val="contrato"/>
    <w:basedOn w:val="Normal"/>
    <w:rsid w:val="0071132A"/>
    <w:pPr>
      <w:jc w:val="both"/>
    </w:pPr>
    <w:rPr>
      <w:rFonts w:ascii="Arial" w:eastAsia="Times New Roman" w:hAnsi="Arial" w:cs="Times New Roman"/>
      <w:sz w:val="22"/>
      <w:szCs w:val="20"/>
      <w:lang w:val="pt-PT"/>
    </w:rPr>
  </w:style>
  <w:style w:type="paragraph" w:customStyle="1" w:styleId="Corpodetexto22">
    <w:name w:val="Corpo de texto 22"/>
    <w:basedOn w:val="Normal"/>
    <w:rsid w:val="0071132A"/>
    <w:pPr>
      <w:ind w:hanging="1134"/>
      <w:jc w:val="both"/>
    </w:pPr>
    <w:rPr>
      <w:rFonts w:ascii="Arial" w:eastAsia="Times New Roman" w:hAnsi="Arial" w:cs="Times New Roman"/>
      <w:sz w:val="20"/>
      <w:szCs w:val="20"/>
    </w:rPr>
  </w:style>
  <w:style w:type="paragraph" w:customStyle="1" w:styleId="WW-Corpodetexto2">
    <w:name w:val="WW-Corpo de texto 2"/>
    <w:basedOn w:val="Normal"/>
    <w:rsid w:val="0071132A"/>
    <w:pPr>
      <w:suppressAutoHyphens/>
      <w:jc w:val="both"/>
    </w:pPr>
    <w:rPr>
      <w:rFonts w:ascii="Times New Roman" w:eastAsia="Times New Roman" w:hAnsi="Times New Roman" w:cs="Times New Roman"/>
      <w:b/>
      <w:bCs/>
      <w:lang w:eastAsia="ar-SA"/>
    </w:rPr>
  </w:style>
  <w:style w:type="paragraph" w:customStyle="1" w:styleId="WW-Corpodetexto3">
    <w:name w:val="WW-Corpo de texto 3"/>
    <w:basedOn w:val="Normal"/>
    <w:rsid w:val="0071132A"/>
    <w:pPr>
      <w:suppressAutoHyphens/>
      <w:jc w:val="both"/>
    </w:pPr>
    <w:rPr>
      <w:rFonts w:ascii="Tahoma" w:eastAsia="Times New Roman" w:hAnsi="Tahoma" w:cs="Tahoma"/>
      <w:bCs/>
      <w:color w:val="0000FF"/>
      <w:sz w:val="20"/>
      <w:lang w:eastAsia="ar-SA"/>
    </w:rPr>
  </w:style>
  <w:style w:type="paragraph" w:customStyle="1" w:styleId="Titulo2">
    <w:name w:val="Titulo 2"/>
    <w:basedOn w:val="Normal"/>
    <w:rsid w:val="0071132A"/>
    <w:pPr>
      <w:widowControl w:val="0"/>
      <w:suppressAutoHyphens/>
      <w:spacing w:before="240" w:after="120"/>
      <w:ind w:left="720" w:hanging="720"/>
      <w:jc w:val="both"/>
    </w:pPr>
    <w:rPr>
      <w:rFonts w:ascii="Arial" w:eastAsia="Times New Roman" w:hAnsi="Arial" w:cs="Times New Roman"/>
      <w:b/>
      <w:kern w:val="1"/>
      <w:sz w:val="28"/>
    </w:rPr>
  </w:style>
  <w:style w:type="paragraph" w:customStyle="1" w:styleId="msonormalstyle7">
    <w:name w:val="msonormalstyle7"/>
    <w:basedOn w:val="Normal"/>
    <w:rsid w:val="0071132A"/>
    <w:pPr>
      <w:spacing w:before="100" w:beforeAutospacing="1" w:after="100" w:afterAutospacing="1"/>
    </w:pPr>
    <w:rPr>
      <w:rFonts w:ascii="Times New Roman" w:eastAsia="Times New Roman" w:hAnsi="Times New Roman" w:cs="Times New Roman"/>
    </w:rPr>
  </w:style>
  <w:style w:type="paragraph" w:styleId="Textodenotadefim">
    <w:name w:val="endnote text"/>
    <w:basedOn w:val="Normal"/>
    <w:link w:val="TextodenotadefimChar"/>
    <w:rsid w:val="0071132A"/>
    <w:rPr>
      <w:rFonts w:ascii="Arial" w:eastAsia="Times New Roman" w:hAnsi="Arial" w:cs="Times New Roman"/>
      <w:sz w:val="20"/>
      <w:szCs w:val="20"/>
    </w:rPr>
  </w:style>
  <w:style w:type="character" w:customStyle="1" w:styleId="TextodenotadefimChar">
    <w:name w:val="Texto de nota de fim Char"/>
    <w:basedOn w:val="Fontepargpadro"/>
    <w:link w:val="Textodenotadefim"/>
    <w:rsid w:val="0071132A"/>
    <w:rPr>
      <w:rFonts w:ascii="Arial" w:eastAsia="Times New Roman" w:hAnsi="Arial" w:cs="Times New Roman"/>
      <w:sz w:val="20"/>
      <w:szCs w:val="20"/>
      <w:lang w:eastAsia="pt-BR"/>
    </w:rPr>
  </w:style>
  <w:style w:type="character" w:styleId="Refdenotadefim">
    <w:name w:val="endnote reference"/>
    <w:basedOn w:val="Fontepargpadro"/>
    <w:rsid w:val="0071132A"/>
    <w:rPr>
      <w:vertAlign w:val="superscript"/>
    </w:rPr>
  </w:style>
  <w:style w:type="paragraph" w:styleId="Textodenotaderodap">
    <w:name w:val="footnote text"/>
    <w:basedOn w:val="Normal"/>
    <w:link w:val="TextodenotaderodapChar"/>
    <w:rsid w:val="0071132A"/>
    <w:rPr>
      <w:rFonts w:ascii="Arial" w:eastAsia="Times New Roman" w:hAnsi="Arial" w:cs="Times New Roman"/>
      <w:sz w:val="20"/>
      <w:szCs w:val="20"/>
    </w:rPr>
  </w:style>
  <w:style w:type="character" w:customStyle="1" w:styleId="TextodenotaderodapChar">
    <w:name w:val="Texto de nota de rodapé Char"/>
    <w:basedOn w:val="Fontepargpadro"/>
    <w:link w:val="Textodenotaderodap"/>
    <w:rsid w:val="0071132A"/>
    <w:rPr>
      <w:rFonts w:ascii="Arial" w:eastAsia="Times New Roman" w:hAnsi="Arial" w:cs="Times New Roman"/>
      <w:sz w:val="20"/>
      <w:szCs w:val="20"/>
      <w:lang w:eastAsia="pt-BR"/>
    </w:rPr>
  </w:style>
  <w:style w:type="character" w:styleId="Refdenotaderodap">
    <w:name w:val="footnote reference"/>
    <w:basedOn w:val="Fontepargpadro"/>
    <w:rsid w:val="0071132A"/>
    <w:rPr>
      <w:vertAlign w:val="superscript"/>
    </w:rPr>
  </w:style>
  <w:style w:type="character" w:customStyle="1" w:styleId="paginarotulo">
    <w:name w:val="paginarotulo"/>
    <w:basedOn w:val="Fontepargpadro"/>
    <w:rsid w:val="0071132A"/>
  </w:style>
  <w:style w:type="paragraph" w:customStyle="1" w:styleId="Normalcourernew">
    <w:name w:val="Normal+courernew"/>
    <w:basedOn w:val="Normal"/>
    <w:rsid w:val="0071132A"/>
    <w:pPr>
      <w:autoSpaceDE w:val="0"/>
      <w:autoSpaceDN w:val="0"/>
      <w:adjustRightInd w:val="0"/>
    </w:pPr>
    <w:rPr>
      <w:rFonts w:ascii="Times New Roman" w:eastAsia="Times New Roman" w:hAnsi="Times New Roman" w:cs="Times New Roman"/>
    </w:rPr>
  </w:style>
  <w:style w:type="paragraph" w:styleId="Sumrio1">
    <w:name w:val="toc 1"/>
    <w:basedOn w:val="Normal"/>
    <w:next w:val="Normal"/>
    <w:autoRedefine/>
    <w:uiPriority w:val="39"/>
    <w:unhideWhenUsed/>
    <w:qFormat/>
    <w:rsid w:val="00405604"/>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FFFF" w:themeFill="background1"/>
      <w:tabs>
        <w:tab w:val="right" w:leader="dot" w:pos="9323"/>
      </w:tabs>
      <w:ind w:right="-291"/>
      <w:jc w:val="center"/>
    </w:pPr>
    <w:rPr>
      <w:rFonts w:ascii="Nexa Light" w:hAnsi="Nexa Light"/>
      <w:b/>
      <w:sz w:val="18"/>
      <w:szCs w:val="22"/>
    </w:rPr>
  </w:style>
  <w:style w:type="paragraph" w:styleId="CabealhodoSumrio">
    <w:name w:val="TOC Heading"/>
    <w:basedOn w:val="Ttulo1"/>
    <w:next w:val="Normal"/>
    <w:uiPriority w:val="39"/>
    <w:unhideWhenUsed/>
    <w:qFormat/>
    <w:rsid w:val="0013350E"/>
    <w:pPr>
      <w:keepLines/>
      <w:spacing w:line="276" w:lineRule="auto"/>
      <w:outlineLvl w:val="9"/>
    </w:pPr>
    <w:rPr>
      <w:rFonts w:eastAsiaTheme="majorEastAsia" w:cstheme="majorBidi"/>
      <w:kern w:val="0"/>
      <w:sz w:val="24"/>
      <w:szCs w:val="28"/>
      <w:lang w:eastAsia="en-US"/>
    </w:rPr>
  </w:style>
  <w:style w:type="paragraph" w:styleId="Sumrio2">
    <w:name w:val="toc 2"/>
    <w:basedOn w:val="Normal"/>
    <w:next w:val="Normal"/>
    <w:autoRedefine/>
    <w:uiPriority w:val="39"/>
    <w:unhideWhenUsed/>
    <w:qFormat/>
    <w:rsid w:val="0013350E"/>
    <w:pPr>
      <w:spacing w:after="100"/>
      <w:ind w:left="220"/>
    </w:pPr>
    <w:rPr>
      <w:rFonts w:ascii="Nexa Light" w:eastAsia="Times New Roman" w:hAnsi="Nexa Light" w:cs="Times New Roman"/>
      <w:sz w:val="22"/>
    </w:rPr>
  </w:style>
  <w:style w:type="paragraph" w:styleId="Sumrio3">
    <w:name w:val="toc 3"/>
    <w:basedOn w:val="Normal"/>
    <w:next w:val="Normal"/>
    <w:autoRedefine/>
    <w:uiPriority w:val="39"/>
    <w:semiHidden/>
    <w:unhideWhenUsed/>
    <w:qFormat/>
    <w:rsid w:val="0013350E"/>
    <w:pPr>
      <w:spacing w:after="100" w:line="276" w:lineRule="auto"/>
      <w:ind w:left="440"/>
    </w:pPr>
    <w:rPr>
      <w:sz w:val="22"/>
      <w:szCs w:val="22"/>
    </w:rPr>
  </w:style>
  <w:style w:type="character" w:styleId="TextodoEspaoReservado">
    <w:name w:val="Placeholder Text"/>
    <w:basedOn w:val="Fontepargpadro"/>
    <w:uiPriority w:val="99"/>
    <w:semiHidden/>
    <w:rsid w:val="0013350E"/>
    <w:rPr>
      <w:color w:val="808080"/>
    </w:rPr>
  </w:style>
  <w:style w:type="paragraph" w:styleId="Subttulo">
    <w:name w:val="Subtitle"/>
    <w:basedOn w:val="Normal"/>
    <w:next w:val="Normal"/>
    <w:link w:val="SubttuloChar"/>
    <w:rPr>
      <w:rFonts w:ascii="Calibri" w:eastAsia="Calibri" w:hAnsi="Calibri" w:cs="Calibri"/>
      <w:i/>
      <w:color w:val="4F81BD"/>
    </w:rPr>
  </w:style>
  <w:style w:type="character" w:customStyle="1" w:styleId="SubttuloChar">
    <w:name w:val="Subtítulo Char"/>
    <w:basedOn w:val="Fontepargpadro"/>
    <w:link w:val="Subttulo"/>
    <w:uiPriority w:val="11"/>
    <w:rsid w:val="0013350E"/>
    <w:rPr>
      <w:rFonts w:asciiTheme="majorHAnsi" w:eastAsiaTheme="majorEastAsia" w:hAnsiTheme="majorHAnsi" w:cstheme="majorBidi"/>
      <w:i/>
      <w:iCs/>
      <w:color w:val="4F81BD" w:themeColor="accent1"/>
      <w:spacing w:val="15"/>
      <w:lang w:eastAsia="pt-BR"/>
    </w:rPr>
  </w:style>
  <w:style w:type="paragraph" w:customStyle="1" w:styleId="Estilo1">
    <w:name w:val="Estilo1"/>
    <w:basedOn w:val="Normal"/>
    <w:rsid w:val="00AD0467"/>
    <w:pPr>
      <w:tabs>
        <w:tab w:val="left" w:pos="2268"/>
      </w:tabs>
      <w:ind w:left="2410" w:hanging="992"/>
      <w:jc w:val="both"/>
    </w:pPr>
    <w:rPr>
      <w:rFonts w:ascii="Times New Roman" w:eastAsia="Times New Roman" w:hAnsi="Times New Roman" w:cs="Times New Roman"/>
      <w:szCs w:val="20"/>
    </w:rPr>
  </w:style>
  <w:style w:type="paragraph" w:customStyle="1" w:styleId="N21">
    <w:name w:val="N21"/>
    <w:basedOn w:val="Normal"/>
    <w:rsid w:val="00AD0467"/>
    <w:pPr>
      <w:spacing w:before="60"/>
      <w:ind w:left="2268" w:hanging="425"/>
      <w:jc w:val="both"/>
    </w:pPr>
    <w:rPr>
      <w:rFonts w:ascii="Arial" w:eastAsia="Times New Roman" w:hAnsi="Arial" w:cs="Times New Roman"/>
      <w:snapToGrid w:val="0"/>
      <w:sz w:val="20"/>
      <w:szCs w:val="20"/>
    </w:rPr>
  </w:style>
  <w:style w:type="table" w:customStyle="1" w:styleId="TableNormal1">
    <w:name w:val="Table Normal"/>
    <w:unhideWhenUsed/>
    <w:qFormat/>
    <w:rsid w:val="00587C7B"/>
    <w:pPr>
      <w:widowControl w:val="0"/>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7C7B"/>
    <w:pPr>
      <w:widowControl w:val="0"/>
    </w:pPr>
    <w:rPr>
      <w:rFonts w:ascii="Verdana" w:eastAsia="Verdana" w:hAnsi="Verdana" w:cs="Verdana"/>
      <w:sz w:val="22"/>
      <w:szCs w:val="22"/>
      <w:lang w:val="en-US"/>
    </w:rPr>
  </w:style>
  <w:style w:type="numbering" w:customStyle="1" w:styleId="Semlista1">
    <w:name w:val="Sem lista1"/>
    <w:next w:val="Semlista"/>
    <w:uiPriority w:val="99"/>
    <w:semiHidden/>
    <w:unhideWhenUsed/>
    <w:rsid w:val="00D86981"/>
  </w:style>
  <w:style w:type="table" w:customStyle="1" w:styleId="Tabelacomgrade1">
    <w:name w:val="Tabela com grade1"/>
    <w:basedOn w:val="Tabelanormal"/>
    <w:next w:val="Tabelacomgrade"/>
    <w:uiPriority w:val="59"/>
    <w:rsid w:val="00D86981"/>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nciaSutil">
    <w:name w:val="Subtle Reference"/>
    <w:uiPriority w:val="31"/>
    <w:qFormat/>
    <w:rsid w:val="00D86981"/>
    <w:rPr>
      <w:smallCaps/>
      <w:color w:val="C0504D"/>
      <w:u w:val="single"/>
    </w:rPr>
  </w:style>
  <w:style w:type="character" w:customStyle="1" w:styleId="WW8Num1z0">
    <w:name w:val="WW8Num1z0"/>
    <w:rsid w:val="00D86981"/>
  </w:style>
  <w:style w:type="character" w:customStyle="1" w:styleId="WW8Num2z0">
    <w:name w:val="WW8Num2z0"/>
    <w:rsid w:val="00D86981"/>
  </w:style>
  <w:style w:type="character" w:customStyle="1" w:styleId="WW8Num2z1">
    <w:name w:val="WW8Num2z1"/>
    <w:rsid w:val="00D86981"/>
  </w:style>
  <w:style w:type="character" w:customStyle="1" w:styleId="WW8Num2z2">
    <w:name w:val="WW8Num2z2"/>
    <w:rsid w:val="00D86981"/>
  </w:style>
  <w:style w:type="character" w:customStyle="1" w:styleId="WW8Num2z3">
    <w:name w:val="WW8Num2z3"/>
    <w:rsid w:val="00D86981"/>
  </w:style>
  <w:style w:type="character" w:customStyle="1" w:styleId="WW8Num2z4">
    <w:name w:val="WW8Num2z4"/>
    <w:rsid w:val="00D86981"/>
  </w:style>
  <w:style w:type="character" w:customStyle="1" w:styleId="WW8Num2z5">
    <w:name w:val="WW8Num2z5"/>
    <w:rsid w:val="00D86981"/>
  </w:style>
  <w:style w:type="character" w:customStyle="1" w:styleId="WW8Num2z6">
    <w:name w:val="WW8Num2z6"/>
    <w:rsid w:val="00D86981"/>
  </w:style>
  <w:style w:type="character" w:customStyle="1" w:styleId="WW8Num2z7">
    <w:name w:val="WW8Num2z7"/>
    <w:rsid w:val="00D86981"/>
  </w:style>
  <w:style w:type="character" w:customStyle="1" w:styleId="WW8Num2z8">
    <w:name w:val="WW8Num2z8"/>
    <w:rsid w:val="00D86981"/>
  </w:style>
  <w:style w:type="character" w:customStyle="1" w:styleId="WW8Num3z0">
    <w:name w:val="WW8Num3z0"/>
    <w:rsid w:val="00D86981"/>
    <w:rPr>
      <w:rFonts w:hint="default"/>
      <w:b/>
      <w:i w:val="0"/>
    </w:rPr>
  </w:style>
  <w:style w:type="character" w:customStyle="1" w:styleId="WW8Num3z1">
    <w:name w:val="WW8Num3z1"/>
    <w:rsid w:val="00D86981"/>
  </w:style>
  <w:style w:type="character" w:customStyle="1" w:styleId="WW8Num3z2">
    <w:name w:val="WW8Num3z2"/>
    <w:rsid w:val="00D86981"/>
  </w:style>
  <w:style w:type="character" w:customStyle="1" w:styleId="WW8Num3z3">
    <w:name w:val="WW8Num3z3"/>
    <w:rsid w:val="00D86981"/>
  </w:style>
  <w:style w:type="character" w:customStyle="1" w:styleId="WW8Num3z4">
    <w:name w:val="WW8Num3z4"/>
    <w:rsid w:val="00D86981"/>
  </w:style>
  <w:style w:type="character" w:customStyle="1" w:styleId="WW8Num3z5">
    <w:name w:val="WW8Num3z5"/>
    <w:rsid w:val="00D86981"/>
  </w:style>
  <w:style w:type="character" w:customStyle="1" w:styleId="WW8Num3z6">
    <w:name w:val="WW8Num3z6"/>
    <w:rsid w:val="00D86981"/>
  </w:style>
  <w:style w:type="character" w:customStyle="1" w:styleId="WW8Num3z7">
    <w:name w:val="WW8Num3z7"/>
    <w:rsid w:val="00D86981"/>
  </w:style>
  <w:style w:type="character" w:customStyle="1" w:styleId="WW8Num3z8">
    <w:name w:val="WW8Num3z8"/>
    <w:rsid w:val="00D86981"/>
  </w:style>
  <w:style w:type="character" w:customStyle="1" w:styleId="WW8Num4z0">
    <w:name w:val="WW8Num4z0"/>
    <w:rsid w:val="00D86981"/>
  </w:style>
  <w:style w:type="character" w:customStyle="1" w:styleId="WW8Num4z1">
    <w:name w:val="WW8Num4z1"/>
    <w:rsid w:val="00D86981"/>
  </w:style>
  <w:style w:type="character" w:customStyle="1" w:styleId="WW8Num4z2">
    <w:name w:val="WW8Num4z2"/>
    <w:rsid w:val="00D86981"/>
  </w:style>
  <w:style w:type="character" w:customStyle="1" w:styleId="WW8Num4z3">
    <w:name w:val="WW8Num4z3"/>
    <w:rsid w:val="00D86981"/>
  </w:style>
  <w:style w:type="character" w:customStyle="1" w:styleId="WW8Num4z4">
    <w:name w:val="WW8Num4z4"/>
    <w:rsid w:val="00D86981"/>
  </w:style>
  <w:style w:type="character" w:customStyle="1" w:styleId="WW8Num4z5">
    <w:name w:val="WW8Num4z5"/>
    <w:rsid w:val="00D86981"/>
  </w:style>
  <w:style w:type="character" w:customStyle="1" w:styleId="WW8Num4z6">
    <w:name w:val="WW8Num4z6"/>
    <w:rsid w:val="00D86981"/>
  </w:style>
  <w:style w:type="character" w:customStyle="1" w:styleId="WW8Num4z7">
    <w:name w:val="WW8Num4z7"/>
    <w:rsid w:val="00D86981"/>
  </w:style>
  <w:style w:type="character" w:customStyle="1" w:styleId="WW8Num4z8">
    <w:name w:val="WW8Num4z8"/>
    <w:rsid w:val="00D86981"/>
  </w:style>
  <w:style w:type="character" w:customStyle="1" w:styleId="WW8Num5z0">
    <w:name w:val="WW8Num5z0"/>
    <w:rsid w:val="00D86981"/>
  </w:style>
  <w:style w:type="character" w:customStyle="1" w:styleId="WW8Num5z1">
    <w:name w:val="WW8Num5z1"/>
    <w:rsid w:val="00D86981"/>
  </w:style>
  <w:style w:type="character" w:customStyle="1" w:styleId="WW8Num5z2">
    <w:name w:val="WW8Num5z2"/>
    <w:rsid w:val="00D86981"/>
  </w:style>
  <w:style w:type="character" w:customStyle="1" w:styleId="WW8Num5z3">
    <w:name w:val="WW8Num5z3"/>
    <w:rsid w:val="00D86981"/>
  </w:style>
  <w:style w:type="character" w:customStyle="1" w:styleId="WW8Num5z4">
    <w:name w:val="WW8Num5z4"/>
    <w:rsid w:val="00D86981"/>
  </w:style>
  <w:style w:type="character" w:customStyle="1" w:styleId="WW8Num5z5">
    <w:name w:val="WW8Num5z5"/>
    <w:rsid w:val="00D86981"/>
  </w:style>
  <w:style w:type="character" w:customStyle="1" w:styleId="WW8Num5z6">
    <w:name w:val="WW8Num5z6"/>
    <w:rsid w:val="00D86981"/>
  </w:style>
  <w:style w:type="character" w:customStyle="1" w:styleId="WW8Num5z7">
    <w:name w:val="WW8Num5z7"/>
    <w:rsid w:val="00D86981"/>
  </w:style>
  <w:style w:type="character" w:customStyle="1" w:styleId="WW8Num5z8">
    <w:name w:val="WW8Num5z8"/>
    <w:rsid w:val="00D86981"/>
  </w:style>
  <w:style w:type="character" w:customStyle="1" w:styleId="WW8Num6z0">
    <w:name w:val="WW8Num6z0"/>
    <w:rsid w:val="00D86981"/>
  </w:style>
  <w:style w:type="character" w:customStyle="1" w:styleId="WW8Num6z1">
    <w:name w:val="WW8Num6z1"/>
    <w:rsid w:val="00D86981"/>
  </w:style>
  <w:style w:type="character" w:customStyle="1" w:styleId="WW8Num6z2">
    <w:name w:val="WW8Num6z2"/>
    <w:rsid w:val="00D86981"/>
  </w:style>
  <w:style w:type="character" w:customStyle="1" w:styleId="WW8Num6z3">
    <w:name w:val="WW8Num6z3"/>
    <w:rsid w:val="00D86981"/>
  </w:style>
  <w:style w:type="character" w:customStyle="1" w:styleId="WW8Num6z4">
    <w:name w:val="WW8Num6z4"/>
    <w:rsid w:val="00D86981"/>
  </w:style>
  <w:style w:type="character" w:customStyle="1" w:styleId="WW8Num6z5">
    <w:name w:val="WW8Num6z5"/>
    <w:rsid w:val="00D86981"/>
  </w:style>
  <w:style w:type="character" w:customStyle="1" w:styleId="WW8Num6z6">
    <w:name w:val="WW8Num6z6"/>
    <w:rsid w:val="00D86981"/>
  </w:style>
  <w:style w:type="character" w:customStyle="1" w:styleId="WW8Num6z7">
    <w:name w:val="WW8Num6z7"/>
    <w:rsid w:val="00D86981"/>
  </w:style>
  <w:style w:type="character" w:customStyle="1" w:styleId="WW8Num6z8">
    <w:name w:val="WW8Num6z8"/>
    <w:rsid w:val="00D86981"/>
  </w:style>
  <w:style w:type="character" w:customStyle="1" w:styleId="WW8Num7z0">
    <w:name w:val="WW8Num7z0"/>
    <w:rsid w:val="00D86981"/>
    <w:rPr>
      <w:rFonts w:hint="default"/>
    </w:rPr>
  </w:style>
  <w:style w:type="character" w:customStyle="1" w:styleId="WW8Num7z1">
    <w:name w:val="WW8Num7z1"/>
    <w:rsid w:val="00D86981"/>
    <w:rPr>
      <w:rFonts w:hint="default"/>
      <w:b/>
    </w:rPr>
  </w:style>
  <w:style w:type="character" w:customStyle="1" w:styleId="Fontepargpadro1">
    <w:name w:val="Fonte parág. padrão1"/>
    <w:rsid w:val="00D86981"/>
  </w:style>
  <w:style w:type="paragraph" w:customStyle="1" w:styleId="Heading">
    <w:name w:val="Heading"/>
    <w:basedOn w:val="Normal"/>
    <w:next w:val="Corpodetexto"/>
    <w:rsid w:val="00D86981"/>
    <w:pPr>
      <w:keepNext/>
      <w:suppressAutoHyphens/>
      <w:spacing w:before="240" w:after="120"/>
    </w:pPr>
    <w:rPr>
      <w:rFonts w:ascii="Liberation Sans" w:eastAsia="Noto Sans CJK SC Regular" w:hAnsi="Liberation Sans" w:cs="Lohit Devanagari"/>
      <w:sz w:val="28"/>
      <w:szCs w:val="28"/>
      <w:lang w:eastAsia="zh-CN"/>
    </w:rPr>
  </w:style>
  <w:style w:type="paragraph" w:styleId="Legenda">
    <w:name w:val="caption"/>
    <w:basedOn w:val="Normal"/>
    <w:qFormat/>
    <w:rsid w:val="00D86981"/>
    <w:pPr>
      <w:suppressLineNumbers/>
      <w:suppressAutoHyphens/>
      <w:spacing w:before="120" w:after="120"/>
    </w:pPr>
    <w:rPr>
      <w:rFonts w:eastAsia="MS Mincho" w:cs="Lohit Devanagari"/>
      <w:i/>
      <w:iCs/>
      <w:lang w:eastAsia="zh-CN"/>
    </w:rPr>
  </w:style>
  <w:style w:type="paragraph" w:customStyle="1" w:styleId="Index">
    <w:name w:val="Index"/>
    <w:basedOn w:val="Normal"/>
    <w:rsid w:val="00D86981"/>
    <w:pPr>
      <w:suppressLineNumbers/>
      <w:suppressAutoHyphens/>
    </w:pPr>
    <w:rPr>
      <w:rFonts w:eastAsia="MS Mincho" w:cs="Lohit Devanagari"/>
      <w:lang w:eastAsia="zh-CN"/>
    </w:rPr>
  </w:style>
  <w:style w:type="paragraph" w:styleId="SemEspaamento">
    <w:name w:val="No Spacing"/>
    <w:qFormat/>
    <w:rsid w:val="00D86981"/>
    <w:pPr>
      <w:suppressAutoHyphens/>
    </w:pPr>
    <w:rPr>
      <w:rFonts w:ascii="Calibri" w:eastAsia="Calibri" w:hAnsi="Calibri" w:cs="Calibri"/>
      <w:sz w:val="22"/>
      <w:szCs w:val="22"/>
      <w:lang w:eastAsia="zh-CN"/>
    </w:rPr>
  </w:style>
  <w:style w:type="paragraph" w:customStyle="1" w:styleId="Estilo2">
    <w:name w:val="Estilo2"/>
    <w:basedOn w:val="Normal"/>
    <w:rsid w:val="00D86981"/>
    <w:pPr>
      <w:suppressAutoHyphens/>
      <w:ind w:left="2694" w:hanging="284"/>
      <w:jc w:val="both"/>
    </w:pPr>
    <w:rPr>
      <w:rFonts w:ascii="Times New Roman" w:eastAsia="Times New Roman" w:hAnsi="Times New Roman" w:cs="Times New Roman"/>
      <w:szCs w:val="20"/>
      <w:lang w:eastAsia="zh-CN"/>
    </w:rPr>
  </w:style>
  <w:style w:type="paragraph" w:customStyle="1" w:styleId="tablepocp0">
    <w:name w:val="tablepocp0"/>
    <w:basedOn w:val="Normal"/>
    <w:uiPriority w:val="99"/>
    <w:rsid w:val="00D86981"/>
    <w:pPr>
      <w:suppressAutoHyphens/>
      <w:spacing w:before="280" w:after="280"/>
    </w:pPr>
    <w:rPr>
      <w:rFonts w:ascii="Times New Roman" w:eastAsia="Times New Roman" w:hAnsi="Times New Roman" w:cs="Times New Roman"/>
      <w:lang w:eastAsia="zh-CN"/>
    </w:rPr>
  </w:style>
  <w:style w:type="paragraph" w:customStyle="1" w:styleId="TableContents">
    <w:name w:val="Table Contents"/>
    <w:basedOn w:val="Normal"/>
    <w:rsid w:val="00D86981"/>
    <w:pPr>
      <w:suppressLineNumbers/>
      <w:suppressAutoHyphens/>
    </w:pPr>
    <w:rPr>
      <w:rFonts w:eastAsia="MS Mincho" w:cs="Times New Roman"/>
      <w:lang w:eastAsia="zh-CN"/>
    </w:rPr>
  </w:style>
  <w:style w:type="paragraph" w:customStyle="1" w:styleId="TableHeading">
    <w:name w:val="Table Heading"/>
    <w:basedOn w:val="TableContents"/>
    <w:rsid w:val="00D86981"/>
    <w:pPr>
      <w:jc w:val="center"/>
    </w:pPr>
    <w:rPr>
      <w:b/>
      <w:bCs/>
    </w:rPr>
  </w:style>
  <w:style w:type="character" w:customStyle="1" w:styleId="CorpodetextoChar1">
    <w:name w:val="Corpo de texto Char1"/>
    <w:rsid w:val="00D86981"/>
    <w:rPr>
      <w:rFonts w:ascii="Times New Roman" w:eastAsia="Times New Roman" w:hAnsi="Times New Roman" w:cs="Times New Roman"/>
      <w:sz w:val="24"/>
      <w:szCs w:val="20"/>
      <w:lang w:eastAsia="zh-CN"/>
    </w:rPr>
  </w:style>
  <w:style w:type="character" w:customStyle="1" w:styleId="CabealhoChar1">
    <w:name w:val="Cabeçalho Char1"/>
    <w:rsid w:val="00D86981"/>
    <w:rPr>
      <w:rFonts w:ascii="Cambria" w:eastAsia="MS Mincho" w:hAnsi="Cambria"/>
      <w:sz w:val="24"/>
      <w:szCs w:val="24"/>
      <w:lang w:eastAsia="zh-CN"/>
    </w:rPr>
  </w:style>
  <w:style w:type="character" w:customStyle="1" w:styleId="RodapChar1">
    <w:name w:val="Rodapé Char1"/>
    <w:uiPriority w:val="99"/>
    <w:rsid w:val="00D86981"/>
    <w:rPr>
      <w:rFonts w:ascii="Cambria" w:eastAsia="MS Mincho" w:hAnsi="Cambria"/>
      <w:sz w:val="24"/>
      <w:szCs w:val="24"/>
      <w:lang w:eastAsia="zh-CN"/>
    </w:rPr>
  </w:style>
  <w:style w:type="character" w:customStyle="1" w:styleId="TextodebaloChar1">
    <w:name w:val="Texto de balão Char1"/>
    <w:uiPriority w:val="99"/>
    <w:rsid w:val="00D86981"/>
    <w:rPr>
      <w:rFonts w:ascii="Lucida Grande" w:eastAsia="MS Mincho" w:hAnsi="Lucida Grande" w:cs="Lucida Grande"/>
      <w:sz w:val="18"/>
      <w:szCs w:val="18"/>
      <w:lang w:eastAsia="zh-CN"/>
    </w:rPr>
  </w:style>
  <w:style w:type="character" w:customStyle="1" w:styleId="RecuodecorpodetextoChar1">
    <w:name w:val="Recuo de corpo de texto Char1"/>
    <w:rsid w:val="00D86981"/>
    <w:rPr>
      <w:rFonts w:ascii="Times New Roman" w:eastAsia="Times New Roman" w:hAnsi="Times New Roman" w:cs="Times New Roman"/>
      <w:sz w:val="24"/>
      <w:szCs w:val="20"/>
      <w:lang w:eastAsia="zh-CN"/>
    </w:rPr>
  </w:style>
  <w:style w:type="character" w:customStyle="1" w:styleId="Corpodetexto2Char1">
    <w:name w:val="Corpo de texto 2 Char1"/>
    <w:basedOn w:val="Fontepargpadro"/>
    <w:uiPriority w:val="99"/>
    <w:semiHidden/>
    <w:rsid w:val="00D86981"/>
    <w:rPr>
      <w:sz w:val="24"/>
      <w:szCs w:val="24"/>
      <w:lang w:eastAsia="en-US"/>
    </w:rPr>
  </w:style>
  <w:style w:type="character" w:customStyle="1" w:styleId="RecuodecorpodetextoChar2">
    <w:name w:val="Recuo de corpo de texto Char2"/>
    <w:rsid w:val="00D86981"/>
    <w:rPr>
      <w:sz w:val="24"/>
      <w:lang w:eastAsia="zh-CN"/>
    </w:rPr>
  </w:style>
  <w:style w:type="character" w:customStyle="1" w:styleId="CorpodetextoChar2">
    <w:name w:val="Corpo de texto Char2"/>
    <w:rsid w:val="00D86981"/>
    <w:rPr>
      <w:sz w:val="24"/>
      <w:lang w:eastAsia="zh-CN"/>
    </w:rPr>
  </w:style>
  <w:style w:type="table" w:customStyle="1" w:styleId="TableNormal10">
    <w:name w:val="Table Normal1"/>
    <w:uiPriority w:val="2"/>
    <w:semiHidden/>
    <w:unhideWhenUsed/>
    <w:qFormat/>
    <w:rsid w:val="00D86981"/>
    <w:pPr>
      <w:widowControl w:val="0"/>
    </w:pPr>
    <w:rPr>
      <w:rFonts w:cs="Times New Roman"/>
      <w:sz w:val="22"/>
      <w:szCs w:val="22"/>
      <w:lang w:val="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F37DCC"/>
  </w:style>
  <w:style w:type="table" w:customStyle="1" w:styleId="Tabelacomgrade2">
    <w:name w:val="Tabela com grade2"/>
    <w:basedOn w:val="Tabelanormal"/>
    <w:next w:val="Tabelacomgrade"/>
    <w:uiPriority w:val="59"/>
    <w:rsid w:val="00F37DCC"/>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F37DCC"/>
    <w:pPr>
      <w:widowControl w:val="0"/>
    </w:pPr>
    <w:rPr>
      <w:rFonts w:cs="Times New Roman"/>
      <w:sz w:val="22"/>
      <w:szCs w:val="22"/>
      <w:lang w:val="en-US"/>
    </w:rPr>
    <w:tblPr>
      <w:tblInd w:w="0" w:type="dxa"/>
      <w:tblCellMar>
        <w:top w:w="0" w:type="dxa"/>
        <w:left w:w="0" w:type="dxa"/>
        <w:bottom w:w="0" w:type="dxa"/>
        <w:right w:w="0" w:type="dxa"/>
      </w:tblCellMar>
    </w:tblPr>
  </w:style>
  <w:style w:type="paragraph" w:customStyle="1" w:styleId="xl33">
    <w:name w:val="xl33"/>
    <w:basedOn w:val="Normal"/>
    <w:rsid w:val="00454D98"/>
    <w:pPr>
      <w:pBdr>
        <w:left w:val="single" w:sz="8" w:space="0" w:color="000000"/>
        <w:bottom w:val="single" w:sz="1" w:space="0" w:color="000000"/>
        <w:right w:val="single" w:sz="1" w:space="0" w:color="000000"/>
      </w:pBdr>
      <w:suppressAutoHyphens/>
      <w:spacing w:before="100" w:after="100"/>
      <w:jc w:val="center"/>
      <w:textAlignment w:val="center"/>
    </w:pPr>
    <w:rPr>
      <w:rFonts w:ascii="Arial" w:eastAsia="Arial Unicode MS" w:hAnsi="Arial" w:cs="Times New Roman"/>
      <w:b/>
      <w:sz w:val="28"/>
      <w:szCs w:val="20"/>
    </w:rPr>
  </w:style>
  <w:style w:type="paragraph" w:customStyle="1" w:styleId="Corpodetexto23">
    <w:name w:val="Corpo de texto 23"/>
    <w:basedOn w:val="Normal"/>
    <w:rsid w:val="00454D98"/>
    <w:pPr>
      <w:suppressAutoHyphens/>
      <w:overflowPunct w:val="0"/>
      <w:autoSpaceDE w:val="0"/>
      <w:jc w:val="both"/>
      <w:textAlignment w:val="baseline"/>
    </w:pPr>
    <w:rPr>
      <w:rFonts w:ascii="Garamond" w:eastAsia="Times New Roman" w:hAnsi="Garamond" w:cs="Times New Roman"/>
      <w:sz w:val="32"/>
      <w:szCs w:val="2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Pr>
  </w:style>
  <w:style w:type="table" w:customStyle="1" w:styleId="aff3">
    <w:basedOn w:val="TableNormal1"/>
    <w:tblPr>
      <w:tblStyleRowBandSize w:val="1"/>
      <w:tblStyleColBandSize w:val="1"/>
    </w:tblPr>
  </w:style>
  <w:style w:type="table" w:customStyle="1" w:styleId="aff4">
    <w:basedOn w:val="TableNormal1"/>
    <w:tblPr>
      <w:tblStyleRowBandSize w:val="1"/>
      <w:tblStyleColBandSize w:val="1"/>
    </w:tblPr>
  </w:style>
  <w:style w:type="table" w:customStyle="1" w:styleId="aff5">
    <w:basedOn w:val="TableNormal1"/>
    <w:tblPr>
      <w:tblStyleRowBandSize w:val="1"/>
      <w:tblStyleColBandSize w:val="1"/>
    </w:tblPr>
  </w:style>
  <w:style w:type="table" w:customStyle="1" w:styleId="aff6">
    <w:basedOn w:val="TableNormal1"/>
    <w:tblPr>
      <w:tblStyleRowBandSize w:val="1"/>
      <w:tblStyleColBandSize w:val="1"/>
    </w:tblPr>
  </w:style>
  <w:style w:type="table" w:customStyle="1" w:styleId="aff7">
    <w:basedOn w:val="TableNormal1"/>
    <w:tblPr>
      <w:tblStyleRowBandSize w:val="1"/>
      <w:tblStyleColBandSize w:val="1"/>
    </w:tblPr>
  </w:style>
  <w:style w:type="table" w:customStyle="1" w:styleId="aff8">
    <w:basedOn w:val="TableNormal1"/>
    <w:tblPr>
      <w:tblStyleRowBandSize w:val="1"/>
      <w:tblStyleColBandSize w:val="1"/>
    </w:tblPr>
  </w:style>
  <w:style w:type="table" w:customStyle="1" w:styleId="aff9">
    <w:basedOn w:val="TableNormal1"/>
    <w:tblPr>
      <w:tblStyleRowBandSize w:val="1"/>
      <w:tblStyleColBandSize w:val="1"/>
    </w:tblPr>
  </w:style>
  <w:style w:type="table" w:customStyle="1" w:styleId="affa">
    <w:basedOn w:val="TableNormal1"/>
    <w:tblPr>
      <w:tblStyleRowBandSize w:val="1"/>
      <w:tblStyleColBandSize w:val="1"/>
    </w:tblPr>
  </w:style>
  <w:style w:type="table" w:customStyle="1" w:styleId="affb">
    <w:basedOn w:val="TableNormal1"/>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c">
    <w:basedOn w:val="TableNormal1"/>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left w:w="70" w:type="dxa"/>
        <w:right w:w="70" w:type="dxa"/>
      </w:tblCellMar>
    </w:tblPr>
  </w:style>
  <w:style w:type="table" w:customStyle="1" w:styleId="affe">
    <w:basedOn w:val="TableNormal1"/>
    <w:tblPr>
      <w:tblStyleRowBandSize w:val="1"/>
      <w:tblStyleColBandSize w:val="1"/>
      <w:tblCellMar>
        <w:left w:w="108" w:type="dxa"/>
        <w:right w:w="108" w:type="dxa"/>
      </w:tblCellMar>
    </w:tblPr>
  </w:style>
  <w:style w:type="table" w:customStyle="1" w:styleId="afff">
    <w:basedOn w:val="TableNormal1"/>
    <w:tblPr>
      <w:tblStyleRowBandSize w:val="1"/>
      <w:tblStyleColBandSize w:val="1"/>
    </w:tblPr>
  </w:style>
  <w:style w:type="table" w:customStyle="1" w:styleId="afff0">
    <w:basedOn w:val="TableNormal1"/>
    <w:tblPr>
      <w:tblStyleRowBandSize w:val="1"/>
      <w:tblStyleColBandSize w:val="1"/>
      <w:tblCellMar>
        <w:left w:w="70" w:type="dxa"/>
        <w:right w:w="70" w:type="dxa"/>
      </w:tblCellMar>
    </w:tblPr>
  </w:style>
  <w:style w:type="table" w:customStyle="1" w:styleId="afff1">
    <w:basedOn w:val="TableNormal1"/>
    <w:tblPr>
      <w:tblStyleRowBandSize w:val="1"/>
      <w:tblStyleColBandSize w:val="1"/>
      <w:tblCellMar>
        <w:left w:w="70" w:type="dxa"/>
        <w:right w:w="70" w:type="dxa"/>
      </w:tblCellMar>
    </w:tblPr>
  </w:style>
  <w:style w:type="table" w:customStyle="1" w:styleId="afff2">
    <w:basedOn w:val="TableNormal1"/>
    <w:tblPr>
      <w:tblStyleRowBandSize w:val="1"/>
      <w:tblStyleColBandSize w:val="1"/>
      <w:tblCellMar>
        <w:left w:w="70" w:type="dxa"/>
        <w:right w:w="70" w:type="dxa"/>
      </w:tblCellMar>
    </w:tblPr>
  </w:style>
  <w:style w:type="table" w:customStyle="1" w:styleId="afff3">
    <w:basedOn w:val="TableNormal1"/>
    <w:tblPr>
      <w:tblStyleRowBandSize w:val="1"/>
      <w:tblStyleColBandSize w:val="1"/>
      <w:tblCellMar>
        <w:left w:w="70" w:type="dxa"/>
        <w:right w:w="70"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6">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7">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8">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9">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a">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b">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c">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d">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e">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0">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1">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2">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3">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4">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5">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6">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7">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8">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9">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Pr>
  </w:style>
  <w:style w:type="table" w:customStyle="1" w:styleId="affffb">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Pr>
  </w:style>
  <w:style w:type="table" w:customStyle="1" w:styleId="affffd">
    <w:basedOn w:val="TableNormal0"/>
    <w:tblPr>
      <w:tblStyleRowBandSize w:val="1"/>
      <w:tblStyleColBandSize w:val="1"/>
    </w:tblPr>
  </w:style>
  <w:style w:type="table" w:customStyle="1" w:styleId="affffe">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0">
    <w:basedOn w:val="TableNormal0"/>
    <w:tblPr>
      <w:tblStyleRowBandSize w:val="1"/>
      <w:tblStyleColBandSize w:val="1"/>
      <w:tblCellMar>
        <w:left w:w="115" w:type="dxa"/>
        <w:right w:w="115" w:type="dxa"/>
      </w:tblCellMar>
    </w:tblPr>
  </w:style>
  <w:style w:type="table" w:customStyle="1" w:styleId="afffff1">
    <w:basedOn w:val="TableNormal0"/>
    <w:tblPr>
      <w:tblStyleRowBandSize w:val="1"/>
      <w:tblStyleColBandSize w:val="1"/>
      <w:tblCellMar>
        <w:top w:w="15" w:type="dxa"/>
        <w:left w:w="15" w:type="dxa"/>
        <w:bottom w:w="15" w:type="dxa"/>
        <w:right w:w="15" w:type="dxa"/>
      </w:tblCellMar>
    </w:tblPr>
  </w:style>
  <w:style w:type="table" w:customStyle="1" w:styleId="afffff2">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3">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4">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5">
    <w:basedOn w:val="TableNormal0"/>
    <w:tblPr>
      <w:tblStyleRowBandSize w:val="1"/>
      <w:tblStyleColBandSize w:val="1"/>
    </w:tblPr>
  </w:style>
  <w:style w:type="table" w:customStyle="1" w:styleId="afffff6">
    <w:basedOn w:val="TableNormal0"/>
    <w:tblPr>
      <w:tblStyleRowBandSize w:val="1"/>
      <w:tblStyleColBandSize w:val="1"/>
    </w:tblPr>
  </w:style>
  <w:style w:type="table" w:customStyle="1" w:styleId="afffff7">
    <w:basedOn w:val="TableNormal0"/>
    <w:tblPr>
      <w:tblStyleRowBandSize w:val="1"/>
      <w:tblStyleColBandSize w:val="1"/>
    </w:tblPr>
  </w:style>
  <w:style w:type="table" w:customStyle="1" w:styleId="afffff8">
    <w:basedOn w:val="TableNormal0"/>
    <w:tblPr>
      <w:tblStyleRowBandSize w:val="1"/>
      <w:tblStyleColBandSize w:val="1"/>
    </w:tblPr>
  </w:style>
  <w:style w:type="table" w:customStyle="1" w:styleId="afffff9">
    <w:basedOn w:val="TableNormal0"/>
    <w:tblPr>
      <w:tblStyleRowBandSize w:val="1"/>
      <w:tblStyleColBandSize w:val="1"/>
      <w:tblCellMar>
        <w:top w:w="15" w:type="dxa"/>
        <w:left w:w="15" w:type="dxa"/>
        <w:bottom w:w="15" w:type="dxa"/>
        <w:right w:w="15" w:type="dxa"/>
      </w:tblCellMar>
    </w:tblPr>
  </w:style>
  <w:style w:type="table" w:customStyle="1" w:styleId="afffffa">
    <w:basedOn w:val="TableNormal0"/>
    <w:tblPr>
      <w:tblStyleRowBandSize w:val="1"/>
      <w:tblStyleColBandSize w:val="1"/>
    </w:tblPr>
  </w:style>
  <w:style w:type="table" w:customStyle="1" w:styleId="afffffb">
    <w:basedOn w:val="TableNormal0"/>
    <w:tblPr>
      <w:tblStyleRowBandSize w:val="1"/>
      <w:tblStyleColBandSize w:val="1"/>
    </w:tblPr>
  </w:style>
  <w:style w:type="table" w:customStyle="1" w:styleId="afffffc">
    <w:basedOn w:val="TableNormal0"/>
    <w:tblPr>
      <w:tblStyleRowBandSize w:val="1"/>
      <w:tblStyleColBandSize w:val="1"/>
    </w:tblPr>
  </w:style>
  <w:style w:type="table" w:customStyle="1" w:styleId="afffffd">
    <w:basedOn w:val="TableNormal0"/>
    <w:tblPr>
      <w:tblStyleRowBandSize w:val="1"/>
      <w:tblStyleColBandSize w:val="1"/>
    </w:tblPr>
  </w:style>
  <w:style w:type="table" w:customStyle="1" w:styleId="afffffe">
    <w:basedOn w:val="TableNormal0"/>
    <w:tblPr>
      <w:tblStyleRowBandSize w:val="1"/>
      <w:tblStyleColBandSize w:val="1"/>
    </w:tblPr>
  </w:style>
  <w:style w:type="table" w:customStyle="1" w:styleId="affffff">
    <w:basedOn w:val="TableNormal0"/>
    <w:tblPr>
      <w:tblStyleRowBandSize w:val="1"/>
      <w:tblStyleColBandSize w:val="1"/>
    </w:tblPr>
  </w:style>
  <w:style w:type="table" w:customStyle="1" w:styleId="affffff0">
    <w:basedOn w:val="TableNormal0"/>
    <w:tblPr>
      <w:tblStyleRowBandSize w:val="1"/>
      <w:tblStyleColBandSize w:val="1"/>
    </w:tblPr>
  </w:style>
  <w:style w:type="table" w:customStyle="1" w:styleId="affffff1">
    <w:basedOn w:val="TableNormal0"/>
    <w:tblPr>
      <w:tblStyleRowBandSize w:val="1"/>
      <w:tblStyleColBandSize w:val="1"/>
    </w:tblPr>
  </w:style>
  <w:style w:type="table" w:customStyle="1" w:styleId="affffff2">
    <w:basedOn w:val="TableNormal0"/>
    <w:tblPr>
      <w:tblStyleRowBandSize w:val="1"/>
      <w:tblStyleColBandSize w:val="1"/>
    </w:tblPr>
  </w:style>
  <w:style w:type="table" w:customStyle="1" w:styleId="affffff3">
    <w:basedOn w:val="TableNormal0"/>
    <w:tblPr>
      <w:tblStyleRowBandSize w:val="1"/>
      <w:tblStyleColBandSize w:val="1"/>
    </w:tblPr>
  </w:style>
  <w:style w:type="table" w:customStyle="1" w:styleId="affffff4">
    <w:basedOn w:val="TableNormal0"/>
    <w:tblPr>
      <w:tblStyleRowBandSize w:val="1"/>
      <w:tblStyleColBandSize w:val="1"/>
    </w:tblPr>
  </w:style>
  <w:style w:type="table" w:customStyle="1" w:styleId="affffff5">
    <w:basedOn w:val="TableNormal0"/>
    <w:tblPr>
      <w:tblStyleRowBandSize w:val="1"/>
      <w:tblStyleColBandSize w:val="1"/>
    </w:tblPr>
  </w:style>
  <w:style w:type="table" w:customStyle="1" w:styleId="affffff6">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7">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8">
    <w:basedOn w:val="TableNormal0"/>
    <w:tblPr>
      <w:tblStyleRowBandSize w:val="1"/>
      <w:tblStyleColBandSize w:val="1"/>
      <w:tblCellMar>
        <w:left w:w="115" w:type="dxa"/>
        <w:right w:w="115" w:type="dxa"/>
      </w:tblCellMar>
    </w:tblPr>
  </w:style>
  <w:style w:type="table" w:customStyle="1" w:styleId="affffff9">
    <w:basedOn w:val="TableNormal0"/>
    <w:tblPr>
      <w:tblStyleRowBandSize w:val="1"/>
      <w:tblStyleColBandSize w:val="1"/>
      <w:tblCellMar>
        <w:left w:w="115" w:type="dxa"/>
        <w:right w:w="115" w:type="dxa"/>
      </w:tblCellMar>
    </w:tblPr>
  </w:style>
  <w:style w:type="table" w:customStyle="1" w:styleId="affffffa">
    <w:basedOn w:val="TableNormal0"/>
    <w:tblPr>
      <w:tblStyleRowBandSize w:val="1"/>
      <w:tblStyleColBandSize w:val="1"/>
      <w:tblCellMar>
        <w:top w:w="15" w:type="dxa"/>
        <w:left w:w="15" w:type="dxa"/>
        <w:bottom w:w="15" w:type="dxa"/>
        <w:right w:w="15" w:type="dxa"/>
      </w:tblCellMar>
    </w:tblPr>
  </w:style>
  <w:style w:type="table" w:customStyle="1" w:styleId="affffffb">
    <w:basedOn w:val="TableNormal0"/>
    <w:tblPr>
      <w:tblStyleRowBandSize w:val="1"/>
      <w:tblStyleColBandSize w:val="1"/>
      <w:tblCellMar>
        <w:left w:w="115" w:type="dxa"/>
        <w:right w:w="115" w:type="dxa"/>
      </w:tblCellMar>
    </w:tblPr>
  </w:style>
  <w:style w:type="table" w:customStyle="1" w:styleId="affffffc">
    <w:basedOn w:val="TableNormal0"/>
    <w:tblPr>
      <w:tblStyleRowBandSize w:val="1"/>
      <w:tblStyleColBandSize w:val="1"/>
      <w:tblCellMar>
        <w:left w:w="115" w:type="dxa"/>
        <w:right w:w="115" w:type="dxa"/>
      </w:tblCellMar>
    </w:tblPr>
  </w:style>
  <w:style w:type="table" w:customStyle="1" w:styleId="affffffd">
    <w:basedOn w:val="TableNormal0"/>
    <w:tblPr>
      <w:tblStyleRowBandSize w:val="1"/>
      <w:tblStyleColBandSize w:val="1"/>
      <w:tblCellMar>
        <w:left w:w="115" w:type="dxa"/>
        <w:right w:w="115" w:type="dxa"/>
      </w:tblCellMar>
    </w:tblPr>
  </w:style>
  <w:style w:type="table" w:customStyle="1" w:styleId="affffffe">
    <w:basedOn w:val="TableNormal0"/>
    <w:tblPr>
      <w:tblStyleRowBandSize w:val="1"/>
      <w:tblStyleColBandSize w:val="1"/>
      <w:tblCellMar>
        <w:left w:w="115" w:type="dxa"/>
        <w:right w:w="115" w:type="dxa"/>
      </w:tblCellMar>
    </w:tblPr>
  </w:style>
  <w:style w:type="table" w:customStyle="1" w:styleId="afffffff">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0">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1">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2">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3">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366"/>
  </w:style>
  <w:style w:type="paragraph" w:styleId="Ttulo1">
    <w:name w:val="heading 1"/>
    <w:basedOn w:val="Normal"/>
    <w:next w:val="Normal"/>
    <w:link w:val="Ttulo1Char"/>
    <w:uiPriority w:val="9"/>
    <w:qFormat/>
    <w:rsid w:val="0071132A"/>
    <w:pPr>
      <w:keepNext/>
      <w:jc w:val="center"/>
      <w:outlineLvl w:val="0"/>
    </w:pPr>
    <w:rPr>
      <w:rFonts w:ascii="Times New Roman" w:eastAsia="Times New Roman" w:hAnsi="Times New Roman" w:cs="Arial"/>
      <w:b/>
      <w:bCs/>
      <w:kern w:val="32"/>
      <w:sz w:val="22"/>
      <w:szCs w:val="32"/>
    </w:rPr>
  </w:style>
  <w:style w:type="paragraph" w:styleId="Ttulo2">
    <w:name w:val="heading 2"/>
    <w:basedOn w:val="Normal"/>
    <w:link w:val="Ttulo2Char"/>
    <w:uiPriority w:val="9"/>
    <w:qFormat/>
    <w:rsid w:val="0071132A"/>
    <w:pPr>
      <w:spacing w:before="100" w:beforeAutospacing="1" w:after="100" w:afterAutospacing="1"/>
      <w:outlineLvl w:val="1"/>
    </w:pPr>
    <w:rPr>
      <w:rFonts w:ascii="Arial" w:eastAsia="Times New Roman" w:hAnsi="Arial" w:cs="Times New Roman"/>
      <w:b/>
      <w:bCs/>
      <w:sz w:val="36"/>
      <w:szCs w:val="36"/>
    </w:rPr>
  </w:style>
  <w:style w:type="paragraph" w:styleId="Ttulo3">
    <w:name w:val="heading 3"/>
    <w:basedOn w:val="Normal"/>
    <w:next w:val="Normal"/>
    <w:link w:val="Ttulo3Char"/>
    <w:uiPriority w:val="9"/>
    <w:qFormat/>
    <w:rsid w:val="0071132A"/>
    <w:pPr>
      <w:keepNext/>
      <w:outlineLvl w:val="2"/>
    </w:pPr>
    <w:rPr>
      <w:rFonts w:ascii="Times New Roman" w:eastAsia="Times New Roman" w:hAnsi="Times New Roman" w:cs="Times New Roman"/>
      <w:b/>
      <w:bCs/>
      <w:sz w:val="20"/>
    </w:rPr>
  </w:style>
  <w:style w:type="paragraph" w:styleId="Ttulo4">
    <w:name w:val="heading 4"/>
    <w:basedOn w:val="Normal"/>
    <w:next w:val="Normal"/>
    <w:link w:val="Ttulo4Char"/>
    <w:uiPriority w:val="9"/>
    <w:qFormat/>
    <w:rsid w:val="0071132A"/>
    <w:pPr>
      <w:keepNext/>
      <w:outlineLvl w:val="3"/>
    </w:pPr>
    <w:rPr>
      <w:rFonts w:ascii="Arial" w:eastAsia="Times New Roman" w:hAnsi="Arial" w:cs="Times New Roman"/>
      <w:b/>
      <w:i/>
      <w:iCs/>
      <w:szCs w:val="20"/>
    </w:rPr>
  </w:style>
  <w:style w:type="paragraph" w:styleId="Ttulo5">
    <w:name w:val="heading 5"/>
    <w:basedOn w:val="Normal"/>
    <w:next w:val="Normal"/>
    <w:link w:val="Ttulo5Char"/>
    <w:uiPriority w:val="9"/>
    <w:qFormat/>
    <w:rsid w:val="0071132A"/>
    <w:pPr>
      <w:keepNext/>
      <w:spacing w:after="240"/>
      <w:jc w:val="center"/>
      <w:outlineLvl w:val="4"/>
    </w:pPr>
    <w:rPr>
      <w:rFonts w:ascii="Times New Roman" w:eastAsia="Times New Roman" w:hAnsi="Times New Roman" w:cs="Times New Roman"/>
      <w:b/>
      <w:bCs/>
      <w:szCs w:val="20"/>
    </w:rPr>
  </w:style>
  <w:style w:type="paragraph" w:styleId="Ttulo6">
    <w:name w:val="heading 6"/>
    <w:basedOn w:val="Normal"/>
    <w:next w:val="Normal"/>
    <w:link w:val="Ttulo6Char"/>
    <w:uiPriority w:val="9"/>
    <w:unhideWhenUsed/>
    <w:qFormat/>
    <w:rsid w:val="0071132A"/>
    <w:pPr>
      <w:spacing w:before="240" w:after="60"/>
      <w:outlineLvl w:val="5"/>
    </w:pPr>
    <w:rPr>
      <w:rFonts w:ascii="Calibri" w:eastAsia="Times New Roman" w:hAnsi="Calibri" w:cs="Times New Roman"/>
      <w:b/>
      <w:bCs/>
      <w:sz w:val="22"/>
      <w:szCs w:val="22"/>
    </w:rPr>
  </w:style>
  <w:style w:type="paragraph" w:styleId="Ttulo7">
    <w:name w:val="heading 7"/>
    <w:basedOn w:val="Normal"/>
    <w:next w:val="Normal"/>
    <w:link w:val="Ttulo7Char"/>
    <w:unhideWhenUsed/>
    <w:qFormat/>
    <w:rsid w:val="0071132A"/>
    <w:pPr>
      <w:spacing w:before="240" w:after="60"/>
      <w:outlineLvl w:val="6"/>
    </w:pPr>
    <w:rPr>
      <w:rFonts w:ascii="Calibri" w:eastAsia="Times New Roman" w:hAnsi="Calibri" w:cs="Times New Roman"/>
    </w:rPr>
  </w:style>
  <w:style w:type="paragraph" w:styleId="Ttulo8">
    <w:name w:val="heading 8"/>
    <w:basedOn w:val="Normal"/>
    <w:next w:val="Normal"/>
    <w:link w:val="Ttulo8Char"/>
    <w:qFormat/>
    <w:rsid w:val="0071132A"/>
    <w:pPr>
      <w:spacing w:before="240" w:after="60"/>
      <w:outlineLvl w:val="7"/>
    </w:pPr>
    <w:rPr>
      <w:rFonts w:ascii="Times New Roman" w:eastAsia="Times New Roman" w:hAnsi="Times New Roman" w:cs="Times New Roman"/>
      <w:i/>
      <w:iCs/>
    </w:rPr>
  </w:style>
  <w:style w:type="paragraph" w:styleId="Ttulo9">
    <w:name w:val="heading 9"/>
    <w:basedOn w:val="Normal"/>
    <w:next w:val="Normal"/>
    <w:link w:val="Ttulo9Char"/>
    <w:qFormat/>
    <w:rsid w:val="0071132A"/>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71132A"/>
    <w:rPr>
      <w:rFonts w:ascii="Times New Roman" w:eastAsia="Times New Roman" w:hAnsi="Times New Roman" w:cs="Times New Roman"/>
      <w:b/>
      <w:bCs/>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71132A"/>
    <w:rPr>
      <w:rFonts w:ascii="Times New Roman" w:eastAsia="Times New Roman" w:hAnsi="Times New Roman" w:cs="Arial"/>
      <w:b/>
      <w:bCs/>
      <w:kern w:val="32"/>
      <w:sz w:val="22"/>
      <w:szCs w:val="32"/>
      <w:lang w:eastAsia="pt-BR"/>
    </w:rPr>
  </w:style>
  <w:style w:type="character" w:customStyle="1" w:styleId="Ttulo2Char">
    <w:name w:val="Título 2 Char"/>
    <w:basedOn w:val="Fontepargpadro"/>
    <w:link w:val="Ttulo2"/>
    <w:uiPriority w:val="9"/>
    <w:rsid w:val="0071132A"/>
    <w:rPr>
      <w:rFonts w:ascii="Arial" w:eastAsia="Times New Roman" w:hAnsi="Arial" w:cs="Times New Roman"/>
      <w:b/>
      <w:bCs/>
      <w:sz w:val="36"/>
      <w:szCs w:val="36"/>
      <w:lang w:eastAsia="pt-BR"/>
    </w:rPr>
  </w:style>
  <w:style w:type="character" w:customStyle="1" w:styleId="Ttulo3Char">
    <w:name w:val="Título 3 Char"/>
    <w:basedOn w:val="Fontepargpadro"/>
    <w:link w:val="Ttulo3"/>
    <w:uiPriority w:val="9"/>
    <w:rsid w:val="0071132A"/>
    <w:rPr>
      <w:rFonts w:ascii="Times New Roman" w:eastAsia="Times New Roman" w:hAnsi="Times New Roman" w:cs="Times New Roman"/>
      <w:b/>
      <w:bCs/>
      <w:sz w:val="20"/>
      <w:lang w:eastAsia="pt-BR"/>
    </w:rPr>
  </w:style>
  <w:style w:type="character" w:customStyle="1" w:styleId="Ttulo4Char">
    <w:name w:val="Título 4 Char"/>
    <w:basedOn w:val="Fontepargpadro"/>
    <w:link w:val="Ttulo4"/>
    <w:uiPriority w:val="9"/>
    <w:rsid w:val="0071132A"/>
    <w:rPr>
      <w:rFonts w:ascii="Arial" w:eastAsia="Times New Roman" w:hAnsi="Arial" w:cs="Times New Roman"/>
      <w:b/>
      <w:i/>
      <w:iCs/>
      <w:szCs w:val="20"/>
      <w:lang w:eastAsia="pt-BR"/>
    </w:rPr>
  </w:style>
  <w:style w:type="character" w:customStyle="1" w:styleId="Ttulo5Char">
    <w:name w:val="Título 5 Char"/>
    <w:basedOn w:val="Fontepargpadro"/>
    <w:link w:val="Ttulo5"/>
    <w:uiPriority w:val="9"/>
    <w:rsid w:val="0071132A"/>
    <w:rPr>
      <w:rFonts w:ascii="Times New Roman" w:eastAsia="Times New Roman" w:hAnsi="Times New Roman" w:cs="Times New Roman"/>
      <w:b/>
      <w:bCs/>
      <w:szCs w:val="20"/>
      <w:lang w:eastAsia="pt-BR"/>
    </w:rPr>
  </w:style>
  <w:style w:type="character" w:customStyle="1" w:styleId="Ttulo6Char">
    <w:name w:val="Título 6 Char"/>
    <w:basedOn w:val="Fontepargpadro"/>
    <w:link w:val="Ttulo6"/>
    <w:uiPriority w:val="9"/>
    <w:rsid w:val="0071132A"/>
    <w:rPr>
      <w:rFonts w:ascii="Calibri" w:eastAsia="Times New Roman" w:hAnsi="Calibri" w:cs="Times New Roman"/>
      <w:b/>
      <w:bCs/>
      <w:sz w:val="22"/>
      <w:szCs w:val="22"/>
      <w:lang w:eastAsia="pt-BR"/>
    </w:rPr>
  </w:style>
  <w:style w:type="character" w:customStyle="1" w:styleId="Ttulo7Char">
    <w:name w:val="Título 7 Char"/>
    <w:basedOn w:val="Fontepargpadro"/>
    <w:link w:val="Ttulo7"/>
    <w:rsid w:val="0071132A"/>
    <w:rPr>
      <w:rFonts w:ascii="Calibri" w:eastAsia="Times New Roman" w:hAnsi="Calibri" w:cs="Times New Roman"/>
      <w:lang w:eastAsia="pt-BR"/>
    </w:rPr>
  </w:style>
  <w:style w:type="character" w:customStyle="1" w:styleId="Ttulo8Char">
    <w:name w:val="Título 8 Char"/>
    <w:basedOn w:val="Fontepargpadro"/>
    <w:link w:val="Ttulo8"/>
    <w:rsid w:val="0071132A"/>
    <w:rPr>
      <w:rFonts w:ascii="Times New Roman" w:eastAsia="Times New Roman" w:hAnsi="Times New Roman" w:cs="Times New Roman"/>
      <w:i/>
      <w:iCs/>
      <w:lang w:eastAsia="pt-BR"/>
    </w:rPr>
  </w:style>
  <w:style w:type="character" w:customStyle="1" w:styleId="Ttulo9Char">
    <w:name w:val="Título 9 Char"/>
    <w:basedOn w:val="Fontepargpadro"/>
    <w:link w:val="Ttulo9"/>
    <w:rsid w:val="0071132A"/>
    <w:rPr>
      <w:rFonts w:ascii="Arial" w:eastAsia="Times New Roman" w:hAnsi="Arial" w:cs="Arial"/>
      <w:sz w:val="22"/>
      <w:szCs w:val="22"/>
      <w:lang w:eastAsia="pt-BR"/>
    </w:rPr>
  </w:style>
  <w:style w:type="paragraph" w:styleId="Cabealho">
    <w:name w:val="header"/>
    <w:aliases w:val="Cabeçalho superior,Heading 1a"/>
    <w:basedOn w:val="Normal"/>
    <w:link w:val="CabealhoChar"/>
    <w:uiPriority w:val="99"/>
    <w:unhideWhenUsed/>
    <w:rsid w:val="00FD497B"/>
    <w:pPr>
      <w:tabs>
        <w:tab w:val="center" w:pos="4320"/>
        <w:tab w:val="right" w:pos="8640"/>
      </w:tabs>
    </w:pPr>
  </w:style>
  <w:style w:type="character" w:customStyle="1" w:styleId="CabealhoChar">
    <w:name w:val="Cabeçalho Char"/>
    <w:aliases w:val="Cabeçalho superior Char,Heading 1a Char"/>
    <w:basedOn w:val="Fontepargpadro"/>
    <w:link w:val="Cabealho"/>
    <w:uiPriority w:val="99"/>
    <w:rsid w:val="00FD497B"/>
  </w:style>
  <w:style w:type="paragraph" w:styleId="Rodap">
    <w:name w:val="footer"/>
    <w:basedOn w:val="Normal"/>
    <w:link w:val="RodapChar"/>
    <w:uiPriority w:val="99"/>
    <w:unhideWhenUsed/>
    <w:rsid w:val="00FD497B"/>
    <w:pPr>
      <w:tabs>
        <w:tab w:val="center" w:pos="4320"/>
        <w:tab w:val="right" w:pos="8640"/>
      </w:tabs>
    </w:pPr>
  </w:style>
  <w:style w:type="character" w:customStyle="1" w:styleId="RodapChar">
    <w:name w:val="Rodapé Char"/>
    <w:basedOn w:val="Fontepargpadro"/>
    <w:link w:val="Rodap"/>
    <w:uiPriority w:val="99"/>
    <w:rsid w:val="00FD497B"/>
  </w:style>
  <w:style w:type="paragraph" w:styleId="Textodebalo">
    <w:name w:val="Balloon Text"/>
    <w:basedOn w:val="Normal"/>
    <w:link w:val="TextodebaloChar"/>
    <w:uiPriority w:val="99"/>
    <w:unhideWhenUsed/>
    <w:rsid w:val="00FD497B"/>
    <w:rPr>
      <w:rFonts w:ascii="Lucida Grande" w:hAnsi="Lucida Grande" w:cs="Lucida Grande"/>
      <w:sz w:val="18"/>
      <w:szCs w:val="18"/>
    </w:rPr>
  </w:style>
  <w:style w:type="character" w:customStyle="1" w:styleId="TextodebaloChar">
    <w:name w:val="Texto de balão Char"/>
    <w:basedOn w:val="Fontepargpadro"/>
    <w:link w:val="Textodebalo"/>
    <w:uiPriority w:val="99"/>
    <w:rsid w:val="00FD497B"/>
    <w:rPr>
      <w:rFonts w:ascii="Lucida Grande" w:hAnsi="Lucida Grande" w:cs="Lucida Grande"/>
      <w:sz w:val="18"/>
      <w:szCs w:val="18"/>
    </w:rPr>
  </w:style>
  <w:style w:type="paragraph" w:styleId="Recuodecorpodetexto">
    <w:name w:val="Body Text Indent"/>
    <w:basedOn w:val="Normal"/>
    <w:link w:val="RecuodecorpodetextoChar"/>
    <w:rsid w:val="0071132A"/>
    <w:pPr>
      <w:ind w:right="-466" w:firstLine="2907"/>
      <w:jc w:val="both"/>
    </w:pPr>
    <w:rPr>
      <w:rFonts w:ascii="Arial" w:eastAsia="Times New Roman" w:hAnsi="Arial" w:cs="Times New Roman"/>
      <w:sz w:val="28"/>
      <w:szCs w:val="20"/>
    </w:rPr>
  </w:style>
  <w:style w:type="character" w:customStyle="1" w:styleId="RecuodecorpodetextoChar">
    <w:name w:val="Recuo de corpo de texto Char"/>
    <w:basedOn w:val="Fontepargpadro"/>
    <w:link w:val="Recuodecorpodetexto"/>
    <w:rsid w:val="0071132A"/>
    <w:rPr>
      <w:rFonts w:ascii="Arial" w:eastAsia="Times New Roman" w:hAnsi="Arial" w:cs="Times New Roman"/>
      <w:sz w:val="28"/>
      <w:szCs w:val="20"/>
      <w:lang w:eastAsia="pt-BR"/>
    </w:rPr>
  </w:style>
  <w:style w:type="character" w:styleId="Hyperlink">
    <w:name w:val="Hyperlink"/>
    <w:basedOn w:val="Fontepargpadro"/>
    <w:uiPriority w:val="99"/>
    <w:rsid w:val="0071132A"/>
    <w:rPr>
      <w:color w:val="0000FF"/>
      <w:u w:val="single"/>
    </w:rPr>
  </w:style>
  <w:style w:type="paragraph" w:styleId="Corpodetexto">
    <w:name w:val="Body Text"/>
    <w:basedOn w:val="Normal"/>
    <w:link w:val="CorpodetextoChar"/>
    <w:rsid w:val="0071132A"/>
    <w:pPr>
      <w:spacing w:after="120"/>
    </w:pPr>
    <w:rPr>
      <w:rFonts w:ascii="Arial" w:eastAsia="Times New Roman" w:hAnsi="Arial" w:cs="Times New Roman"/>
      <w:sz w:val="22"/>
    </w:rPr>
  </w:style>
  <w:style w:type="character" w:customStyle="1" w:styleId="CorpodetextoChar">
    <w:name w:val="Corpo de texto Char"/>
    <w:basedOn w:val="Fontepargpadro"/>
    <w:link w:val="Corpodetexto"/>
    <w:rsid w:val="0071132A"/>
    <w:rPr>
      <w:rFonts w:ascii="Arial" w:eastAsia="Times New Roman" w:hAnsi="Arial" w:cs="Times New Roman"/>
      <w:sz w:val="22"/>
      <w:lang w:eastAsia="pt-BR"/>
    </w:rPr>
  </w:style>
  <w:style w:type="paragraph" w:styleId="Corpodetexto2">
    <w:name w:val="Body Text 2"/>
    <w:basedOn w:val="Normal"/>
    <w:link w:val="Corpodetexto2Char"/>
    <w:uiPriority w:val="99"/>
    <w:rsid w:val="0071132A"/>
    <w:pPr>
      <w:spacing w:after="120" w:line="480" w:lineRule="auto"/>
    </w:pPr>
    <w:rPr>
      <w:rFonts w:ascii="Arial" w:eastAsia="Times New Roman" w:hAnsi="Arial" w:cs="Times New Roman"/>
      <w:sz w:val="22"/>
    </w:rPr>
  </w:style>
  <w:style w:type="character" w:customStyle="1" w:styleId="Corpodetexto2Char">
    <w:name w:val="Corpo de texto 2 Char"/>
    <w:basedOn w:val="Fontepargpadro"/>
    <w:link w:val="Corpodetexto2"/>
    <w:uiPriority w:val="99"/>
    <w:rsid w:val="0071132A"/>
    <w:rPr>
      <w:rFonts w:ascii="Arial" w:eastAsia="Times New Roman" w:hAnsi="Arial" w:cs="Times New Roman"/>
      <w:sz w:val="22"/>
      <w:lang w:eastAsia="pt-BR"/>
    </w:rPr>
  </w:style>
  <w:style w:type="character" w:styleId="Nmerodepgina">
    <w:name w:val="page number"/>
    <w:basedOn w:val="Fontepargpadro"/>
    <w:rsid w:val="0071132A"/>
  </w:style>
  <w:style w:type="paragraph" w:customStyle="1" w:styleId="BodyText21">
    <w:name w:val="Body Text 21"/>
    <w:basedOn w:val="Normal"/>
    <w:rsid w:val="0071132A"/>
    <w:pPr>
      <w:tabs>
        <w:tab w:val="left" w:pos="426"/>
        <w:tab w:val="left" w:pos="1134"/>
      </w:tabs>
      <w:spacing w:before="120"/>
      <w:jc w:val="both"/>
    </w:pPr>
    <w:rPr>
      <w:rFonts w:ascii="Arial" w:eastAsia="Times New Roman" w:hAnsi="Arial" w:cs="Times New Roman"/>
      <w:szCs w:val="20"/>
    </w:rPr>
  </w:style>
  <w:style w:type="paragraph" w:styleId="TextosemFormatao">
    <w:name w:val="Plain Text"/>
    <w:basedOn w:val="Normal"/>
    <w:link w:val="TextosemFormataoChar"/>
    <w:rsid w:val="0071132A"/>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71132A"/>
    <w:rPr>
      <w:rFonts w:ascii="Courier New" w:eastAsia="Times New Roman" w:hAnsi="Courier New" w:cs="Courier New"/>
      <w:sz w:val="20"/>
      <w:szCs w:val="20"/>
      <w:lang w:eastAsia="pt-BR"/>
    </w:rPr>
  </w:style>
  <w:style w:type="paragraph" w:customStyle="1" w:styleId="reservado3">
    <w:name w:val="reservado3"/>
    <w:basedOn w:val="Normal"/>
    <w:rsid w:val="0071132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customStyle="1" w:styleId="Blockquote">
    <w:name w:val="Blockquote"/>
    <w:basedOn w:val="Normal"/>
    <w:rsid w:val="0071132A"/>
    <w:pPr>
      <w:spacing w:before="100" w:after="100"/>
      <w:ind w:left="360" w:right="360"/>
    </w:pPr>
    <w:rPr>
      <w:rFonts w:ascii="Times New Roman" w:eastAsia="Times New Roman" w:hAnsi="Times New Roman" w:cs="Times New Roman"/>
      <w:snapToGrid w:val="0"/>
      <w:szCs w:val="20"/>
    </w:rPr>
  </w:style>
  <w:style w:type="paragraph" w:styleId="Corpodetexto3">
    <w:name w:val="Body Text 3"/>
    <w:basedOn w:val="Normal"/>
    <w:link w:val="Corpodetexto3Char"/>
    <w:rsid w:val="0071132A"/>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rsid w:val="0071132A"/>
    <w:rPr>
      <w:rFonts w:ascii="Arial" w:eastAsia="Times New Roman" w:hAnsi="Arial" w:cs="Times New Roman"/>
      <w:sz w:val="16"/>
      <w:szCs w:val="16"/>
      <w:lang w:eastAsia="pt-BR"/>
    </w:rPr>
  </w:style>
  <w:style w:type="paragraph" w:customStyle="1" w:styleId="BodyText24">
    <w:name w:val="Body Text 24"/>
    <w:basedOn w:val="Normal"/>
    <w:rsid w:val="0071132A"/>
    <w:pPr>
      <w:widowControl w:val="0"/>
      <w:jc w:val="both"/>
    </w:pPr>
    <w:rPr>
      <w:rFonts w:ascii="Times New Roman" w:eastAsia="Times New Roman" w:hAnsi="Times New Roman" w:cs="Times New Roman"/>
      <w:snapToGrid w:val="0"/>
      <w:sz w:val="28"/>
      <w:szCs w:val="20"/>
    </w:rPr>
  </w:style>
  <w:style w:type="table" w:styleId="Tabelacomgrade">
    <w:name w:val="Table Grid"/>
    <w:basedOn w:val="Tabelanormal"/>
    <w:uiPriority w:val="59"/>
    <w:rsid w:val="0071132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uiPriority w:val="10"/>
    <w:rsid w:val="0071132A"/>
    <w:rPr>
      <w:rFonts w:ascii="Times New Roman" w:eastAsia="Times New Roman" w:hAnsi="Times New Roman" w:cs="Times New Roman"/>
      <w:b/>
      <w:bCs/>
      <w:lang w:eastAsia="pt-BR"/>
    </w:rPr>
  </w:style>
  <w:style w:type="paragraph" w:styleId="Textoembloco">
    <w:name w:val="Block Text"/>
    <w:basedOn w:val="Normal"/>
    <w:rsid w:val="0071132A"/>
    <w:pPr>
      <w:ind w:left="-540" w:right="-81"/>
    </w:pPr>
    <w:rPr>
      <w:rFonts w:ascii="Times New Roman" w:eastAsia="Times New Roman" w:hAnsi="Times New Roman" w:cs="Times New Roman"/>
    </w:rPr>
  </w:style>
  <w:style w:type="paragraph" w:customStyle="1" w:styleId="10">
    <w:name w:val="10"/>
    <w:basedOn w:val="Normal"/>
    <w:rsid w:val="0071132A"/>
    <w:pPr>
      <w:ind w:left="851" w:hanging="567"/>
      <w:jc w:val="both"/>
    </w:pPr>
    <w:rPr>
      <w:rFonts w:ascii="Times New Roman" w:eastAsia="Times New Roman" w:hAnsi="Times New Roman" w:cs="Times New Roman"/>
      <w:szCs w:val="20"/>
    </w:rPr>
  </w:style>
  <w:style w:type="paragraph" w:styleId="NormalWeb">
    <w:name w:val="Normal (Web)"/>
    <w:basedOn w:val="Normal"/>
    <w:uiPriority w:val="99"/>
    <w:rsid w:val="0071132A"/>
    <w:pPr>
      <w:autoSpaceDE w:val="0"/>
      <w:autoSpaceDN w:val="0"/>
      <w:spacing w:before="100" w:after="100"/>
    </w:pPr>
    <w:rPr>
      <w:rFonts w:ascii="Arial" w:eastAsia="Times New Roman" w:hAnsi="Arial" w:cs="Arial"/>
    </w:rPr>
  </w:style>
  <w:style w:type="paragraph" w:styleId="Lista">
    <w:name w:val="List"/>
    <w:basedOn w:val="Normal"/>
    <w:rsid w:val="0071132A"/>
    <w:pPr>
      <w:ind w:left="283" w:hanging="283"/>
    </w:pPr>
    <w:rPr>
      <w:rFonts w:ascii="Times New Roman" w:eastAsia="Times New Roman" w:hAnsi="Times New Roman" w:cs="Times New Roman"/>
      <w:sz w:val="20"/>
      <w:szCs w:val="20"/>
    </w:rPr>
  </w:style>
  <w:style w:type="paragraph" w:customStyle="1" w:styleId="11">
    <w:name w:val="11"/>
    <w:basedOn w:val="Normal"/>
    <w:rsid w:val="0071132A"/>
    <w:pPr>
      <w:ind w:left="1701" w:hanging="850"/>
      <w:jc w:val="both"/>
    </w:pPr>
    <w:rPr>
      <w:rFonts w:ascii="Times New Roman" w:eastAsia="Times New Roman" w:hAnsi="Times New Roman" w:cs="Times New Roman"/>
      <w:szCs w:val="20"/>
    </w:rPr>
  </w:style>
  <w:style w:type="paragraph" w:styleId="Primeirorecuodecorpodetexto2">
    <w:name w:val="Body Text First Indent 2"/>
    <w:basedOn w:val="Recuodecorpodetexto"/>
    <w:link w:val="Primeirorecuodecorpodetexto2Char"/>
    <w:uiPriority w:val="99"/>
    <w:rsid w:val="0071132A"/>
    <w:pPr>
      <w:spacing w:after="120"/>
      <w:ind w:left="283" w:right="0" w:firstLine="210"/>
      <w:jc w:val="left"/>
    </w:pPr>
    <w:rPr>
      <w:sz w:val="22"/>
      <w:szCs w:val="24"/>
    </w:rPr>
  </w:style>
  <w:style w:type="character" w:customStyle="1" w:styleId="Primeirorecuodecorpodetexto2Char">
    <w:name w:val="Primeiro recuo de corpo de texto 2 Char"/>
    <w:basedOn w:val="RecuodecorpodetextoChar"/>
    <w:link w:val="Primeirorecuodecorpodetexto2"/>
    <w:uiPriority w:val="99"/>
    <w:rsid w:val="0071132A"/>
    <w:rPr>
      <w:rFonts w:ascii="Arial" w:eastAsia="Times New Roman" w:hAnsi="Arial" w:cs="Times New Roman"/>
      <w:sz w:val="22"/>
      <w:szCs w:val="20"/>
      <w:lang w:eastAsia="pt-BR"/>
    </w:rPr>
  </w:style>
  <w:style w:type="paragraph" w:styleId="Recuodecorpodetexto2">
    <w:name w:val="Body Text Indent 2"/>
    <w:basedOn w:val="Normal"/>
    <w:link w:val="Recuodecorpodetexto2Char"/>
    <w:rsid w:val="0071132A"/>
    <w:pPr>
      <w:spacing w:after="120" w:line="480" w:lineRule="auto"/>
      <w:ind w:left="283"/>
    </w:pPr>
    <w:rPr>
      <w:rFonts w:ascii="Arial" w:eastAsia="Times New Roman" w:hAnsi="Arial" w:cs="Times New Roman"/>
      <w:sz w:val="22"/>
    </w:rPr>
  </w:style>
  <w:style w:type="character" w:customStyle="1" w:styleId="Recuodecorpodetexto2Char">
    <w:name w:val="Recuo de corpo de texto 2 Char"/>
    <w:basedOn w:val="Fontepargpadro"/>
    <w:link w:val="Recuodecorpodetexto2"/>
    <w:rsid w:val="0071132A"/>
    <w:rPr>
      <w:rFonts w:ascii="Arial" w:eastAsia="Times New Roman" w:hAnsi="Arial" w:cs="Times New Roman"/>
      <w:sz w:val="22"/>
      <w:lang w:eastAsia="pt-BR"/>
    </w:rPr>
  </w:style>
  <w:style w:type="paragraph" w:customStyle="1" w:styleId="Corpodetexto21">
    <w:name w:val="Corpo de texto 21"/>
    <w:basedOn w:val="Normal"/>
    <w:rsid w:val="0071132A"/>
    <w:pPr>
      <w:widowControl w:val="0"/>
      <w:ind w:firstLine="1134"/>
      <w:jc w:val="both"/>
    </w:pPr>
    <w:rPr>
      <w:rFonts w:ascii="Arial" w:eastAsia="Times New Roman" w:hAnsi="Arial" w:cs="Times New Roman"/>
      <w:szCs w:val="20"/>
    </w:rPr>
  </w:style>
  <w:style w:type="paragraph" w:customStyle="1" w:styleId="BodyText23">
    <w:name w:val="Body Text 23"/>
    <w:basedOn w:val="Normal"/>
    <w:rsid w:val="0071132A"/>
    <w:pPr>
      <w:widowControl w:val="0"/>
      <w:ind w:firstLine="1134"/>
      <w:jc w:val="both"/>
    </w:pPr>
    <w:rPr>
      <w:rFonts w:ascii="Times New Roman" w:eastAsia="Times New Roman" w:hAnsi="Times New Roman" w:cs="Times New Roman"/>
      <w:snapToGrid w:val="0"/>
      <w:sz w:val="28"/>
      <w:szCs w:val="20"/>
    </w:rPr>
  </w:style>
  <w:style w:type="character" w:styleId="Forte">
    <w:name w:val="Strong"/>
    <w:basedOn w:val="Fontepargpadro"/>
    <w:uiPriority w:val="22"/>
    <w:qFormat/>
    <w:rsid w:val="0071132A"/>
    <w:rPr>
      <w:b/>
      <w:bCs/>
    </w:rPr>
  </w:style>
  <w:style w:type="character" w:styleId="Refdecomentrio">
    <w:name w:val="annotation reference"/>
    <w:basedOn w:val="Fontepargpadro"/>
    <w:rsid w:val="0071132A"/>
    <w:rPr>
      <w:sz w:val="16"/>
      <w:szCs w:val="16"/>
    </w:rPr>
  </w:style>
  <w:style w:type="paragraph" w:styleId="Textodecomentrio">
    <w:name w:val="annotation text"/>
    <w:basedOn w:val="Normal"/>
    <w:link w:val="TextodecomentrioChar"/>
    <w:rsid w:val="0071132A"/>
    <w:rPr>
      <w:rFonts w:ascii="Arial" w:eastAsia="Times New Roman" w:hAnsi="Arial" w:cs="Times New Roman"/>
      <w:sz w:val="20"/>
      <w:szCs w:val="20"/>
    </w:rPr>
  </w:style>
  <w:style w:type="character" w:customStyle="1" w:styleId="TextodecomentrioChar">
    <w:name w:val="Texto de comentário Char"/>
    <w:basedOn w:val="Fontepargpadro"/>
    <w:link w:val="Textodecomentrio"/>
    <w:rsid w:val="0071132A"/>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rsid w:val="0071132A"/>
    <w:rPr>
      <w:b/>
      <w:bCs/>
    </w:rPr>
  </w:style>
  <w:style w:type="character" w:customStyle="1" w:styleId="AssuntodocomentrioChar">
    <w:name w:val="Assunto do comentário Char"/>
    <w:basedOn w:val="TextodecomentrioChar"/>
    <w:link w:val="Assuntodocomentrio"/>
    <w:rsid w:val="0071132A"/>
    <w:rPr>
      <w:rFonts w:ascii="Arial" w:eastAsia="Times New Roman" w:hAnsi="Arial" w:cs="Times New Roman"/>
      <w:b/>
      <w:bCs/>
      <w:sz w:val="20"/>
      <w:szCs w:val="20"/>
      <w:lang w:eastAsia="pt-BR"/>
    </w:rPr>
  </w:style>
  <w:style w:type="character" w:customStyle="1" w:styleId="paginarotulo1">
    <w:name w:val="paginarotulo1"/>
    <w:basedOn w:val="Fontepargpadro"/>
    <w:rsid w:val="0071132A"/>
    <w:rPr>
      <w:rFonts w:ascii="Verdana" w:hAnsi="Verdana" w:hint="default"/>
      <w:b w:val="0"/>
      <w:bCs w:val="0"/>
      <w:color w:val="666666"/>
      <w:sz w:val="15"/>
      <w:szCs w:val="15"/>
    </w:rPr>
  </w:style>
  <w:style w:type="paragraph" w:styleId="Recuodecorpodetexto3">
    <w:name w:val="Body Text Indent 3"/>
    <w:basedOn w:val="Normal"/>
    <w:link w:val="Recuodecorpodetexto3Char"/>
    <w:rsid w:val="0071132A"/>
    <w:pPr>
      <w:spacing w:after="120"/>
      <w:ind w:left="283"/>
    </w:pPr>
    <w:rPr>
      <w:rFonts w:ascii="Century Gothic" w:eastAsia="Times New Roman" w:hAnsi="Century Gothic" w:cs="Times New Roman"/>
      <w:sz w:val="16"/>
      <w:szCs w:val="16"/>
    </w:rPr>
  </w:style>
  <w:style w:type="character" w:customStyle="1" w:styleId="Recuodecorpodetexto3Char">
    <w:name w:val="Recuo de corpo de texto 3 Char"/>
    <w:basedOn w:val="Fontepargpadro"/>
    <w:link w:val="Recuodecorpodetexto3"/>
    <w:rsid w:val="0071132A"/>
    <w:rPr>
      <w:rFonts w:ascii="Century Gothic" w:eastAsia="Times New Roman" w:hAnsi="Century Gothic" w:cs="Times New Roman"/>
      <w:sz w:val="16"/>
      <w:szCs w:val="16"/>
      <w:lang w:eastAsia="pt-BR"/>
    </w:rPr>
  </w:style>
  <w:style w:type="paragraph" w:customStyle="1" w:styleId="Estilo">
    <w:name w:val="Estilo"/>
    <w:rsid w:val="0071132A"/>
    <w:pPr>
      <w:widowControl w:val="0"/>
      <w:autoSpaceDE w:val="0"/>
      <w:autoSpaceDN w:val="0"/>
      <w:adjustRightInd w:val="0"/>
    </w:pPr>
    <w:rPr>
      <w:rFonts w:ascii="Times New Roman" w:eastAsia="Times New Roman" w:hAnsi="Times New Roman" w:cs="Times New Roman"/>
    </w:rPr>
  </w:style>
  <w:style w:type="paragraph" w:styleId="PargrafodaLista">
    <w:name w:val="List Paragraph"/>
    <w:aliases w:val="Segundo"/>
    <w:basedOn w:val="Normal"/>
    <w:link w:val="PargrafodaListaChar"/>
    <w:uiPriority w:val="34"/>
    <w:qFormat/>
    <w:rsid w:val="0071132A"/>
    <w:pPr>
      <w:ind w:left="720"/>
      <w:contextualSpacing/>
    </w:pPr>
    <w:rPr>
      <w:rFonts w:ascii="Arial" w:eastAsia="Times New Roman" w:hAnsi="Arial" w:cs="Times New Roman"/>
      <w:sz w:val="22"/>
    </w:rPr>
  </w:style>
  <w:style w:type="character" w:customStyle="1" w:styleId="PargrafodaListaChar">
    <w:name w:val="Parágrafo da Lista Char"/>
    <w:aliases w:val="Segundo Char"/>
    <w:link w:val="PargrafodaLista"/>
    <w:rsid w:val="0071132A"/>
    <w:rPr>
      <w:rFonts w:ascii="Arial" w:eastAsia="Times New Roman" w:hAnsi="Arial" w:cs="Times New Roman"/>
      <w:sz w:val="22"/>
      <w:lang w:eastAsia="pt-BR"/>
    </w:rPr>
  </w:style>
  <w:style w:type="paragraph" w:customStyle="1" w:styleId="NormalArial">
    <w:name w:val="Normal + Arial"/>
    <w:aliases w:val="10 pt,Justificado,Antes:  12 pt,Depois de:  6 pt"/>
    <w:basedOn w:val="Normal"/>
    <w:rsid w:val="0071132A"/>
    <w:pPr>
      <w:autoSpaceDE w:val="0"/>
      <w:autoSpaceDN w:val="0"/>
      <w:adjustRightInd w:val="0"/>
      <w:spacing w:before="240" w:after="120"/>
      <w:jc w:val="both"/>
    </w:pPr>
    <w:rPr>
      <w:rFonts w:ascii="Arial" w:eastAsia="Times New Roman" w:hAnsi="Arial" w:cs="Arial"/>
      <w:bCs/>
      <w:sz w:val="20"/>
      <w:szCs w:val="20"/>
    </w:rPr>
  </w:style>
  <w:style w:type="paragraph" w:customStyle="1" w:styleId="Ttulo20">
    <w:name w:val="Título2"/>
    <w:basedOn w:val="Ttulo2"/>
    <w:next w:val="Corpodetexto"/>
    <w:autoRedefine/>
    <w:uiPriority w:val="99"/>
    <w:rsid w:val="0071132A"/>
    <w:pPr>
      <w:keepNext/>
      <w:keepLines/>
      <w:spacing w:before="480" w:beforeAutospacing="0" w:after="240" w:afterAutospacing="0"/>
      <w:ind w:left="1647" w:hanging="360"/>
      <w:jc w:val="both"/>
    </w:pPr>
    <w:rPr>
      <w:rFonts w:cs="Arial"/>
      <w:bCs w:val="0"/>
      <w:snapToGrid w:val="0"/>
      <w:color w:val="000000"/>
      <w:sz w:val="24"/>
      <w:szCs w:val="24"/>
      <w:lang w:eastAsia="en-US"/>
    </w:rPr>
  </w:style>
  <w:style w:type="paragraph" w:customStyle="1" w:styleId="Contedodatabela">
    <w:name w:val="Conteúdo da tabela"/>
    <w:basedOn w:val="Normal"/>
    <w:rsid w:val="0071132A"/>
    <w:pPr>
      <w:widowControl w:val="0"/>
      <w:suppressLineNumbers/>
      <w:suppressAutoHyphens/>
      <w:spacing w:after="120"/>
    </w:pPr>
    <w:rPr>
      <w:rFonts w:ascii="Times New Roman" w:eastAsia="Arial Unicode MS" w:hAnsi="Times New Roman" w:cs="Times New Roman"/>
    </w:rPr>
  </w:style>
  <w:style w:type="paragraph" w:customStyle="1" w:styleId="Ttulodatabela">
    <w:name w:val="Título da tabela"/>
    <w:basedOn w:val="Normal"/>
    <w:rsid w:val="0071132A"/>
    <w:pPr>
      <w:widowControl w:val="0"/>
      <w:suppressLineNumbers/>
      <w:suppressAutoHyphens/>
      <w:spacing w:after="120"/>
      <w:jc w:val="center"/>
    </w:pPr>
    <w:rPr>
      <w:rFonts w:ascii="Times New Roman" w:eastAsia="Arial Unicode MS" w:hAnsi="Times New Roman" w:cs="Times New Roman"/>
      <w:b/>
      <w:bCs/>
      <w:i/>
      <w:iCs/>
    </w:rPr>
  </w:style>
  <w:style w:type="paragraph" w:customStyle="1" w:styleId="Default">
    <w:name w:val="Default"/>
    <w:rsid w:val="0071132A"/>
    <w:pPr>
      <w:autoSpaceDE w:val="0"/>
      <w:autoSpaceDN w:val="0"/>
      <w:adjustRightInd w:val="0"/>
    </w:pPr>
    <w:rPr>
      <w:rFonts w:ascii="Times New Roman" w:eastAsia="Calibri" w:hAnsi="Times New Roman" w:cs="Times New Roman"/>
      <w:color w:val="000000"/>
    </w:rPr>
  </w:style>
  <w:style w:type="paragraph" w:customStyle="1" w:styleId="EstiloTtulo1TimesNewRoman11ptesquerda0cmPrimeir">
    <w:name w:val="Estilo Título 1 + Times New Roman 11 pt À esquerda:  0 cm Primeir..."/>
    <w:basedOn w:val="Ttulo1"/>
    <w:rsid w:val="0071132A"/>
    <w:pPr>
      <w:tabs>
        <w:tab w:val="num" w:pos="432"/>
      </w:tabs>
      <w:spacing w:after="240"/>
      <w:jc w:val="both"/>
    </w:pPr>
    <w:rPr>
      <w:rFonts w:cs="Times New Roman"/>
      <w:szCs w:val="20"/>
    </w:rPr>
  </w:style>
  <w:style w:type="paragraph" w:customStyle="1" w:styleId="EstiloTtulo1TimesNewRoman11ptesquerda0cmPrimeir1">
    <w:name w:val="Estilo Título 1 + Times New Roman 11 pt À esquerda:  0 cm Primeir...1"/>
    <w:basedOn w:val="Ttulo1"/>
    <w:rsid w:val="0071132A"/>
    <w:pPr>
      <w:tabs>
        <w:tab w:val="num" w:pos="432"/>
      </w:tabs>
      <w:spacing w:after="240"/>
      <w:jc w:val="both"/>
    </w:pPr>
    <w:rPr>
      <w:rFonts w:cs="Times New Roman"/>
      <w:szCs w:val="20"/>
    </w:rPr>
  </w:style>
  <w:style w:type="character" w:customStyle="1" w:styleId="apple-converted-space">
    <w:name w:val="apple-converted-space"/>
    <w:rsid w:val="0071132A"/>
  </w:style>
  <w:style w:type="character" w:styleId="nfase">
    <w:name w:val="Emphasis"/>
    <w:uiPriority w:val="20"/>
    <w:qFormat/>
    <w:rsid w:val="0071132A"/>
    <w:rPr>
      <w:i/>
      <w:iCs/>
    </w:rPr>
  </w:style>
  <w:style w:type="character" w:styleId="HiperlinkVisitado">
    <w:name w:val="FollowedHyperlink"/>
    <w:uiPriority w:val="99"/>
    <w:rsid w:val="0071132A"/>
    <w:rPr>
      <w:color w:val="800080"/>
      <w:u w:val="single"/>
    </w:rPr>
  </w:style>
  <w:style w:type="paragraph" w:styleId="Lista2">
    <w:name w:val="List 2"/>
    <w:basedOn w:val="Normal"/>
    <w:rsid w:val="0071132A"/>
    <w:rPr>
      <w:rFonts w:ascii="Times New Roman" w:eastAsia="Times New Roman" w:hAnsi="Times New Roman" w:cs="Times New Roman"/>
      <w:szCs w:val="20"/>
    </w:rPr>
  </w:style>
  <w:style w:type="paragraph" w:styleId="Lista3">
    <w:name w:val="List 3"/>
    <w:basedOn w:val="Normal"/>
    <w:rsid w:val="0071132A"/>
    <w:pPr>
      <w:ind w:left="849" w:hanging="283"/>
    </w:pPr>
    <w:rPr>
      <w:rFonts w:ascii="Times New Roman" w:eastAsia="Times New Roman" w:hAnsi="Times New Roman" w:cs="Times New Roman"/>
      <w:sz w:val="20"/>
      <w:szCs w:val="20"/>
    </w:rPr>
  </w:style>
  <w:style w:type="paragraph" w:styleId="Lista4">
    <w:name w:val="List 4"/>
    <w:basedOn w:val="Normal"/>
    <w:rsid w:val="0071132A"/>
    <w:pPr>
      <w:ind w:left="1132" w:hanging="283"/>
    </w:pPr>
    <w:rPr>
      <w:rFonts w:ascii="Times New Roman" w:eastAsia="Times New Roman" w:hAnsi="Times New Roman" w:cs="Times New Roman"/>
      <w:sz w:val="20"/>
      <w:szCs w:val="20"/>
    </w:rPr>
  </w:style>
  <w:style w:type="paragraph" w:styleId="Listadecontinuao">
    <w:name w:val="List Continue"/>
    <w:basedOn w:val="Normal"/>
    <w:rsid w:val="0071132A"/>
    <w:pPr>
      <w:spacing w:after="120"/>
      <w:ind w:left="283"/>
    </w:pPr>
    <w:rPr>
      <w:rFonts w:ascii="Arial" w:eastAsia="Times New Roman" w:hAnsi="Arial" w:cs="Times New Roman"/>
      <w:sz w:val="22"/>
    </w:rPr>
  </w:style>
  <w:style w:type="paragraph" w:styleId="Primeirorecuodecorpodetexto">
    <w:name w:val="Body Text First Indent"/>
    <w:basedOn w:val="Corpodetexto"/>
    <w:link w:val="PrimeirorecuodecorpodetextoChar"/>
    <w:rsid w:val="0071132A"/>
    <w:pPr>
      <w:ind w:firstLine="210"/>
    </w:pPr>
  </w:style>
  <w:style w:type="character" w:customStyle="1" w:styleId="PrimeirorecuodecorpodetextoChar">
    <w:name w:val="Primeiro recuo de corpo de texto Char"/>
    <w:basedOn w:val="CorpodetextoChar"/>
    <w:link w:val="Primeirorecuodecorpodetexto"/>
    <w:rsid w:val="0071132A"/>
    <w:rPr>
      <w:rFonts w:ascii="Arial" w:eastAsia="Times New Roman" w:hAnsi="Arial" w:cs="Times New Roman"/>
      <w:sz w:val="22"/>
      <w:lang w:eastAsia="pt-BR"/>
    </w:rPr>
  </w:style>
  <w:style w:type="paragraph" w:customStyle="1" w:styleId="P">
    <w:name w:val="P"/>
    <w:basedOn w:val="Normal"/>
    <w:rsid w:val="0071132A"/>
    <w:pPr>
      <w:jc w:val="both"/>
    </w:pPr>
    <w:rPr>
      <w:rFonts w:ascii="Times New Roman" w:eastAsia="Times New Roman" w:hAnsi="Times New Roman" w:cs="Times New Roman"/>
      <w:b/>
      <w:szCs w:val="20"/>
    </w:rPr>
  </w:style>
  <w:style w:type="paragraph" w:customStyle="1" w:styleId="Contedodetabela">
    <w:name w:val="Conteúdo de tabela"/>
    <w:basedOn w:val="Corpodetexto"/>
    <w:rsid w:val="0071132A"/>
    <w:pPr>
      <w:widowControl w:val="0"/>
      <w:suppressAutoHyphens/>
    </w:pPr>
    <w:rPr>
      <w:rFonts w:ascii="Times New Roman" w:hAnsi="Times New Roman"/>
      <w:sz w:val="20"/>
      <w:szCs w:val="20"/>
      <w:lang w:val="en-US"/>
    </w:rPr>
  </w:style>
  <w:style w:type="paragraph" w:customStyle="1" w:styleId="contrato">
    <w:name w:val="contrato"/>
    <w:basedOn w:val="Normal"/>
    <w:rsid w:val="0071132A"/>
    <w:pPr>
      <w:jc w:val="both"/>
    </w:pPr>
    <w:rPr>
      <w:rFonts w:ascii="Arial" w:eastAsia="Times New Roman" w:hAnsi="Arial" w:cs="Times New Roman"/>
      <w:sz w:val="22"/>
      <w:szCs w:val="20"/>
      <w:lang w:val="pt-PT"/>
    </w:rPr>
  </w:style>
  <w:style w:type="paragraph" w:customStyle="1" w:styleId="Corpodetexto22">
    <w:name w:val="Corpo de texto 22"/>
    <w:basedOn w:val="Normal"/>
    <w:rsid w:val="0071132A"/>
    <w:pPr>
      <w:ind w:hanging="1134"/>
      <w:jc w:val="both"/>
    </w:pPr>
    <w:rPr>
      <w:rFonts w:ascii="Arial" w:eastAsia="Times New Roman" w:hAnsi="Arial" w:cs="Times New Roman"/>
      <w:sz w:val="20"/>
      <w:szCs w:val="20"/>
    </w:rPr>
  </w:style>
  <w:style w:type="paragraph" w:customStyle="1" w:styleId="WW-Corpodetexto2">
    <w:name w:val="WW-Corpo de texto 2"/>
    <w:basedOn w:val="Normal"/>
    <w:rsid w:val="0071132A"/>
    <w:pPr>
      <w:suppressAutoHyphens/>
      <w:jc w:val="both"/>
    </w:pPr>
    <w:rPr>
      <w:rFonts w:ascii="Times New Roman" w:eastAsia="Times New Roman" w:hAnsi="Times New Roman" w:cs="Times New Roman"/>
      <w:b/>
      <w:bCs/>
      <w:lang w:eastAsia="ar-SA"/>
    </w:rPr>
  </w:style>
  <w:style w:type="paragraph" w:customStyle="1" w:styleId="WW-Corpodetexto3">
    <w:name w:val="WW-Corpo de texto 3"/>
    <w:basedOn w:val="Normal"/>
    <w:rsid w:val="0071132A"/>
    <w:pPr>
      <w:suppressAutoHyphens/>
      <w:jc w:val="both"/>
    </w:pPr>
    <w:rPr>
      <w:rFonts w:ascii="Tahoma" w:eastAsia="Times New Roman" w:hAnsi="Tahoma" w:cs="Tahoma"/>
      <w:bCs/>
      <w:color w:val="0000FF"/>
      <w:sz w:val="20"/>
      <w:lang w:eastAsia="ar-SA"/>
    </w:rPr>
  </w:style>
  <w:style w:type="paragraph" w:customStyle="1" w:styleId="Titulo2">
    <w:name w:val="Titulo 2"/>
    <w:basedOn w:val="Normal"/>
    <w:rsid w:val="0071132A"/>
    <w:pPr>
      <w:widowControl w:val="0"/>
      <w:suppressAutoHyphens/>
      <w:spacing w:before="240" w:after="120"/>
      <w:ind w:left="720" w:hanging="720"/>
      <w:jc w:val="both"/>
    </w:pPr>
    <w:rPr>
      <w:rFonts w:ascii="Arial" w:eastAsia="Times New Roman" w:hAnsi="Arial" w:cs="Times New Roman"/>
      <w:b/>
      <w:kern w:val="1"/>
      <w:sz w:val="28"/>
    </w:rPr>
  </w:style>
  <w:style w:type="paragraph" w:customStyle="1" w:styleId="msonormalstyle7">
    <w:name w:val="msonormalstyle7"/>
    <w:basedOn w:val="Normal"/>
    <w:rsid w:val="0071132A"/>
    <w:pPr>
      <w:spacing w:before="100" w:beforeAutospacing="1" w:after="100" w:afterAutospacing="1"/>
    </w:pPr>
    <w:rPr>
      <w:rFonts w:ascii="Times New Roman" w:eastAsia="Times New Roman" w:hAnsi="Times New Roman" w:cs="Times New Roman"/>
    </w:rPr>
  </w:style>
  <w:style w:type="paragraph" w:styleId="Textodenotadefim">
    <w:name w:val="endnote text"/>
    <w:basedOn w:val="Normal"/>
    <w:link w:val="TextodenotadefimChar"/>
    <w:rsid w:val="0071132A"/>
    <w:rPr>
      <w:rFonts w:ascii="Arial" w:eastAsia="Times New Roman" w:hAnsi="Arial" w:cs="Times New Roman"/>
      <w:sz w:val="20"/>
      <w:szCs w:val="20"/>
    </w:rPr>
  </w:style>
  <w:style w:type="character" w:customStyle="1" w:styleId="TextodenotadefimChar">
    <w:name w:val="Texto de nota de fim Char"/>
    <w:basedOn w:val="Fontepargpadro"/>
    <w:link w:val="Textodenotadefim"/>
    <w:rsid w:val="0071132A"/>
    <w:rPr>
      <w:rFonts w:ascii="Arial" w:eastAsia="Times New Roman" w:hAnsi="Arial" w:cs="Times New Roman"/>
      <w:sz w:val="20"/>
      <w:szCs w:val="20"/>
      <w:lang w:eastAsia="pt-BR"/>
    </w:rPr>
  </w:style>
  <w:style w:type="character" w:styleId="Refdenotadefim">
    <w:name w:val="endnote reference"/>
    <w:basedOn w:val="Fontepargpadro"/>
    <w:rsid w:val="0071132A"/>
    <w:rPr>
      <w:vertAlign w:val="superscript"/>
    </w:rPr>
  </w:style>
  <w:style w:type="paragraph" w:styleId="Textodenotaderodap">
    <w:name w:val="footnote text"/>
    <w:basedOn w:val="Normal"/>
    <w:link w:val="TextodenotaderodapChar"/>
    <w:rsid w:val="0071132A"/>
    <w:rPr>
      <w:rFonts w:ascii="Arial" w:eastAsia="Times New Roman" w:hAnsi="Arial" w:cs="Times New Roman"/>
      <w:sz w:val="20"/>
      <w:szCs w:val="20"/>
    </w:rPr>
  </w:style>
  <w:style w:type="character" w:customStyle="1" w:styleId="TextodenotaderodapChar">
    <w:name w:val="Texto de nota de rodapé Char"/>
    <w:basedOn w:val="Fontepargpadro"/>
    <w:link w:val="Textodenotaderodap"/>
    <w:rsid w:val="0071132A"/>
    <w:rPr>
      <w:rFonts w:ascii="Arial" w:eastAsia="Times New Roman" w:hAnsi="Arial" w:cs="Times New Roman"/>
      <w:sz w:val="20"/>
      <w:szCs w:val="20"/>
      <w:lang w:eastAsia="pt-BR"/>
    </w:rPr>
  </w:style>
  <w:style w:type="character" w:styleId="Refdenotaderodap">
    <w:name w:val="footnote reference"/>
    <w:basedOn w:val="Fontepargpadro"/>
    <w:rsid w:val="0071132A"/>
    <w:rPr>
      <w:vertAlign w:val="superscript"/>
    </w:rPr>
  </w:style>
  <w:style w:type="character" w:customStyle="1" w:styleId="paginarotulo">
    <w:name w:val="paginarotulo"/>
    <w:basedOn w:val="Fontepargpadro"/>
    <w:rsid w:val="0071132A"/>
  </w:style>
  <w:style w:type="paragraph" w:customStyle="1" w:styleId="Normalcourernew">
    <w:name w:val="Normal+courernew"/>
    <w:basedOn w:val="Normal"/>
    <w:rsid w:val="0071132A"/>
    <w:pPr>
      <w:autoSpaceDE w:val="0"/>
      <w:autoSpaceDN w:val="0"/>
      <w:adjustRightInd w:val="0"/>
    </w:pPr>
    <w:rPr>
      <w:rFonts w:ascii="Times New Roman" w:eastAsia="Times New Roman" w:hAnsi="Times New Roman" w:cs="Times New Roman"/>
    </w:rPr>
  </w:style>
  <w:style w:type="paragraph" w:styleId="Sumrio1">
    <w:name w:val="toc 1"/>
    <w:basedOn w:val="Normal"/>
    <w:next w:val="Normal"/>
    <w:autoRedefine/>
    <w:uiPriority w:val="39"/>
    <w:unhideWhenUsed/>
    <w:qFormat/>
    <w:rsid w:val="00405604"/>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FFFF" w:themeFill="background1"/>
      <w:tabs>
        <w:tab w:val="right" w:leader="dot" w:pos="9323"/>
      </w:tabs>
      <w:ind w:right="-291"/>
      <w:jc w:val="center"/>
    </w:pPr>
    <w:rPr>
      <w:rFonts w:ascii="Nexa Light" w:hAnsi="Nexa Light"/>
      <w:b/>
      <w:sz w:val="18"/>
      <w:szCs w:val="22"/>
    </w:rPr>
  </w:style>
  <w:style w:type="paragraph" w:styleId="CabealhodoSumrio">
    <w:name w:val="TOC Heading"/>
    <w:basedOn w:val="Ttulo1"/>
    <w:next w:val="Normal"/>
    <w:uiPriority w:val="39"/>
    <w:unhideWhenUsed/>
    <w:qFormat/>
    <w:rsid w:val="0013350E"/>
    <w:pPr>
      <w:keepLines/>
      <w:spacing w:line="276" w:lineRule="auto"/>
      <w:outlineLvl w:val="9"/>
    </w:pPr>
    <w:rPr>
      <w:rFonts w:eastAsiaTheme="majorEastAsia" w:cstheme="majorBidi"/>
      <w:kern w:val="0"/>
      <w:sz w:val="24"/>
      <w:szCs w:val="28"/>
      <w:lang w:eastAsia="en-US"/>
    </w:rPr>
  </w:style>
  <w:style w:type="paragraph" w:styleId="Sumrio2">
    <w:name w:val="toc 2"/>
    <w:basedOn w:val="Normal"/>
    <w:next w:val="Normal"/>
    <w:autoRedefine/>
    <w:uiPriority w:val="39"/>
    <w:unhideWhenUsed/>
    <w:qFormat/>
    <w:rsid w:val="0013350E"/>
    <w:pPr>
      <w:spacing w:after="100"/>
      <w:ind w:left="220"/>
    </w:pPr>
    <w:rPr>
      <w:rFonts w:ascii="Nexa Light" w:eastAsia="Times New Roman" w:hAnsi="Nexa Light" w:cs="Times New Roman"/>
      <w:sz w:val="22"/>
    </w:rPr>
  </w:style>
  <w:style w:type="paragraph" w:styleId="Sumrio3">
    <w:name w:val="toc 3"/>
    <w:basedOn w:val="Normal"/>
    <w:next w:val="Normal"/>
    <w:autoRedefine/>
    <w:uiPriority w:val="39"/>
    <w:semiHidden/>
    <w:unhideWhenUsed/>
    <w:qFormat/>
    <w:rsid w:val="0013350E"/>
    <w:pPr>
      <w:spacing w:after="100" w:line="276" w:lineRule="auto"/>
      <w:ind w:left="440"/>
    </w:pPr>
    <w:rPr>
      <w:sz w:val="22"/>
      <w:szCs w:val="22"/>
    </w:rPr>
  </w:style>
  <w:style w:type="character" w:styleId="TextodoEspaoReservado">
    <w:name w:val="Placeholder Text"/>
    <w:basedOn w:val="Fontepargpadro"/>
    <w:uiPriority w:val="99"/>
    <w:semiHidden/>
    <w:rsid w:val="0013350E"/>
    <w:rPr>
      <w:color w:val="808080"/>
    </w:rPr>
  </w:style>
  <w:style w:type="paragraph" w:styleId="Subttulo">
    <w:name w:val="Subtitle"/>
    <w:basedOn w:val="Normal"/>
    <w:next w:val="Normal"/>
    <w:link w:val="SubttuloChar"/>
    <w:rPr>
      <w:rFonts w:ascii="Calibri" w:eastAsia="Calibri" w:hAnsi="Calibri" w:cs="Calibri"/>
      <w:i/>
      <w:color w:val="4F81BD"/>
    </w:rPr>
  </w:style>
  <w:style w:type="character" w:customStyle="1" w:styleId="SubttuloChar">
    <w:name w:val="Subtítulo Char"/>
    <w:basedOn w:val="Fontepargpadro"/>
    <w:link w:val="Subttulo"/>
    <w:uiPriority w:val="11"/>
    <w:rsid w:val="0013350E"/>
    <w:rPr>
      <w:rFonts w:asciiTheme="majorHAnsi" w:eastAsiaTheme="majorEastAsia" w:hAnsiTheme="majorHAnsi" w:cstheme="majorBidi"/>
      <w:i/>
      <w:iCs/>
      <w:color w:val="4F81BD" w:themeColor="accent1"/>
      <w:spacing w:val="15"/>
      <w:lang w:eastAsia="pt-BR"/>
    </w:rPr>
  </w:style>
  <w:style w:type="paragraph" w:customStyle="1" w:styleId="Estilo1">
    <w:name w:val="Estilo1"/>
    <w:basedOn w:val="Normal"/>
    <w:rsid w:val="00AD0467"/>
    <w:pPr>
      <w:tabs>
        <w:tab w:val="left" w:pos="2268"/>
      </w:tabs>
      <w:ind w:left="2410" w:hanging="992"/>
      <w:jc w:val="both"/>
    </w:pPr>
    <w:rPr>
      <w:rFonts w:ascii="Times New Roman" w:eastAsia="Times New Roman" w:hAnsi="Times New Roman" w:cs="Times New Roman"/>
      <w:szCs w:val="20"/>
    </w:rPr>
  </w:style>
  <w:style w:type="paragraph" w:customStyle="1" w:styleId="N21">
    <w:name w:val="N21"/>
    <w:basedOn w:val="Normal"/>
    <w:rsid w:val="00AD0467"/>
    <w:pPr>
      <w:spacing w:before="60"/>
      <w:ind w:left="2268" w:hanging="425"/>
      <w:jc w:val="both"/>
    </w:pPr>
    <w:rPr>
      <w:rFonts w:ascii="Arial" w:eastAsia="Times New Roman" w:hAnsi="Arial" w:cs="Times New Roman"/>
      <w:snapToGrid w:val="0"/>
      <w:sz w:val="20"/>
      <w:szCs w:val="20"/>
    </w:rPr>
  </w:style>
  <w:style w:type="table" w:customStyle="1" w:styleId="TableNormal1">
    <w:name w:val="Table Normal"/>
    <w:unhideWhenUsed/>
    <w:qFormat/>
    <w:rsid w:val="00587C7B"/>
    <w:pPr>
      <w:widowControl w:val="0"/>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7C7B"/>
    <w:pPr>
      <w:widowControl w:val="0"/>
    </w:pPr>
    <w:rPr>
      <w:rFonts w:ascii="Verdana" w:eastAsia="Verdana" w:hAnsi="Verdana" w:cs="Verdana"/>
      <w:sz w:val="22"/>
      <w:szCs w:val="22"/>
      <w:lang w:val="en-US"/>
    </w:rPr>
  </w:style>
  <w:style w:type="numbering" w:customStyle="1" w:styleId="Semlista1">
    <w:name w:val="Sem lista1"/>
    <w:next w:val="Semlista"/>
    <w:uiPriority w:val="99"/>
    <w:semiHidden/>
    <w:unhideWhenUsed/>
    <w:rsid w:val="00D86981"/>
  </w:style>
  <w:style w:type="table" w:customStyle="1" w:styleId="Tabelacomgrade1">
    <w:name w:val="Tabela com grade1"/>
    <w:basedOn w:val="Tabelanormal"/>
    <w:next w:val="Tabelacomgrade"/>
    <w:uiPriority w:val="59"/>
    <w:rsid w:val="00D86981"/>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nciaSutil">
    <w:name w:val="Subtle Reference"/>
    <w:uiPriority w:val="31"/>
    <w:qFormat/>
    <w:rsid w:val="00D86981"/>
    <w:rPr>
      <w:smallCaps/>
      <w:color w:val="C0504D"/>
      <w:u w:val="single"/>
    </w:rPr>
  </w:style>
  <w:style w:type="character" w:customStyle="1" w:styleId="WW8Num1z0">
    <w:name w:val="WW8Num1z0"/>
    <w:rsid w:val="00D86981"/>
  </w:style>
  <w:style w:type="character" w:customStyle="1" w:styleId="WW8Num2z0">
    <w:name w:val="WW8Num2z0"/>
    <w:rsid w:val="00D86981"/>
  </w:style>
  <w:style w:type="character" w:customStyle="1" w:styleId="WW8Num2z1">
    <w:name w:val="WW8Num2z1"/>
    <w:rsid w:val="00D86981"/>
  </w:style>
  <w:style w:type="character" w:customStyle="1" w:styleId="WW8Num2z2">
    <w:name w:val="WW8Num2z2"/>
    <w:rsid w:val="00D86981"/>
  </w:style>
  <w:style w:type="character" w:customStyle="1" w:styleId="WW8Num2z3">
    <w:name w:val="WW8Num2z3"/>
    <w:rsid w:val="00D86981"/>
  </w:style>
  <w:style w:type="character" w:customStyle="1" w:styleId="WW8Num2z4">
    <w:name w:val="WW8Num2z4"/>
    <w:rsid w:val="00D86981"/>
  </w:style>
  <w:style w:type="character" w:customStyle="1" w:styleId="WW8Num2z5">
    <w:name w:val="WW8Num2z5"/>
    <w:rsid w:val="00D86981"/>
  </w:style>
  <w:style w:type="character" w:customStyle="1" w:styleId="WW8Num2z6">
    <w:name w:val="WW8Num2z6"/>
    <w:rsid w:val="00D86981"/>
  </w:style>
  <w:style w:type="character" w:customStyle="1" w:styleId="WW8Num2z7">
    <w:name w:val="WW8Num2z7"/>
    <w:rsid w:val="00D86981"/>
  </w:style>
  <w:style w:type="character" w:customStyle="1" w:styleId="WW8Num2z8">
    <w:name w:val="WW8Num2z8"/>
    <w:rsid w:val="00D86981"/>
  </w:style>
  <w:style w:type="character" w:customStyle="1" w:styleId="WW8Num3z0">
    <w:name w:val="WW8Num3z0"/>
    <w:rsid w:val="00D86981"/>
    <w:rPr>
      <w:rFonts w:hint="default"/>
      <w:b/>
      <w:i w:val="0"/>
    </w:rPr>
  </w:style>
  <w:style w:type="character" w:customStyle="1" w:styleId="WW8Num3z1">
    <w:name w:val="WW8Num3z1"/>
    <w:rsid w:val="00D86981"/>
  </w:style>
  <w:style w:type="character" w:customStyle="1" w:styleId="WW8Num3z2">
    <w:name w:val="WW8Num3z2"/>
    <w:rsid w:val="00D86981"/>
  </w:style>
  <w:style w:type="character" w:customStyle="1" w:styleId="WW8Num3z3">
    <w:name w:val="WW8Num3z3"/>
    <w:rsid w:val="00D86981"/>
  </w:style>
  <w:style w:type="character" w:customStyle="1" w:styleId="WW8Num3z4">
    <w:name w:val="WW8Num3z4"/>
    <w:rsid w:val="00D86981"/>
  </w:style>
  <w:style w:type="character" w:customStyle="1" w:styleId="WW8Num3z5">
    <w:name w:val="WW8Num3z5"/>
    <w:rsid w:val="00D86981"/>
  </w:style>
  <w:style w:type="character" w:customStyle="1" w:styleId="WW8Num3z6">
    <w:name w:val="WW8Num3z6"/>
    <w:rsid w:val="00D86981"/>
  </w:style>
  <w:style w:type="character" w:customStyle="1" w:styleId="WW8Num3z7">
    <w:name w:val="WW8Num3z7"/>
    <w:rsid w:val="00D86981"/>
  </w:style>
  <w:style w:type="character" w:customStyle="1" w:styleId="WW8Num3z8">
    <w:name w:val="WW8Num3z8"/>
    <w:rsid w:val="00D86981"/>
  </w:style>
  <w:style w:type="character" w:customStyle="1" w:styleId="WW8Num4z0">
    <w:name w:val="WW8Num4z0"/>
    <w:rsid w:val="00D86981"/>
  </w:style>
  <w:style w:type="character" w:customStyle="1" w:styleId="WW8Num4z1">
    <w:name w:val="WW8Num4z1"/>
    <w:rsid w:val="00D86981"/>
  </w:style>
  <w:style w:type="character" w:customStyle="1" w:styleId="WW8Num4z2">
    <w:name w:val="WW8Num4z2"/>
    <w:rsid w:val="00D86981"/>
  </w:style>
  <w:style w:type="character" w:customStyle="1" w:styleId="WW8Num4z3">
    <w:name w:val="WW8Num4z3"/>
    <w:rsid w:val="00D86981"/>
  </w:style>
  <w:style w:type="character" w:customStyle="1" w:styleId="WW8Num4z4">
    <w:name w:val="WW8Num4z4"/>
    <w:rsid w:val="00D86981"/>
  </w:style>
  <w:style w:type="character" w:customStyle="1" w:styleId="WW8Num4z5">
    <w:name w:val="WW8Num4z5"/>
    <w:rsid w:val="00D86981"/>
  </w:style>
  <w:style w:type="character" w:customStyle="1" w:styleId="WW8Num4z6">
    <w:name w:val="WW8Num4z6"/>
    <w:rsid w:val="00D86981"/>
  </w:style>
  <w:style w:type="character" w:customStyle="1" w:styleId="WW8Num4z7">
    <w:name w:val="WW8Num4z7"/>
    <w:rsid w:val="00D86981"/>
  </w:style>
  <w:style w:type="character" w:customStyle="1" w:styleId="WW8Num4z8">
    <w:name w:val="WW8Num4z8"/>
    <w:rsid w:val="00D86981"/>
  </w:style>
  <w:style w:type="character" w:customStyle="1" w:styleId="WW8Num5z0">
    <w:name w:val="WW8Num5z0"/>
    <w:rsid w:val="00D86981"/>
  </w:style>
  <w:style w:type="character" w:customStyle="1" w:styleId="WW8Num5z1">
    <w:name w:val="WW8Num5z1"/>
    <w:rsid w:val="00D86981"/>
  </w:style>
  <w:style w:type="character" w:customStyle="1" w:styleId="WW8Num5z2">
    <w:name w:val="WW8Num5z2"/>
    <w:rsid w:val="00D86981"/>
  </w:style>
  <w:style w:type="character" w:customStyle="1" w:styleId="WW8Num5z3">
    <w:name w:val="WW8Num5z3"/>
    <w:rsid w:val="00D86981"/>
  </w:style>
  <w:style w:type="character" w:customStyle="1" w:styleId="WW8Num5z4">
    <w:name w:val="WW8Num5z4"/>
    <w:rsid w:val="00D86981"/>
  </w:style>
  <w:style w:type="character" w:customStyle="1" w:styleId="WW8Num5z5">
    <w:name w:val="WW8Num5z5"/>
    <w:rsid w:val="00D86981"/>
  </w:style>
  <w:style w:type="character" w:customStyle="1" w:styleId="WW8Num5z6">
    <w:name w:val="WW8Num5z6"/>
    <w:rsid w:val="00D86981"/>
  </w:style>
  <w:style w:type="character" w:customStyle="1" w:styleId="WW8Num5z7">
    <w:name w:val="WW8Num5z7"/>
    <w:rsid w:val="00D86981"/>
  </w:style>
  <w:style w:type="character" w:customStyle="1" w:styleId="WW8Num5z8">
    <w:name w:val="WW8Num5z8"/>
    <w:rsid w:val="00D86981"/>
  </w:style>
  <w:style w:type="character" w:customStyle="1" w:styleId="WW8Num6z0">
    <w:name w:val="WW8Num6z0"/>
    <w:rsid w:val="00D86981"/>
  </w:style>
  <w:style w:type="character" w:customStyle="1" w:styleId="WW8Num6z1">
    <w:name w:val="WW8Num6z1"/>
    <w:rsid w:val="00D86981"/>
  </w:style>
  <w:style w:type="character" w:customStyle="1" w:styleId="WW8Num6z2">
    <w:name w:val="WW8Num6z2"/>
    <w:rsid w:val="00D86981"/>
  </w:style>
  <w:style w:type="character" w:customStyle="1" w:styleId="WW8Num6z3">
    <w:name w:val="WW8Num6z3"/>
    <w:rsid w:val="00D86981"/>
  </w:style>
  <w:style w:type="character" w:customStyle="1" w:styleId="WW8Num6z4">
    <w:name w:val="WW8Num6z4"/>
    <w:rsid w:val="00D86981"/>
  </w:style>
  <w:style w:type="character" w:customStyle="1" w:styleId="WW8Num6z5">
    <w:name w:val="WW8Num6z5"/>
    <w:rsid w:val="00D86981"/>
  </w:style>
  <w:style w:type="character" w:customStyle="1" w:styleId="WW8Num6z6">
    <w:name w:val="WW8Num6z6"/>
    <w:rsid w:val="00D86981"/>
  </w:style>
  <w:style w:type="character" w:customStyle="1" w:styleId="WW8Num6z7">
    <w:name w:val="WW8Num6z7"/>
    <w:rsid w:val="00D86981"/>
  </w:style>
  <w:style w:type="character" w:customStyle="1" w:styleId="WW8Num6z8">
    <w:name w:val="WW8Num6z8"/>
    <w:rsid w:val="00D86981"/>
  </w:style>
  <w:style w:type="character" w:customStyle="1" w:styleId="WW8Num7z0">
    <w:name w:val="WW8Num7z0"/>
    <w:rsid w:val="00D86981"/>
    <w:rPr>
      <w:rFonts w:hint="default"/>
    </w:rPr>
  </w:style>
  <w:style w:type="character" w:customStyle="1" w:styleId="WW8Num7z1">
    <w:name w:val="WW8Num7z1"/>
    <w:rsid w:val="00D86981"/>
    <w:rPr>
      <w:rFonts w:hint="default"/>
      <w:b/>
    </w:rPr>
  </w:style>
  <w:style w:type="character" w:customStyle="1" w:styleId="Fontepargpadro1">
    <w:name w:val="Fonte parág. padrão1"/>
    <w:rsid w:val="00D86981"/>
  </w:style>
  <w:style w:type="paragraph" w:customStyle="1" w:styleId="Heading">
    <w:name w:val="Heading"/>
    <w:basedOn w:val="Normal"/>
    <w:next w:val="Corpodetexto"/>
    <w:rsid w:val="00D86981"/>
    <w:pPr>
      <w:keepNext/>
      <w:suppressAutoHyphens/>
      <w:spacing w:before="240" w:after="120"/>
    </w:pPr>
    <w:rPr>
      <w:rFonts w:ascii="Liberation Sans" w:eastAsia="Noto Sans CJK SC Regular" w:hAnsi="Liberation Sans" w:cs="Lohit Devanagari"/>
      <w:sz w:val="28"/>
      <w:szCs w:val="28"/>
      <w:lang w:eastAsia="zh-CN"/>
    </w:rPr>
  </w:style>
  <w:style w:type="paragraph" w:styleId="Legenda">
    <w:name w:val="caption"/>
    <w:basedOn w:val="Normal"/>
    <w:qFormat/>
    <w:rsid w:val="00D86981"/>
    <w:pPr>
      <w:suppressLineNumbers/>
      <w:suppressAutoHyphens/>
      <w:spacing w:before="120" w:after="120"/>
    </w:pPr>
    <w:rPr>
      <w:rFonts w:eastAsia="MS Mincho" w:cs="Lohit Devanagari"/>
      <w:i/>
      <w:iCs/>
      <w:lang w:eastAsia="zh-CN"/>
    </w:rPr>
  </w:style>
  <w:style w:type="paragraph" w:customStyle="1" w:styleId="Index">
    <w:name w:val="Index"/>
    <w:basedOn w:val="Normal"/>
    <w:rsid w:val="00D86981"/>
    <w:pPr>
      <w:suppressLineNumbers/>
      <w:suppressAutoHyphens/>
    </w:pPr>
    <w:rPr>
      <w:rFonts w:eastAsia="MS Mincho" w:cs="Lohit Devanagari"/>
      <w:lang w:eastAsia="zh-CN"/>
    </w:rPr>
  </w:style>
  <w:style w:type="paragraph" w:styleId="SemEspaamento">
    <w:name w:val="No Spacing"/>
    <w:qFormat/>
    <w:rsid w:val="00D86981"/>
    <w:pPr>
      <w:suppressAutoHyphens/>
    </w:pPr>
    <w:rPr>
      <w:rFonts w:ascii="Calibri" w:eastAsia="Calibri" w:hAnsi="Calibri" w:cs="Calibri"/>
      <w:sz w:val="22"/>
      <w:szCs w:val="22"/>
      <w:lang w:eastAsia="zh-CN"/>
    </w:rPr>
  </w:style>
  <w:style w:type="paragraph" w:customStyle="1" w:styleId="Estilo2">
    <w:name w:val="Estilo2"/>
    <w:basedOn w:val="Normal"/>
    <w:rsid w:val="00D86981"/>
    <w:pPr>
      <w:suppressAutoHyphens/>
      <w:ind w:left="2694" w:hanging="284"/>
      <w:jc w:val="both"/>
    </w:pPr>
    <w:rPr>
      <w:rFonts w:ascii="Times New Roman" w:eastAsia="Times New Roman" w:hAnsi="Times New Roman" w:cs="Times New Roman"/>
      <w:szCs w:val="20"/>
      <w:lang w:eastAsia="zh-CN"/>
    </w:rPr>
  </w:style>
  <w:style w:type="paragraph" w:customStyle="1" w:styleId="tablepocp0">
    <w:name w:val="tablepocp0"/>
    <w:basedOn w:val="Normal"/>
    <w:uiPriority w:val="99"/>
    <w:rsid w:val="00D86981"/>
    <w:pPr>
      <w:suppressAutoHyphens/>
      <w:spacing w:before="280" w:after="280"/>
    </w:pPr>
    <w:rPr>
      <w:rFonts w:ascii="Times New Roman" w:eastAsia="Times New Roman" w:hAnsi="Times New Roman" w:cs="Times New Roman"/>
      <w:lang w:eastAsia="zh-CN"/>
    </w:rPr>
  </w:style>
  <w:style w:type="paragraph" w:customStyle="1" w:styleId="TableContents">
    <w:name w:val="Table Contents"/>
    <w:basedOn w:val="Normal"/>
    <w:rsid w:val="00D86981"/>
    <w:pPr>
      <w:suppressLineNumbers/>
      <w:suppressAutoHyphens/>
    </w:pPr>
    <w:rPr>
      <w:rFonts w:eastAsia="MS Mincho" w:cs="Times New Roman"/>
      <w:lang w:eastAsia="zh-CN"/>
    </w:rPr>
  </w:style>
  <w:style w:type="paragraph" w:customStyle="1" w:styleId="TableHeading">
    <w:name w:val="Table Heading"/>
    <w:basedOn w:val="TableContents"/>
    <w:rsid w:val="00D86981"/>
    <w:pPr>
      <w:jc w:val="center"/>
    </w:pPr>
    <w:rPr>
      <w:b/>
      <w:bCs/>
    </w:rPr>
  </w:style>
  <w:style w:type="character" w:customStyle="1" w:styleId="CorpodetextoChar1">
    <w:name w:val="Corpo de texto Char1"/>
    <w:rsid w:val="00D86981"/>
    <w:rPr>
      <w:rFonts w:ascii="Times New Roman" w:eastAsia="Times New Roman" w:hAnsi="Times New Roman" w:cs="Times New Roman"/>
      <w:sz w:val="24"/>
      <w:szCs w:val="20"/>
      <w:lang w:eastAsia="zh-CN"/>
    </w:rPr>
  </w:style>
  <w:style w:type="character" w:customStyle="1" w:styleId="CabealhoChar1">
    <w:name w:val="Cabeçalho Char1"/>
    <w:rsid w:val="00D86981"/>
    <w:rPr>
      <w:rFonts w:ascii="Cambria" w:eastAsia="MS Mincho" w:hAnsi="Cambria"/>
      <w:sz w:val="24"/>
      <w:szCs w:val="24"/>
      <w:lang w:eastAsia="zh-CN"/>
    </w:rPr>
  </w:style>
  <w:style w:type="character" w:customStyle="1" w:styleId="RodapChar1">
    <w:name w:val="Rodapé Char1"/>
    <w:uiPriority w:val="99"/>
    <w:rsid w:val="00D86981"/>
    <w:rPr>
      <w:rFonts w:ascii="Cambria" w:eastAsia="MS Mincho" w:hAnsi="Cambria"/>
      <w:sz w:val="24"/>
      <w:szCs w:val="24"/>
      <w:lang w:eastAsia="zh-CN"/>
    </w:rPr>
  </w:style>
  <w:style w:type="character" w:customStyle="1" w:styleId="TextodebaloChar1">
    <w:name w:val="Texto de balão Char1"/>
    <w:uiPriority w:val="99"/>
    <w:rsid w:val="00D86981"/>
    <w:rPr>
      <w:rFonts w:ascii="Lucida Grande" w:eastAsia="MS Mincho" w:hAnsi="Lucida Grande" w:cs="Lucida Grande"/>
      <w:sz w:val="18"/>
      <w:szCs w:val="18"/>
      <w:lang w:eastAsia="zh-CN"/>
    </w:rPr>
  </w:style>
  <w:style w:type="character" w:customStyle="1" w:styleId="RecuodecorpodetextoChar1">
    <w:name w:val="Recuo de corpo de texto Char1"/>
    <w:rsid w:val="00D86981"/>
    <w:rPr>
      <w:rFonts w:ascii="Times New Roman" w:eastAsia="Times New Roman" w:hAnsi="Times New Roman" w:cs="Times New Roman"/>
      <w:sz w:val="24"/>
      <w:szCs w:val="20"/>
      <w:lang w:eastAsia="zh-CN"/>
    </w:rPr>
  </w:style>
  <w:style w:type="character" w:customStyle="1" w:styleId="Corpodetexto2Char1">
    <w:name w:val="Corpo de texto 2 Char1"/>
    <w:basedOn w:val="Fontepargpadro"/>
    <w:uiPriority w:val="99"/>
    <w:semiHidden/>
    <w:rsid w:val="00D86981"/>
    <w:rPr>
      <w:sz w:val="24"/>
      <w:szCs w:val="24"/>
      <w:lang w:eastAsia="en-US"/>
    </w:rPr>
  </w:style>
  <w:style w:type="character" w:customStyle="1" w:styleId="RecuodecorpodetextoChar2">
    <w:name w:val="Recuo de corpo de texto Char2"/>
    <w:rsid w:val="00D86981"/>
    <w:rPr>
      <w:sz w:val="24"/>
      <w:lang w:eastAsia="zh-CN"/>
    </w:rPr>
  </w:style>
  <w:style w:type="character" w:customStyle="1" w:styleId="CorpodetextoChar2">
    <w:name w:val="Corpo de texto Char2"/>
    <w:rsid w:val="00D86981"/>
    <w:rPr>
      <w:sz w:val="24"/>
      <w:lang w:eastAsia="zh-CN"/>
    </w:rPr>
  </w:style>
  <w:style w:type="table" w:customStyle="1" w:styleId="TableNormal10">
    <w:name w:val="Table Normal1"/>
    <w:uiPriority w:val="2"/>
    <w:semiHidden/>
    <w:unhideWhenUsed/>
    <w:qFormat/>
    <w:rsid w:val="00D86981"/>
    <w:pPr>
      <w:widowControl w:val="0"/>
    </w:pPr>
    <w:rPr>
      <w:rFonts w:cs="Times New Roman"/>
      <w:sz w:val="22"/>
      <w:szCs w:val="22"/>
      <w:lang w:val="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unhideWhenUsed/>
    <w:rsid w:val="00F37DCC"/>
  </w:style>
  <w:style w:type="table" w:customStyle="1" w:styleId="Tabelacomgrade2">
    <w:name w:val="Tabela com grade2"/>
    <w:basedOn w:val="Tabelanormal"/>
    <w:next w:val="Tabelacomgrade"/>
    <w:uiPriority w:val="59"/>
    <w:rsid w:val="00F37DCC"/>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F37DCC"/>
    <w:pPr>
      <w:widowControl w:val="0"/>
    </w:pPr>
    <w:rPr>
      <w:rFonts w:cs="Times New Roman"/>
      <w:sz w:val="22"/>
      <w:szCs w:val="22"/>
      <w:lang w:val="en-US"/>
    </w:rPr>
    <w:tblPr>
      <w:tblInd w:w="0" w:type="dxa"/>
      <w:tblCellMar>
        <w:top w:w="0" w:type="dxa"/>
        <w:left w:w="0" w:type="dxa"/>
        <w:bottom w:w="0" w:type="dxa"/>
        <w:right w:w="0" w:type="dxa"/>
      </w:tblCellMar>
    </w:tblPr>
  </w:style>
  <w:style w:type="paragraph" w:customStyle="1" w:styleId="xl33">
    <w:name w:val="xl33"/>
    <w:basedOn w:val="Normal"/>
    <w:rsid w:val="00454D98"/>
    <w:pPr>
      <w:pBdr>
        <w:left w:val="single" w:sz="8" w:space="0" w:color="000000"/>
        <w:bottom w:val="single" w:sz="1" w:space="0" w:color="000000"/>
        <w:right w:val="single" w:sz="1" w:space="0" w:color="000000"/>
      </w:pBdr>
      <w:suppressAutoHyphens/>
      <w:spacing w:before="100" w:after="100"/>
      <w:jc w:val="center"/>
      <w:textAlignment w:val="center"/>
    </w:pPr>
    <w:rPr>
      <w:rFonts w:ascii="Arial" w:eastAsia="Arial Unicode MS" w:hAnsi="Arial" w:cs="Times New Roman"/>
      <w:b/>
      <w:sz w:val="28"/>
      <w:szCs w:val="20"/>
    </w:rPr>
  </w:style>
  <w:style w:type="paragraph" w:customStyle="1" w:styleId="Corpodetexto23">
    <w:name w:val="Corpo de texto 23"/>
    <w:basedOn w:val="Normal"/>
    <w:rsid w:val="00454D98"/>
    <w:pPr>
      <w:suppressAutoHyphens/>
      <w:overflowPunct w:val="0"/>
      <w:autoSpaceDE w:val="0"/>
      <w:jc w:val="both"/>
      <w:textAlignment w:val="baseline"/>
    </w:pPr>
    <w:rPr>
      <w:rFonts w:ascii="Garamond" w:eastAsia="Times New Roman" w:hAnsi="Garamond" w:cs="Times New Roman"/>
      <w:sz w:val="32"/>
      <w:szCs w:val="2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Pr>
  </w:style>
  <w:style w:type="table" w:customStyle="1" w:styleId="aff3">
    <w:basedOn w:val="TableNormal1"/>
    <w:tblPr>
      <w:tblStyleRowBandSize w:val="1"/>
      <w:tblStyleColBandSize w:val="1"/>
    </w:tblPr>
  </w:style>
  <w:style w:type="table" w:customStyle="1" w:styleId="aff4">
    <w:basedOn w:val="TableNormal1"/>
    <w:tblPr>
      <w:tblStyleRowBandSize w:val="1"/>
      <w:tblStyleColBandSize w:val="1"/>
    </w:tblPr>
  </w:style>
  <w:style w:type="table" w:customStyle="1" w:styleId="aff5">
    <w:basedOn w:val="TableNormal1"/>
    <w:tblPr>
      <w:tblStyleRowBandSize w:val="1"/>
      <w:tblStyleColBandSize w:val="1"/>
    </w:tblPr>
  </w:style>
  <w:style w:type="table" w:customStyle="1" w:styleId="aff6">
    <w:basedOn w:val="TableNormal1"/>
    <w:tblPr>
      <w:tblStyleRowBandSize w:val="1"/>
      <w:tblStyleColBandSize w:val="1"/>
    </w:tblPr>
  </w:style>
  <w:style w:type="table" w:customStyle="1" w:styleId="aff7">
    <w:basedOn w:val="TableNormal1"/>
    <w:tblPr>
      <w:tblStyleRowBandSize w:val="1"/>
      <w:tblStyleColBandSize w:val="1"/>
    </w:tblPr>
  </w:style>
  <w:style w:type="table" w:customStyle="1" w:styleId="aff8">
    <w:basedOn w:val="TableNormal1"/>
    <w:tblPr>
      <w:tblStyleRowBandSize w:val="1"/>
      <w:tblStyleColBandSize w:val="1"/>
    </w:tblPr>
  </w:style>
  <w:style w:type="table" w:customStyle="1" w:styleId="aff9">
    <w:basedOn w:val="TableNormal1"/>
    <w:tblPr>
      <w:tblStyleRowBandSize w:val="1"/>
      <w:tblStyleColBandSize w:val="1"/>
    </w:tblPr>
  </w:style>
  <w:style w:type="table" w:customStyle="1" w:styleId="affa">
    <w:basedOn w:val="TableNormal1"/>
    <w:tblPr>
      <w:tblStyleRowBandSize w:val="1"/>
      <w:tblStyleColBandSize w:val="1"/>
    </w:tblPr>
  </w:style>
  <w:style w:type="table" w:customStyle="1" w:styleId="affb">
    <w:basedOn w:val="TableNormal1"/>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c">
    <w:basedOn w:val="TableNormal1"/>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left w:w="70" w:type="dxa"/>
        <w:right w:w="70" w:type="dxa"/>
      </w:tblCellMar>
    </w:tblPr>
  </w:style>
  <w:style w:type="table" w:customStyle="1" w:styleId="affe">
    <w:basedOn w:val="TableNormal1"/>
    <w:tblPr>
      <w:tblStyleRowBandSize w:val="1"/>
      <w:tblStyleColBandSize w:val="1"/>
      <w:tblCellMar>
        <w:left w:w="108" w:type="dxa"/>
        <w:right w:w="108" w:type="dxa"/>
      </w:tblCellMar>
    </w:tblPr>
  </w:style>
  <w:style w:type="table" w:customStyle="1" w:styleId="afff">
    <w:basedOn w:val="TableNormal1"/>
    <w:tblPr>
      <w:tblStyleRowBandSize w:val="1"/>
      <w:tblStyleColBandSize w:val="1"/>
    </w:tblPr>
  </w:style>
  <w:style w:type="table" w:customStyle="1" w:styleId="afff0">
    <w:basedOn w:val="TableNormal1"/>
    <w:tblPr>
      <w:tblStyleRowBandSize w:val="1"/>
      <w:tblStyleColBandSize w:val="1"/>
      <w:tblCellMar>
        <w:left w:w="70" w:type="dxa"/>
        <w:right w:w="70" w:type="dxa"/>
      </w:tblCellMar>
    </w:tblPr>
  </w:style>
  <w:style w:type="table" w:customStyle="1" w:styleId="afff1">
    <w:basedOn w:val="TableNormal1"/>
    <w:tblPr>
      <w:tblStyleRowBandSize w:val="1"/>
      <w:tblStyleColBandSize w:val="1"/>
      <w:tblCellMar>
        <w:left w:w="70" w:type="dxa"/>
        <w:right w:w="70" w:type="dxa"/>
      </w:tblCellMar>
    </w:tblPr>
  </w:style>
  <w:style w:type="table" w:customStyle="1" w:styleId="afff2">
    <w:basedOn w:val="TableNormal1"/>
    <w:tblPr>
      <w:tblStyleRowBandSize w:val="1"/>
      <w:tblStyleColBandSize w:val="1"/>
      <w:tblCellMar>
        <w:left w:w="70" w:type="dxa"/>
        <w:right w:w="70" w:type="dxa"/>
      </w:tblCellMar>
    </w:tblPr>
  </w:style>
  <w:style w:type="table" w:customStyle="1" w:styleId="afff3">
    <w:basedOn w:val="TableNormal1"/>
    <w:tblPr>
      <w:tblStyleRowBandSize w:val="1"/>
      <w:tblStyleColBandSize w:val="1"/>
      <w:tblCellMar>
        <w:left w:w="70" w:type="dxa"/>
        <w:right w:w="70"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6">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7">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8">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9">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a">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b">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c">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d">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e">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0">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1">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2">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3">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4">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5">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6">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7">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8">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9">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Pr>
  </w:style>
  <w:style w:type="table" w:customStyle="1" w:styleId="affffb">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Pr>
  </w:style>
  <w:style w:type="table" w:customStyle="1" w:styleId="affffd">
    <w:basedOn w:val="TableNormal0"/>
    <w:tblPr>
      <w:tblStyleRowBandSize w:val="1"/>
      <w:tblStyleColBandSize w:val="1"/>
    </w:tblPr>
  </w:style>
  <w:style w:type="table" w:customStyle="1" w:styleId="affffe">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0">
    <w:basedOn w:val="TableNormal0"/>
    <w:tblPr>
      <w:tblStyleRowBandSize w:val="1"/>
      <w:tblStyleColBandSize w:val="1"/>
      <w:tblCellMar>
        <w:left w:w="115" w:type="dxa"/>
        <w:right w:w="115" w:type="dxa"/>
      </w:tblCellMar>
    </w:tblPr>
  </w:style>
  <w:style w:type="table" w:customStyle="1" w:styleId="afffff1">
    <w:basedOn w:val="TableNormal0"/>
    <w:tblPr>
      <w:tblStyleRowBandSize w:val="1"/>
      <w:tblStyleColBandSize w:val="1"/>
      <w:tblCellMar>
        <w:top w:w="15" w:type="dxa"/>
        <w:left w:w="15" w:type="dxa"/>
        <w:bottom w:w="15" w:type="dxa"/>
        <w:right w:w="15" w:type="dxa"/>
      </w:tblCellMar>
    </w:tblPr>
  </w:style>
  <w:style w:type="table" w:customStyle="1" w:styleId="afffff2">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3">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4">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5">
    <w:basedOn w:val="TableNormal0"/>
    <w:tblPr>
      <w:tblStyleRowBandSize w:val="1"/>
      <w:tblStyleColBandSize w:val="1"/>
    </w:tblPr>
  </w:style>
  <w:style w:type="table" w:customStyle="1" w:styleId="afffff6">
    <w:basedOn w:val="TableNormal0"/>
    <w:tblPr>
      <w:tblStyleRowBandSize w:val="1"/>
      <w:tblStyleColBandSize w:val="1"/>
    </w:tblPr>
  </w:style>
  <w:style w:type="table" w:customStyle="1" w:styleId="afffff7">
    <w:basedOn w:val="TableNormal0"/>
    <w:tblPr>
      <w:tblStyleRowBandSize w:val="1"/>
      <w:tblStyleColBandSize w:val="1"/>
    </w:tblPr>
  </w:style>
  <w:style w:type="table" w:customStyle="1" w:styleId="afffff8">
    <w:basedOn w:val="TableNormal0"/>
    <w:tblPr>
      <w:tblStyleRowBandSize w:val="1"/>
      <w:tblStyleColBandSize w:val="1"/>
    </w:tblPr>
  </w:style>
  <w:style w:type="table" w:customStyle="1" w:styleId="afffff9">
    <w:basedOn w:val="TableNormal0"/>
    <w:tblPr>
      <w:tblStyleRowBandSize w:val="1"/>
      <w:tblStyleColBandSize w:val="1"/>
      <w:tblCellMar>
        <w:top w:w="15" w:type="dxa"/>
        <w:left w:w="15" w:type="dxa"/>
        <w:bottom w:w="15" w:type="dxa"/>
        <w:right w:w="15" w:type="dxa"/>
      </w:tblCellMar>
    </w:tblPr>
  </w:style>
  <w:style w:type="table" w:customStyle="1" w:styleId="afffffa">
    <w:basedOn w:val="TableNormal0"/>
    <w:tblPr>
      <w:tblStyleRowBandSize w:val="1"/>
      <w:tblStyleColBandSize w:val="1"/>
    </w:tblPr>
  </w:style>
  <w:style w:type="table" w:customStyle="1" w:styleId="afffffb">
    <w:basedOn w:val="TableNormal0"/>
    <w:tblPr>
      <w:tblStyleRowBandSize w:val="1"/>
      <w:tblStyleColBandSize w:val="1"/>
    </w:tblPr>
  </w:style>
  <w:style w:type="table" w:customStyle="1" w:styleId="afffffc">
    <w:basedOn w:val="TableNormal0"/>
    <w:tblPr>
      <w:tblStyleRowBandSize w:val="1"/>
      <w:tblStyleColBandSize w:val="1"/>
    </w:tblPr>
  </w:style>
  <w:style w:type="table" w:customStyle="1" w:styleId="afffffd">
    <w:basedOn w:val="TableNormal0"/>
    <w:tblPr>
      <w:tblStyleRowBandSize w:val="1"/>
      <w:tblStyleColBandSize w:val="1"/>
    </w:tblPr>
  </w:style>
  <w:style w:type="table" w:customStyle="1" w:styleId="afffffe">
    <w:basedOn w:val="TableNormal0"/>
    <w:tblPr>
      <w:tblStyleRowBandSize w:val="1"/>
      <w:tblStyleColBandSize w:val="1"/>
    </w:tblPr>
  </w:style>
  <w:style w:type="table" w:customStyle="1" w:styleId="affffff">
    <w:basedOn w:val="TableNormal0"/>
    <w:tblPr>
      <w:tblStyleRowBandSize w:val="1"/>
      <w:tblStyleColBandSize w:val="1"/>
    </w:tblPr>
  </w:style>
  <w:style w:type="table" w:customStyle="1" w:styleId="affffff0">
    <w:basedOn w:val="TableNormal0"/>
    <w:tblPr>
      <w:tblStyleRowBandSize w:val="1"/>
      <w:tblStyleColBandSize w:val="1"/>
    </w:tblPr>
  </w:style>
  <w:style w:type="table" w:customStyle="1" w:styleId="affffff1">
    <w:basedOn w:val="TableNormal0"/>
    <w:tblPr>
      <w:tblStyleRowBandSize w:val="1"/>
      <w:tblStyleColBandSize w:val="1"/>
    </w:tblPr>
  </w:style>
  <w:style w:type="table" w:customStyle="1" w:styleId="affffff2">
    <w:basedOn w:val="TableNormal0"/>
    <w:tblPr>
      <w:tblStyleRowBandSize w:val="1"/>
      <w:tblStyleColBandSize w:val="1"/>
    </w:tblPr>
  </w:style>
  <w:style w:type="table" w:customStyle="1" w:styleId="affffff3">
    <w:basedOn w:val="TableNormal0"/>
    <w:tblPr>
      <w:tblStyleRowBandSize w:val="1"/>
      <w:tblStyleColBandSize w:val="1"/>
    </w:tblPr>
  </w:style>
  <w:style w:type="table" w:customStyle="1" w:styleId="affffff4">
    <w:basedOn w:val="TableNormal0"/>
    <w:tblPr>
      <w:tblStyleRowBandSize w:val="1"/>
      <w:tblStyleColBandSize w:val="1"/>
    </w:tblPr>
  </w:style>
  <w:style w:type="table" w:customStyle="1" w:styleId="affffff5">
    <w:basedOn w:val="TableNormal0"/>
    <w:tblPr>
      <w:tblStyleRowBandSize w:val="1"/>
      <w:tblStyleColBandSize w:val="1"/>
    </w:tblPr>
  </w:style>
  <w:style w:type="table" w:customStyle="1" w:styleId="affffff6">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7">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8">
    <w:basedOn w:val="TableNormal0"/>
    <w:tblPr>
      <w:tblStyleRowBandSize w:val="1"/>
      <w:tblStyleColBandSize w:val="1"/>
      <w:tblCellMar>
        <w:left w:w="115" w:type="dxa"/>
        <w:right w:w="115" w:type="dxa"/>
      </w:tblCellMar>
    </w:tblPr>
  </w:style>
  <w:style w:type="table" w:customStyle="1" w:styleId="affffff9">
    <w:basedOn w:val="TableNormal0"/>
    <w:tblPr>
      <w:tblStyleRowBandSize w:val="1"/>
      <w:tblStyleColBandSize w:val="1"/>
      <w:tblCellMar>
        <w:left w:w="115" w:type="dxa"/>
        <w:right w:w="115" w:type="dxa"/>
      </w:tblCellMar>
    </w:tblPr>
  </w:style>
  <w:style w:type="table" w:customStyle="1" w:styleId="affffffa">
    <w:basedOn w:val="TableNormal0"/>
    <w:tblPr>
      <w:tblStyleRowBandSize w:val="1"/>
      <w:tblStyleColBandSize w:val="1"/>
      <w:tblCellMar>
        <w:top w:w="15" w:type="dxa"/>
        <w:left w:w="15" w:type="dxa"/>
        <w:bottom w:w="15" w:type="dxa"/>
        <w:right w:w="15" w:type="dxa"/>
      </w:tblCellMar>
    </w:tblPr>
  </w:style>
  <w:style w:type="table" w:customStyle="1" w:styleId="affffffb">
    <w:basedOn w:val="TableNormal0"/>
    <w:tblPr>
      <w:tblStyleRowBandSize w:val="1"/>
      <w:tblStyleColBandSize w:val="1"/>
      <w:tblCellMar>
        <w:left w:w="115" w:type="dxa"/>
        <w:right w:w="115" w:type="dxa"/>
      </w:tblCellMar>
    </w:tblPr>
  </w:style>
  <w:style w:type="table" w:customStyle="1" w:styleId="affffffc">
    <w:basedOn w:val="TableNormal0"/>
    <w:tblPr>
      <w:tblStyleRowBandSize w:val="1"/>
      <w:tblStyleColBandSize w:val="1"/>
      <w:tblCellMar>
        <w:left w:w="115" w:type="dxa"/>
        <w:right w:w="115" w:type="dxa"/>
      </w:tblCellMar>
    </w:tblPr>
  </w:style>
  <w:style w:type="table" w:customStyle="1" w:styleId="affffffd">
    <w:basedOn w:val="TableNormal0"/>
    <w:tblPr>
      <w:tblStyleRowBandSize w:val="1"/>
      <w:tblStyleColBandSize w:val="1"/>
      <w:tblCellMar>
        <w:left w:w="115" w:type="dxa"/>
        <w:right w:w="115" w:type="dxa"/>
      </w:tblCellMar>
    </w:tblPr>
  </w:style>
  <w:style w:type="table" w:customStyle="1" w:styleId="affffffe">
    <w:basedOn w:val="TableNormal0"/>
    <w:tblPr>
      <w:tblStyleRowBandSize w:val="1"/>
      <w:tblStyleColBandSize w:val="1"/>
      <w:tblCellMar>
        <w:left w:w="115" w:type="dxa"/>
        <w:right w:w="115" w:type="dxa"/>
      </w:tblCellMar>
    </w:tblPr>
  </w:style>
  <w:style w:type="table" w:customStyle="1" w:styleId="afffffff">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0">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1">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2">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ffff3">
    <w:basedOn w:val="TableNormal0"/>
    <w:pPr>
      <w:widowControl w:val="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web.com.br/legislacao/?id=366963" TargetMode="External"/><Relationship Id="rId18" Type="http://schemas.openxmlformats.org/officeDocument/2006/relationships/hyperlink" Target="https://aquisicoes.seplag.mt.gov.br/" TargetMode="External"/><Relationship Id="rId26" Type="http://schemas.openxmlformats.org/officeDocument/2006/relationships/image" Target="media/image1.png"/><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aquisicoes.seplag.mt.gov.br/" TargetMode="External"/><Relationship Id="rId34" Type="http://schemas.openxmlformats.org/officeDocument/2006/relationships/hyperlink" Target="http://www.caixa.gov.br"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legisweb.com.br/legislacao/?id=329427" TargetMode="External"/><Relationship Id="rId17" Type="http://schemas.openxmlformats.org/officeDocument/2006/relationships/hyperlink" Target="mailto:licitacao1@sema.mt.gov.br" TargetMode="External"/><Relationship Id="rId25" Type="http://schemas.openxmlformats.org/officeDocument/2006/relationships/hyperlink" Target="https://aquisicoes.seplag.mt.gov.br/" TargetMode="External"/><Relationship Id="rId33" Type="http://schemas.openxmlformats.org/officeDocument/2006/relationships/hyperlink" Target="http://www.sefaz.mt.gov.br" TargetMode="External"/><Relationship Id="rId38" Type="http://schemas.openxmlformats.org/officeDocument/2006/relationships/image" Target="media/image2.gif"/><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quisicoes.seplag.mt.gov.br/" TargetMode="External"/><Relationship Id="rId20" Type="http://schemas.openxmlformats.org/officeDocument/2006/relationships/hyperlink" Target="https://aquisicoes.seplag.mt.gov.br/" TargetMode="External"/><Relationship Id="rId29" Type="http://schemas.openxmlformats.org/officeDocument/2006/relationships/hyperlink" Target="http://www.sefaz.mt.gov.b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LCP/Lcp123.htm" TargetMode="External"/><Relationship Id="rId24" Type="http://schemas.openxmlformats.org/officeDocument/2006/relationships/hyperlink" Target="https://aquisicoes.seplag.mt.gov.br/" TargetMode="External"/><Relationship Id="rId32" Type="http://schemas.openxmlformats.org/officeDocument/2006/relationships/hyperlink" Target="http://www.receita.fazenda.gov.br" TargetMode="External"/><Relationship Id="rId37" Type="http://schemas.openxmlformats.org/officeDocument/2006/relationships/hyperlink" Target="http://www.receita.fazenda.gov.br" TargetMode="External"/><Relationship Id="rId40" Type="http://schemas.openxmlformats.org/officeDocument/2006/relationships/hyperlink" Target="http://www.sefaz.mt.gov.br/nfe"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aquisicoes.seplag.mt.gov.br/" TargetMode="External"/><Relationship Id="rId23" Type="http://schemas.openxmlformats.org/officeDocument/2006/relationships/hyperlink" Target="https://aquisicoes.seplag.mt.gov.br/" TargetMode="External"/><Relationship Id="rId28" Type="http://schemas.openxmlformats.org/officeDocument/2006/relationships/hyperlink" Target="http://www.receita.fazenda.gov.br" TargetMode="External"/><Relationship Id="rId36" Type="http://schemas.openxmlformats.org/officeDocument/2006/relationships/hyperlink" Target="http://www.sefaz.mt.gov.br/nfe" TargetMode="External"/><Relationship Id="rId10" Type="http://schemas.openxmlformats.org/officeDocument/2006/relationships/hyperlink" Target="http://www.planalto.gov.br/ccivil_03/leis/2002/L10520.htm" TargetMode="External"/><Relationship Id="rId19" Type="http://schemas.openxmlformats.org/officeDocument/2006/relationships/hyperlink" Target="https://aquisicoes.seplag.mt.gov.br/" TargetMode="External"/><Relationship Id="rId31" Type="http://schemas.openxmlformats.org/officeDocument/2006/relationships/hyperlink" Target="http://www.tst.jus.br/certidao"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legisweb.com.br/legislacao/?id=337228"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s://aquisicoes.seplag.mt.gov.br/" TargetMode="External"/><Relationship Id="rId27" Type="http://schemas.openxmlformats.org/officeDocument/2006/relationships/hyperlink" Target="http://www.receita.fazenda.gov.br" TargetMode="External"/><Relationship Id="rId30" Type="http://schemas.openxmlformats.org/officeDocument/2006/relationships/hyperlink" Target="http://www.caixa.gov.br" TargetMode="External"/><Relationship Id="rId35" Type="http://schemas.openxmlformats.org/officeDocument/2006/relationships/hyperlink" Target="http://www.tst.jus.br/certidao" TargetMode="External"/><Relationship Id="rId43" Type="http://schemas.openxmlformats.org/officeDocument/2006/relationships/footer" Target="foot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EmStlV5L4FZKDDzloDzfcAE1gQ==">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95</Pages>
  <Words>35220</Words>
  <Characters>190190</Characters>
  <Application>Microsoft Office Word</Application>
  <DocSecurity>0</DocSecurity>
  <Lines>1584</Lines>
  <Paragraphs>449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Arata</dc:creator>
  <cp:lastModifiedBy>ROZANA GUARIM</cp:lastModifiedBy>
  <cp:revision>9</cp:revision>
  <cp:lastPrinted>2021-05-03T19:21:00Z</cp:lastPrinted>
  <dcterms:created xsi:type="dcterms:W3CDTF">2021-04-12T13:16:00Z</dcterms:created>
  <dcterms:modified xsi:type="dcterms:W3CDTF">2021-05-03T19:22:00Z</dcterms:modified>
</cp:coreProperties>
</file>